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62F7" w:rsidRPr="007C0B1B" w:rsidRDefault="00CB62F7" w:rsidP="00AD5446">
      <w:pPr>
        <w:jc w:val="center"/>
        <w:outlineLvl w:val="0"/>
        <w:rPr>
          <w:b/>
          <w:bCs/>
          <w:sz w:val="56"/>
          <w:szCs w:val="56"/>
          <w:rtl/>
        </w:rPr>
      </w:pPr>
      <w:r w:rsidRPr="007C0B1B">
        <w:rPr>
          <w:b/>
          <w:bCs/>
          <w:sz w:val="56"/>
          <w:szCs w:val="56"/>
          <w:rtl/>
        </w:rPr>
        <w:t>רשות המסים בישראל</w:t>
      </w:r>
    </w:p>
    <w:p w:rsidR="00CB62F7" w:rsidRPr="007C0B1B" w:rsidRDefault="00CB62F7" w:rsidP="00CB62F7">
      <w:pPr>
        <w:jc w:val="both"/>
        <w:outlineLvl w:val="0"/>
        <w:rPr>
          <w:b/>
          <w:bCs/>
          <w:sz w:val="56"/>
          <w:szCs w:val="56"/>
          <w:rtl/>
        </w:rPr>
      </w:pPr>
    </w:p>
    <w:p w:rsidR="00CB62F7" w:rsidRPr="007C0B1B" w:rsidRDefault="00CB62F7" w:rsidP="00AD5446">
      <w:pPr>
        <w:jc w:val="center"/>
        <w:outlineLvl w:val="0"/>
        <w:rPr>
          <w:b/>
          <w:bCs/>
          <w:sz w:val="56"/>
          <w:szCs w:val="56"/>
          <w:rtl/>
        </w:rPr>
      </w:pPr>
      <w:r w:rsidRPr="007C0B1B">
        <w:rPr>
          <w:b/>
          <w:bCs/>
          <w:sz w:val="56"/>
          <w:szCs w:val="56"/>
          <w:rtl/>
        </w:rPr>
        <w:t xml:space="preserve">מכרז פומבי מס' </w:t>
      </w:r>
      <w:r w:rsidR="004D40D4">
        <w:rPr>
          <w:rFonts w:hint="cs"/>
          <w:b/>
          <w:bCs/>
          <w:sz w:val="56"/>
          <w:szCs w:val="56"/>
          <w:rtl/>
        </w:rPr>
        <w:t>9/2014</w:t>
      </w:r>
    </w:p>
    <w:p w:rsidR="00CB62F7" w:rsidRPr="007C0B1B" w:rsidRDefault="00CB62F7" w:rsidP="00CB62F7">
      <w:pPr>
        <w:jc w:val="both"/>
        <w:outlineLvl w:val="0"/>
        <w:rPr>
          <w:b/>
          <w:bCs/>
          <w:sz w:val="24"/>
          <w:szCs w:val="40"/>
          <w:rtl/>
        </w:rPr>
      </w:pPr>
    </w:p>
    <w:p w:rsidR="00CB62F7" w:rsidRPr="007C0B1B" w:rsidRDefault="00CB62F7" w:rsidP="00FA1FDA">
      <w:pPr>
        <w:spacing w:line="360" w:lineRule="auto"/>
        <w:jc w:val="both"/>
        <w:rPr>
          <w:b/>
          <w:bCs/>
          <w:sz w:val="44"/>
          <w:szCs w:val="44"/>
          <w:rtl/>
        </w:rPr>
      </w:pPr>
      <w:r w:rsidRPr="007C0B1B">
        <w:rPr>
          <w:b/>
          <w:bCs/>
          <w:sz w:val="44"/>
          <w:szCs w:val="44"/>
          <w:rtl/>
        </w:rPr>
        <w:t>לבחירת  שמאים להערכת שווי חפצי אומנות, אבני חן, תכשיטים,</w:t>
      </w:r>
      <w:r w:rsidRPr="007C0B1B">
        <w:rPr>
          <w:rtl/>
        </w:rPr>
        <w:t xml:space="preserve"> </w:t>
      </w:r>
      <w:r w:rsidRPr="007C0B1B">
        <w:rPr>
          <w:b/>
          <w:bCs/>
          <w:sz w:val="44"/>
          <w:szCs w:val="44"/>
          <w:rtl/>
        </w:rPr>
        <w:t xml:space="preserve">אבנים יקרות (למעט יהלומים) , יודאיקה, שטיחים יקרי ערך, מטבעות יקרים ועתיקות </w:t>
      </w:r>
    </w:p>
    <w:p w:rsidR="00CB62F7" w:rsidRPr="007C0B1B" w:rsidRDefault="00CB62F7" w:rsidP="00CB62F7">
      <w:pPr>
        <w:jc w:val="both"/>
        <w:rPr>
          <w:b/>
          <w:bCs/>
          <w:sz w:val="44"/>
          <w:szCs w:val="44"/>
          <w:rtl/>
        </w:rPr>
      </w:pPr>
    </w:p>
    <w:p w:rsidR="00CB62F7" w:rsidRPr="007C0B1B" w:rsidRDefault="00CB62F7" w:rsidP="00CB62F7">
      <w:pPr>
        <w:pBdr>
          <w:top w:val="single" w:sz="18" w:space="9" w:color="auto" w:shadow="1"/>
          <w:left w:val="single" w:sz="18" w:space="0" w:color="auto" w:shadow="1"/>
          <w:bottom w:val="single" w:sz="18" w:space="13" w:color="auto" w:shadow="1"/>
          <w:right w:val="single" w:sz="18" w:space="13" w:color="auto" w:shadow="1"/>
        </w:pBdr>
        <w:shd w:val="pct10" w:color="auto" w:fill="auto"/>
        <w:jc w:val="both"/>
        <w:rPr>
          <w:b/>
          <w:bCs/>
          <w:sz w:val="44"/>
          <w:szCs w:val="44"/>
          <w:rtl/>
        </w:rPr>
      </w:pPr>
    </w:p>
    <w:p w:rsidR="00CB62F7" w:rsidRPr="007C0B1B" w:rsidRDefault="00CB62F7" w:rsidP="00CB62F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7C0B1B">
        <w:rPr>
          <w:b/>
          <w:bCs/>
          <w:sz w:val="44"/>
          <w:szCs w:val="44"/>
          <w:rtl/>
        </w:rPr>
        <w:t xml:space="preserve">מסמך זה הינו רכוש רשות המסים בישראל. </w:t>
      </w:r>
    </w:p>
    <w:p w:rsidR="00CB62F7" w:rsidRPr="007C0B1B" w:rsidRDefault="00CB62F7" w:rsidP="00CB62F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7C0B1B">
        <w:rPr>
          <w:b/>
          <w:bCs/>
          <w:sz w:val="44"/>
          <w:szCs w:val="44"/>
          <w:rtl/>
        </w:rPr>
        <w:t xml:space="preserve">המידע הכלול בו לא יפורסם, לא ישוכפל ולא ייעשה בו שימוש מלא או חלקי לכל מטרה שהיא, מלבד מהגשת הצעה למכרז. </w:t>
      </w:r>
    </w:p>
    <w:p w:rsidR="00CB62F7" w:rsidRPr="007C0B1B" w:rsidRDefault="00CB62F7" w:rsidP="00CB62F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7C0B1B">
        <w:rPr>
          <w:b/>
          <w:bCs/>
          <w:sz w:val="44"/>
          <w:szCs w:val="44"/>
          <w:rtl/>
        </w:rPr>
        <w:t xml:space="preserve">כל הזכויות שמורות לרשות המסים בישראל. </w:t>
      </w:r>
    </w:p>
    <w:p w:rsidR="00CB62F7" w:rsidRPr="007C0B1B" w:rsidRDefault="00CB62F7" w:rsidP="00CB62F7">
      <w:pPr>
        <w:jc w:val="both"/>
        <w:outlineLvl w:val="0"/>
        <w:rPr>
          <w:sz w:val="24"/>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CB62F7" w:rsidRPr="007C0B1B" w:rsidRDefault="00CB62F7" w:rsidP="00CB62F7">
      <w:pPr>
        <w:jc w:val="both"/>
        <w:outlineLvl w:val="0"/>
        <w:rPr>
          <w:b/>
          <w:bCs/>
          <w:szCs w:val="30"/>
          <w:u w:val="single"/>
          <w:rtl/>
        </w:rPr>
      </w:pPr>
    </w:p>
    <w:p w:rsidR="00907A12" w:rsidRDefault="00907A12" w:rsidP="00907A12">
      <w:pPr>
        <w:jc w:val="center"/>
        <w:outlineLvl w:val="0"/>
        <w:rPr>
          <w:b/>
          <w:bCs/>
          <w:szCs w:val="30"/>
          <w:u w:val="single"/>
          <w:rtl/>
        </w:rPr>
      </w:pPr>
      <w:r>
        <w:rPr>
          <w:rFonts w:hint="cs"/>
          <w:b/>
          <w:bCs/>
          <w:szCs w:val="30"/>
          <w:u w:val="single"/>
          <w:rtl/>
        </w:rPr>
        <w:lastRenderedPageBreak/>
        <w:t xml:space="preserve"> </w:t>
      </w:r>
      <w:r>
        <w:rPr>
          <w:b/>
          <w:bCs/>
          <w:szCs w:val="30"/>
          <w:u w:val="single"/>
          <w:rtl/>
        </w:rPr>
        <w:t>תוכן העניינים</w:t>
      </w:r>
    </w:p>
    <w:tbl>
      <w:tblPr>
        <w:bidiVisual/>
        <w:tblW w:w="0" w:type="auto"/>
        <w:tblLayout w:type="fixed"/>
        <w:tblLook w:val="01E0" w:firstRow="1" w:lastRow="1" w:firstColumn="1" w:lastColumn="1" w:noHBand="0" w:noVBand="0"/>
      </w:tblPr>
      <w:tblGrid>
        <w:gridCol w:w="723"/>
        <w:gridCol w:w="6701"/>
        <w:gridCol w:w="1098"/>
      </w:tblGrid>
      <w:tr w:rsidR="00907A12" w:rsidTr="003616EF">
        <w:trPr>
          <w:trHeight w:val="528"/>
        </w:trPr>
        <w:tc>
          <w:tcPr>
            <w:tcW w:w="723" w:type="dxa"/>
          </w:tcPr>
          <w:p w:rsidR="00907A12" w:rsidRDefault="00907A12" w:rsidP="003616EF">
            <w:pPr>
              <w:spacing w:line="480" w:lineRule="auto"/>
              <w:rPr>
                <w:b/>
                <w:bCs/>
                <w:sz w:val="24"/>
                <w:szCs w:val="28"/>
              </w:rPr>
            </w:pPr>
            <w:r>
              <w:rPr>
                <w:b/>
                <w:bCs/>
                <w:szCs w:val="28"/>
                <w:rtl/>
              </w:rPr>
              <w:t xml:space="preserve">מס'  </w:t>
            </w:r>
          </w:p>
        </w:tc>
        <w:tc>
          <w:tcPr>
            <w:tcW w:w="6701" w:type="dxa"/>
          </w:tcPr>
          <w:p w:rsidR="00907A12" w:rsidRDefault="00907A12" w:rsidP="003616EF">
            <w:pPr>
              <w:spacing w:line="480" w:lineRule="auto"/>
              <w:rPr>
                <w:b/>
                <w:bCs/>
                <w:sz w:val="24"/>
                <w:szCs w:val="28"/>
              </w:rPr>
            </w:pPr>
            <w:r>
              <w:rPr>
                <w:b/>
                <w:bCs/>
                <w:szCs w:val="28"/>
                <w:rtl/>
              </w:rPr>
              <w:t xml:space="preserve">נושא </w:t>
            </w:r>
          </w:p>
        </w:tc>
        <w:tc>
          <w:tcPr>
            <w:tcW w:w="1098" w:type="dxa"/>
          </w:tcPr>
          <w:p w:rsidR="00907A12" w:rsidRDefault="00907A12" w:rsidP="003616EF">
            <w:pPr>
              <w:spacing w:line="480" w:lineRule="auto"/>
              <w:jc w:val="center"/>
              <w:rPr>
                <w:b/>
                <w:bCs/>
                <w:sz w:val="24"/>
                <w:szCs w:val="28"/>
              </w:rPr>
            </w:pPr>
            <w:r>
              <w:rPr>
                <w:b/>
                <w:bCs/>
                <w:szCs w:val="28"/>
                <w:rtl/>
              </w:rPr>
              <w:t xml:space="preserve">עמ'1  </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w:t>
            </w:r>
          </w:p>
        </w:tc>
        <w:tc>
          <w:tcPr>
            <w:tcW w:w="6701" w:type="dxa"/>
          </w:tcPr>
          <w:p w:rsidR="00907A12" w:rsidRDefault="00907A12" w:rsidP="003616EF">
            <w:pPr>
              <w:spacing w:line="480" w:lineRule="auto"/>
              <w:rPr>
                <w:b/>
                <w:bCs/>
                <w:sz w:val="24"/>
                <w:szCs w:val="28"/>
              </w:rPr>
            </w:pPr>
            <w:r>
              <w:rPr>
                <w:b/>
                <w:bCs/>
                <w:szCs w:val="28"/>
                <w:rtl/>
              </w:rPr>
              <w:t xml:space="preserve">כללי </w:t>
            </w:r>
          </w:p>
        </w:tc>
        <w:tc>
          <w:tcPr>
            <w:tcW w:w="1098" w:type="dxa"/>
          </w:tcPr>
          <w:p w:rsidR="00907A12" w:rsidRDefault="00907A12" w:rsidP="003616EF">
            <w:pPr>
              <w:spacing w:line="480" w:lineRule="auto"/>
              <w:jc w:val="center"/>
              <w:rPr>
                <w:b/>
                <w:bCs/>
                <w:sz w:val="24"/>
                <w:szCs w:val="28"/>
              </w:rPr>
            </w:pPr>
            <w:r>
              <w:rPr>
                <w:b/>
                <w:bCs/>
                <w:sz w:val="24"/>
                <w:szCs w:val="28"/>
                <w:rtl/>
              </w:rPr>
              <w:t>3</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2.</w:t>
            </w:r>
          </w:p>
        </w:tc>
        <w:tc>
          <w:tcPr>
            <w:tcW w:w="6701" w:type="dxa"/>
          </w:tcPr>
          <w:p w:rsidR="00907A12" w:rsidRDefault="00907A12" w:rsidP="003616EF">
            <w:pPr>
              <w:spacing w:line="480" w:lineRule="auto"/>
              <w:rPr>
                <w:b/>
                <w:bCs/>
                <w:sz w:val="24"/>
                <w:szCs w:val="28"/>
              </w:rPr>
            </w:pPr>
            <w:r>
              <w:rPr>
                <w:b/>
                <w:bCs/>
                <w:szCs w:val="28"/>
                <w:rtl/>
              </w:rPr>
              <w:t xml:space="preserve">נוסח הפרסום </w:t>
            </w:r>
          </w:p>
        </w:tc>
        <w:tc>
          <w:tcPr>
            <w:tcW w:w="1098" w:type="dxa"/>
          </w:tcPr>
          <w:p w:rsidR="00907A12" w:rsidRDefault="00907A12" w:rsidP="003616EF">
            <w:pPr>
              <w:spacing w:line="480" w:lineRule="auto"/>
              <w:jc w:val="center"/>
              <w:rPr>
                <w:b/>
                <w:bCs/>
                <w:sz w:val="24"/>
                <w:szCs w:val="28"/>
              </w:rPr>
            </w:pPr>
            <w:r>
              <w:rPr>
                <w:b/>
                <w:bCs/>
                <w:sz w:val="24"/>
                <w:szCs w:val="28"/>
                <w:rtl/>
              </w:rPr>
              <w:t>4</w:t>
            </w:r>
            <w:r w:rsidR="000D315A">
              <w:rPr>
                <w:rFonts w:hint="cs"/>
                <w:b/>
                <w:bCs/>
                <w:sz w:val="24"/>
                <w:szCs w:val="28"/>
                <w:rtl/>
              </w:rPr>
              <w:t>-5</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3.</w:t>
            </w:r>
          </w:p>
        </w:tc>
        <w:tc>
          <w:tcPr>
            <w:tcW w:w="6701" w:type="dxa"/>
          </w:tcPr>
          <w:p w:rsidR="00907A12" w:rsidRDefault="00907A12" w:rsidP="003616EF">
            <w:pPr>
              <w:spacing w:line="480" w:lineRule="auto"/>
              <w:rPr>
                <w:b/>
                <w:bCs/>
                <w:sz w:val="24"/>
                <w:szCs w:val="28"/>
              </w:rPr>
            </w:pPr>
            <w:r>
              <w:rPr>
                <w:b/>
                <w:bCs/>
                <w:szCs w:val="28"/>
                <w:rtl/>
              </w:rPr>
              <w:t>תנאים מוקדמים כלליים (תנאי סף)</w:t>
            </w:r>
          </w:p>
        </w:tc>
        <w:tc>
          <w:tcPr>
            <w:tcW w:w="1098" w:type="dxa"/>
          </w:tcPr>
          <w:p w:rsidR="00907A12" w:rsidRDefault="000D315A" w:rsidP="003616EF">
            <w:pPr>
              <w:spacing w:line="480" w:lineRule="auto"/>
              <w:jc w:val="center"/>
              <w:rPr>
                <w:b/>
                <w:bCs/>
                <w:sz w:val="24"/>
                <w:szCs w:val="28"/>
              </w:rPr>
            </w:pPr>
            <w:r>
              <w:rPr>
                <w:rFonts w:hint="cs"/>
                <w:b/>
                <w:bCs/>
                <w:sz w:val="24"/>
                <w:szCs w:val="28"/>
                <w:rtl/>
              </w:rPr>
              <w:t>6-7</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4.</w:t>
            </w:r>
          </w:p>
        </w:tc>
        <w:tc>
          <w:tcPr>
            <w:tcW w:w="6701" w:type="dxa"/>
          </w:tcPr>
          <w:p w:rsidR="00907A12" w:rsidRDefault="00907A12" w:rsidP="003616EF">
            <w:pPr>
              <w:spacing w:line="480" w:lineRule="auto"/>
              <w:rPr>
                <w:b/>
                <w:bCs/>
                <w:sz w:val="24"/>
                <w:szCs w:val="28"/>
              </w:rPr>
            </w:pPr>
            <w:r>
              <w:rPr>
                <w:b/>
                <w:bCs/>
                <w:szCs w:val="28"/>
                <w:rtl/>
              </w:rPr>
              <w:t xml:space="preserve">תנאי סף מיוחדים למכרז </w:t>
            </w:r>
          </w:p>
        </w:tc>
        <w:tc>
          <w:tcPr>
            <w:tcW w:w="1098" w:type="dxa"/>
          </w:tcPr>
          <w:p w:rsidR="00907A12" w:rsidRDefault="000D315A" w:rsidP="003616EF">
            <w:pPr>
              <w:spacing w:line="480" w:lineRule="auto"/>
              <w:jc w:val="center"/>
              <w:rPr>
                <w:b/>
                <w:bCs/>
                <w:sz w:val="24"/>
                <w:szCs w:val="28"/>
              </w:rPr>
            </w:pPr>
            <w:r>
              <w:rPr>
                <w:rFonts w:hint="cs"/>
                <w:b/>
                <w:bCs/>
                <w:sz w:val="24"/>
                <w:szCs w:val="28"/>
                <w:rtl/>
              </w:rPr>
              <w:t>8</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5.</w:t>
            </w:r>
          </w:p>
        </w:tc>
        <w:tc>
          <w:tcPr>
            <w:tcW w:w="6701" w:type="dxa"/>
          </w:tcPr>
          <w:p w:rsidR="00907A12" w:rsidRDefault="00907A12" w:rsidP="003616EF">
            <w:pPr>
              <w:spacing w:line="480" w:lineRule="auto"/>
              <w:rPr>
                <w:b/>
                <w:bCs/>
                <w:sz w:val="24"/>
                <w:szCs w:val="28"/>
              </w:rPr>
            </w:pPr>
            <w:r>
              <w:rPr>
                <w:b/>
                <w:bCs/>
                <w:szCs w:val="28"/>
                <w:rtl/>
              </w:rPr>
              <w:t xml:space="preserve">תנאים כלליים </w:t>
            </w:r>
          </w:p>
        </w:tc>
        <w:tc>
          <w:tcPr>
            <w:tcW w:w="1098" w:type="dxa"/>
          </w:tcPr>
          <w:p w:rsidR="00907A12" w:rsidRDefault="000D315A" w:rsidP="000D315A">
            <w:pPr>
              <w:spacing w:line="480" w:lineRule="auto"/>
              <w:jc w:val="center"/>
              <w:rPr>
                <w:b/>
                <w:bCs/>
                <w:sz w:val="24"/>
                <w:szCs w:val="28"/>
              </w:rPr>
            </w:pPr>
            <w:r>
              <w:rPr>
                <w:rFonts w:hint="cs"/>
                <w:b/>
                <w:bCs/>
                <w:sz w:val="24"/>
                <w:szCs w:val="28"/>
                <w:rtl/>
              </w:rPr>
              <w:t>9</w:t>
            </w:r>
            <w:r w:rsidR="00907A12">
              <w:rPr>
                <w:b/>
                <w:bCs/>
                <w:sz w:val="24"/>
                <w:szCs w:val="28"/>
                <w:rtl/>
              </w:rPr>
              <w:t>-1</w:t>
            </w:r>
            <w:r>
              <w:rPr>
                <w:rFonts w:hint="cs"/>
                <w:b/>
                <w:bCs/>
                <w:sz w:val="24"/>
                <w:szCs w:val="28"/>
                <w:rtl/>
              </w:rPr>
              <w:t>4</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6.</w:t>
            </w:r>
          </w:p>
        </w:tc>
        <w:tc>
          <w:tcPr>
            <w:tcW w:w="6701" w:type="dxa"/>
          </w:tcPr>
          <w:p w:rsidR="00907A12" w:rsidRDefault="00907A12" w:rsidP="003616EF">
            <w:pPr>
              <w:spacing w:line="480" w:lineRule="auto"/>
              <w:rPr>
                <w:b/>
                <w:bCs/>
                <w:sz w:val="24"/>
                <w:szCs w:val="28"/>
              </w:rPr>
            </w:pPr>
            <w:r>
              <w:rPr>
                <w:rFonts w:hint="cs"/>
                <w:b/>
                <w:bCs/>
                <w:szCs w:val="28"/>
                <w:rtl/>
              </w:rPr>
              <w:t xml:space="preserve">שאלון </w:t>
            </w:r>
            <w:r>
              <w:rPr>
                <w:b/>
                <w:bCs/>
                <w:szCs w:val="28"/>
                <w:rtl/>
              </w:rPr>
              <w:t xml:space="preserve">פרטי </w:t>
            </w:r>
            <w:r>
              <w:rPr>
                <w:rFonts w:hint="cs"/>
                <w:b/>
                <w:bCs/>
                <w:szCs w:val="28"/>
                <w:rtl/>
              </w:rPr>
              <w:t>הספק</w:t>
            </w:r>
            <w:r>
              <w:rPr>
                <w:b/>
                <w:bCs/>
                <w:szCs w:val="28"/>
                <w:rtl/>
              </w:rPr>
              <w:t xml:space="preserve"> והצעתו</w:t>
            </w:r>
          </w:p>
        </w:tc>
        <w:tc>
          <w:tcPr>
            <w:tcW w:w="1098" w:type="dxa"/>
          </w:tcPr>
          <w:p w:rsidR="00907A12" w:rsidRDefault="00907A12" w:rsidP="000D315A">
            <w:pPr>
              <w:spacing w:line="480" w:lineRule="auto"/>
              <w:jc w:val="center"/>
              <w:rPr>
                <w:b/>
                <w:bCs/>
                <w:sz w:val="24"/>
                <w:szCs w:val="28"/>
              </w:rPr>
            </w:pPr>
            <w:r>
              <w:rPr>
                <w:b/>
                <w:bCs/>
                <w:sz w:val="24"/>
                <w:szCs w:val="28"/>
                <w:rtl/>
              </w:rPr>
              <w:t>1</w:t>
            </w:r>
            <w:r w:rsidR="000D315A">
              <w:rPr>
                <w:rFonts w:hint="cs"/>
                <w:b/>
                <w:bCs/>
                <w:sz w:val="24"/>
                <w:szCs w:val="28"/>
                <w:rtl/>
              </w:rPr>
              <w:t>5</w:t>
            </w:r>
            <w:r>
              <w:rPr>
                <w:b/>
                <w:bCs/>
                <w:sz w:val="24"/>
                <w:szCs w:val="28"/>
                <w:rtl/>
              </w:rPr>
              <w:t>-1</w:t>
            </w:r>
            <w:r w:rsidR="000D315A">
              <w:rPr>
                <w:rFonts w:hint="cs"/>
                <w:b/>
                <w:bCs/>
                <w:sz w:val="24"/>
                <w:szCs w:val="28"/>
                <w:rtl/>
              </w:rPr>
              <w:t>9</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7.</w:t>
            </w:r>
          </w:p>
        </w:tc>
        <w:tc>
          <w:tcPr>
            <w:tcW w:w="6701" w:type="dxa"/>
          </w:tcPr>
          <w:p w:rsidR="00907A12" w:rsidRDefault="00907A12" w:rsidP="003616EF">
            <w:pPr>
              <w:spacing w:line="480" w:lineRule="auto"/>
              <w:rPr>
                <w:b/>
                <w:bCs/>
                <w:sz w:val="24"/>
                <w:szCs w:val="28"/>
              </w:rPr>
            </w:pPr>
            <w:r>
              <w:rPr>
                <w:rFonts w:hint="cs"/>
                <w:b/>
                <w:bCs/>
                <w:szCs w:val="28"/>
                <w:rtl/>
              </w:rPr>
              <w:t xml:space="preserve"> </w:t>
            </w:r>
            <w:r>
              <w:rPr>
                <w:b/>
                <w:bCs/>
                <w:szCs w:val="28"/>
                <w:rtl/>
              </w:rPr>
              <w:t>הסכם</w:t>
            </w:r>
            <w:r>
              <w:rPr>
                <w:rFonts w:hint="cs"/>
                <w:b/>
                <w:bCs/>
                <w:szCs w:val="28"/>
                <w:rtl/>
              </w:rPr>
              <w:t xml:space="preserve"> ההתקשרות</w:t>
            </w:r>
            <w:r>
              <w:rPr>
                <w:b/>
                <w:bCs/>
                <w:szCs w:val="28"/>
                <w:rtl/>
              </w:rPr>
              <w:t xml:space="preserve"> </w:t>
            </w:r>
          </w:p>
        </w:tc>
        <w:tc>
          <w:tcPr>
            <w:tcW w:w="1098" w:type="dxa"/>
          </w:tcPr>
          <w:p w:rsidR="00907A12" w:rsidRDefault="000D315A" w:rsidP="000D315A">
            <w:pPr>
              <w:spacing w:line="480" w:lineRule="auto"/>
              <w:jc w:val="center"/>
              <w:rPr>
                <w:b/>
                <w:bCs/>
                <w:sz w:val="24"/>
                <w:szCs w:val="28"/>
              </w:rPr>
            </w:pPr>
            <w:r>
              <w:rPr>
                <w:rFonts w:hint="cs"/>
                <w:b/>
                <w:bCs/>
                <w:sz w:val="24"/>
                <w:szCs w:val="28"/>
                <w:rtl/>
              </w:rPr>
              <w:t>20</w:t>
            </w:r>
            <w:r w:rsidR="00907A12">
              <w:rPr>
                <w:b/>
                <w:bCs/>
                <w:sz w:val="24"/>
                <w:szCs w:val="28"/>
                <w:rtl/>
              </w:rPr>
              <w:t>-3</w:t>
            </w:r>
            <w:r>
              <w:rPr>
                <w:rFonts w:hint="cs"/>
                <w:b/>
                <w:bCs/>
                <w:sz w:val="24"/>
                <w:szCs w:val="28"/>
                <w:rtl/>
              </w:rPr>
              <w:t>7</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8.</w:t>
            </w:r>
          </w:p>
        </w:tc>
        <w:tc>
          <w:tcPr>
            <w:tcW w:w="6701" w:type="dxa"/>
          </w:tcPr>
          <w:p w:rsidR="00907A12" w:rsidRDefault="00907A12" w:rsidP="003616EF">
            <w:pPr>
              <w:spacing w:line="480" w:lineRule="auto"/>
              <w:rPr>
                <w:b/>
                <w:bCs/>
                <w:sz w:val="24"/>
                <w:szCs w:val="28"/>
              </w:rPr>
            </w:pPr>
            <w:r>
              <w:rPr>
                <w:b/>
                <w:bCs/>
                <w:szCs w:val="28"/>
                <w:rtl/>
              </w:rPr>
              <w:t xml:space="preserve">נספח  ג'  - </w:t>
            </w:r>
            <w:r>
              <w:rPr>
                <w:rFonts w:hint="cs"/>
                <w:b/>
                <w:bCs/>
                <w:szCs w:val="28"/>
                <w:rtl/>
              </w:rPr>
              <w:t xml:space="preserve">הצהרה להעדר </w:t>
            </w:r>
            <w:r>
              <w:rPr>
                <w:b/>
                <w:bCs/>
                <w:szCs w:val="28"/>
                <w:rtl/>
              </w:rPr>
              <w:t xml:space="preserve">ניגוד עניינים </w:t>
            </w:r>
          </w:p>
        </w:tc>
        <w:tc>
          <w:tcPr>
            <w:tcW w:w="1098" w:type="dxa"/>
          </w:tcPr>
          <w:p w:rsidR="00907A12" w:rsidRDefault="00907A12" w:rsidP="000D315A">
            <w:pPr>
              <w:spacing w:line="480" w:lineRule="auto"/>
              <w:jc w:val="center"/>
              <w:rPr>
                <w:b/>
                <w:bCs/>
                <w:sz w:val="24"/>
                <w:szCs w:val="28"/>
              </w:rPr>
            </w:pPr>
            <w:r>
              <w:rPr>
                <w:b/>
                <w:bCs/>
                <w:sz w:val="24"/>
                <w:szCs w:val="28"/>
                <w:rtl/>
              </w:rPr>
              <w:t>3</w:t>
            </w:r>
            <w:r w:rsidR="000D315A">
              <w:rPr>
                <w:rFonts w:hint="cs"/>
                <w:b/>
                <w:bCs/>
                <w:sz w:val="24"/>
                <w:szCs w:val="28"/>
                <w:rtl/>
              </w:rPr>
              <w:t>8</w:t>
            </w:r>
            <w:r>
              <w:rPr>
                <w:b/>
                <w:bCs/>
                <w:sz w:val="24"/>
                <w:szCs w:val="28"/>
                <w:rtl/>
              </w:rPr>
              <w:t>-3</w:t>
            </w:r>
            <w:r w:rsidR="000D315A">
              <w:rPr>
                <w:rFonts w:hint="cs"/>
                <w:b/>
                <w:bCs/>
                <w:sz w:val="24"/>
                <w:szCs w:val="28"/>
                <w:rtl/>
              </w:rPr>
              <w:t>9</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9.</w:t>
            </w:r>
          </w:p>
        </w:tc>
        <w:tc>
          <w:tcPr>
            <w:tcW w:w="6701" w:type="dxa"/>
          </w:tcPr>
          <w:p w:rsidR="00907A12" w:rsidRDefault="00907A12" w:rsidP="003616EF">
            <w:pPr>
              <w:spacing w:line="480" w:lineRule="auto"/>
              <w:rPr>
                <w:b/>
                <w:bCs/>
                <w:sz w:val="24"/>
                <w:szCs w:val="28"/>
              </w:rPr>
            </w:pPr>
            <w:r>
              <w:rPr>
                <w:b/>
                <w:bCs/>
                <w:szCs w:val="28"/>
                <w:rtl/>
              </w:rPr>
              <w:t xml:space="preserve">נספח ד' - </w:t>
            </w:r>
            <w:r>
              <w:rPr>
                <w:rFonts w:hint="cs"/>
                <w:b/>
                <w:bCs/>
                <w:szCs w:val="28"/>
                <w:rtl/>
              </w:rPr>
              <w:t>הצהרת</w:t>
            </w:r>
            <w:r>
              <w:rPr>
                <w:b/>
                <w:bCs/>
                <w:szCs w:val="28"/>
                <w:rtl/>
              </w:rPr>
              <w:t xml:space="preserve"> סודיות </w:t>
            </w:r>
          </w:p>
        </w:tc>
        <w:tc>
          <w:tcPr>
            <w:tcW w:w="1098" w:type="dxa"/>
          </w:tcPr>
          <w:p w:rsidR="00907A12" w:rsidRDefault="000D315A" w:rsidP="000D315A">
            <w:pPr>
              <w:spacing w:line="480" w:lineRule="auto"/>
              <w:jc w:val="center"/>
              <w:rPr>
                <w:b/>
                <w:bCs/>
                <w:sz w:val="24"/>
                <w:szCs w:val="28"/>
              </w:rPr>
            </w:pPr>
            <w:r>
              <w:rPr>
                <w:rFonts w:hint="cs"/>
                <w:b/>
                <w:bCs/>
                <w:sz w:val="24"/>
                <w:szCs w:val="28"/>
                <w:rtl/>
              </w:rPr>
              <w:t>40</w:t>
            </w:r>
            <w:r w:rsidR="00907A12">
              <w:rPr>
                <w:b/>
                <w:bCs/>
                <w:sz w:val="24"/>
                <w:szCs w:val="28"/>
                <w:rtl/>
              </w:rPr>
              <w:t>-</w:t>
            </w:r>
            <w:r>
              <w:rPr>
                <w:rFonts w:hint="cs"/>
                <w:b/>
                <w:bCs/>
                <w:sz w:val="24"/>
                <w:szCs w:val="28"/>
                <w:rtl/>
              </w:rPr>
              <w:t>42</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10.</w:t>
            </w:r>
          </w:p>
        </w:tc>
        <w:tc>
          <w:tcPr>
            <w:tcW w:w="6701" w:type="dxa"/>
          </w:tcPr>
          <w:p w:rsidR="00907A12" w:rsidRDefault="00907A12" w:rsidP="003616EF">
            <w:pPr>
              <w:spacing w:line="480" w:lineRule="auto"/>
              <w:rPr>
                <w:b/>
                <w:bCs/>
                <w:sz w:val="24"/>
                <w:szCs w:val="28"/>
              </w:rPr>
            </w:pPr>
            <w:r>
              <w:rPr>
                <w:b/>
                <w:bCs/>
                <w:szCs w:val="28"/>
                <w:rtl/>
              </w:rPr>
              <w:t xml:space="preserve">נספח ה' - נוסח הערבות </w:t>
            </w:r>
          </w:p>
        </w:tc>
        <w:tc>
          <w:tcPr>
            <w:tcW w:w="1098" w:type="dxa"/>
          </w:tcPr>
          <w:p w:rsidR="00907A12" w:rsidRDefault="00907A12" w:rsidP="000D315A">
            <w:pPr>
              <w:spacing w:line="480" w:lineRule="auto"/>
              <w:jc w:val="center"/>
              <w:rPr>
                <w:b/>
                <w:bCs/>
                <w:sz w:val="24"/>
                <w:szCs w:val="28"/>
              </w:rPr>
            </w:pPr>
            <w:r>
              <w:rPr>
                <w:rFonts w:hint="cs"/>
                <w:b/>
                <w:bCs/>
                <w:sz w:val="24"/>
                <w:szCs w:val="28"/>
                <w:rtl/>
              </w:rPr>
              <w:t>4</w:t>
            </w:r>
            <w:r w:rsidR="000D315A">
              <w:rPr>
                <w:rFonts w:hint="cs"/>
                <w:b/>
                <w:bCs/>
                <w:sz w:val="24"/>
                <w:szCs w:val="28"/>
                <w:rtl/>
              </w:rPr>
              <w:t>3</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11.</w:t>
            </w:r>
          </w:p>
        </w:tc>
        <w:tc>
          <w:tcPr>
            <w:tcW w:w="6701" w:type="dxa"/>
          </w:tcPr>
          <w:p w:rsidR="00907A12" w:rsidRDefault="00907A12" w:rsidP="003616EF">
            <w:pPr>
              <w:spacing w:line="480" w:lineRule="auto"/>
              <w:rPr>
                <w:b/>
                <w:bCs/>
                <w:sz w:val="24"/>
                <w:szCs w:val="28"/>
              </w:rPr>
            </w:pPr>
            <w:r>
              <w:rPr>
                <w:b/>
                <w:bCs/>
                <w:szCs w:val="28"/>
                <w:rtl/>
              </w:rPr>
              <w:t xml:space="preserve">נספח ו' - אישור עו"ד על פרטים אודות המציע </w:t>
            </w:r>
          </w:p>
        </w:tc>
        <w:tc>
          <w:tcPr>
            <w:tcW w:w="1098" w:type="dxa"/>
          </w:tcPr>
          <w:p w:rsidR="00907A12" w:rsidRDefault="00907A12" w:rsidP="0085376B">
            <w:pPr>
              <w:spacing w:line="480" w:lineRule="auto"/>
              <w:jc w:val="center"/>
              <w:rPr>
                <w:b/>
                <w:bCs/>
                <w:sz w:val="24"/>
                <w:szCs w:val="28"/>
              </w:rPr>
            </w:pPr>
            <w:r>
              <w:rPr>
                <w:b/>
                <w:bCs/>
                <w:sz w:val="24"/>
                <w:szCs w:val="28"/>
                <w:rtl/>
              </w:rPr>
              <w:t>4</w:t>
            </w:r>
            <w:r w:rsidR="0085376B">
              <w:rPr>
                <w:rFonts w:hint="cs"/>
                <w:b/>
                <w:bCs/>
                <w:sz w:val="24"/>
                <w:szCs w:val="28"/>
                <w:rtl/>
              </w:rPr>
              <w:t>4</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12.</w:t>
            </w:r>
          </w:p>
        </w:tc>
        <w:tc>
          <w:tcPr>
            <w:tcW w:w="6701" w:type="dxa"/>
          </w:tcPr>
          <w:p w:rsidR="00907A12" w:rsidRDefault="00907A12" w:rsidP="003616EF">
            <w:pPr>
              <w:spacing w:line="480" w:lineRule="auto"/>
              <w:rPr>
                <w:b/>
                <w:bCs/>
                <w:sz w:val="24"/>
                <w:szCs w:val="28"/>
              </w:rPr>
            </w:pPr>
            <w:r>
              <w:rPr>
                <w:b/>
                <w:bCs/>
                <w:szCs w:val="28"/>
                <w:rtl/>
              </w:rPr>
              <w:t xml:space="preserve">נספח ז' - </w:t>
            </w:r>
            <w:r w:rsidRPr="002D051F">
              <w:rPr>
                <w:rFonts w:hint="eastAsia"/>
                <w:b/>
                <w:bCs/>
                <w:sz w:val="28"/>
                <w:szCs w:val="28"/>
                <w:rtl/>
              </w:rPr>
              <w:t>תצהיר</w:t>
            </w:r>
            <w:r w:rsidRPr="002D051F">
              <w:rPr>
                <w:b/>
                <w:bCs/>
                <w:sz w:val="28"/>
                <w:szCs w:val="28"/>
                <w:rtl/>
              </w:rPr>
              <w:t xml:space="preserve"> בדבר ה</w:t>
            </w:r>
            <w:r w:rsidRPr="002D051F">
              <w:rPr>
                <w:rFonts w:hint="eastAsia"/>
                <w:b/>
                <w:bCs/>
                <w:sz w:val="28"/>
                <w:szCs w:val="28"/>
                <w:rtl/>
              </w:rPr>
              <w:t>י</w:t>
            </w:r>
            <w:r w:rsidRPr="002D051F">
              <w:rPr>
                <w:b/>
                <w:bCs/>
                <w:sz w:val="28"/>
                <w:szCs w:val="28"/>
                <w:rtl/>
              </w:rPr>
              <w:t>עדר הרשעות בגין העסקת עובדים זרים ושכר מינימום</w:t>
            </w:r>
          </w:p>
        </w:tc>
        <w:tc>
          <w:tcPr>
            <w:tcW w:w="1098" w:type="dxa"/>
          </w:tcPr>
          <w:p w:rsidR="00907A12" w:rsidRDefault="00907A12" w:rsidP="0085376B">
            <w:pPr>
              <w:spacing w:line="480" w:lineRule="auto"/>
              <w:jc w:val="center"/>
              <w:rPr>
                <w:b/>
                <w:bCs/>
                <w:sz w:val="24"/>
                <w:szCs w:val="28"/>
              </w:rPr>
            </w:pPr>
            <w:r>
              <w:rPr>
                <w:b/>
                <w:bCs/>
                <w:sz w:val="24"/>
                <w:szCs w:val="28"/>
                <w:rtl/>
              </w:rPr>
              <w:t>4</w:t>
            </w:r>
            <w:r w:rsidR="0085376B">
              <w:rPr>
                <w:rFonts w:hint="cs"/>
                <w:b/>
                <w:bCs/>
                <w:sz w:val="24"/>
                <w:szCs w:val="28"/>
                <w:rtl/>
              </w:rPr>
              <w:t>5</w:t>
            </w:r>
            <w:r>
              <w:rPr>
                <w:rFonts w:hint="cs"/>
                <w:b/>
                <w:bCs/>
                <w:sz w:val="24"/>
                <w:szCs w:val="28"/>
                <w:rtl/>
              </w:rPr>
              <w:t>-4</w:t>
            </w:r>
            <w:r w:rsidR="0085376B">
              <w:rPr>
                <w:rFonts w:hint="cs"/>
                <w:b/>
                <w:bCs/>
                <w:sz w:val="24"/>
                <w:szCs w:val="28"/>
                <w:rtl/>
              </w:rPr>
              <w:t>6</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13.</w:t>
            </w:r>
          </w:p>
        </w:tc>
        <w:tc>
          <w:tcPr>
            <w:tcW w:w="6701" w:type="dxa"/>
          </w:tcPr>
          <w:p w:rsidR="00907A12" w:rsidRDefault="00907A12" w:rsidP="003616EF">
            <w:pPr>
              <w:spacing w:line="480" w:lineRule="auto"/>
              <w:rPr>
                <w:b/>
                <w:bCs/>
                <w:sz w:val="24"/>
                <w:szCs w:val="28"/>
              </w:rPr>
            </w:pPr>
            <w:r>
              <w:rPr>
                <w:b/>
                <w:bCs/>
                <w:szCs w:val="28"/>
                <w:rtl/>
              </w:rPr>
              <w:t xml:space="preserve">נספח ח' - תצהיר </w:t>
            </w:r>
            <w:r>
              <w:rPr>
                <w:rFonts w:hint="cs"/>
                <w:b/>
                <w:bCs/>
                <w:szCs w:val="28"/>
                <w:rtl/>
              </w:rPr>
              <w:t xml:space="preserve"> </w:t>
            </w:r>
            <w:r>
              <w:rPr>
                <w:b/>
                <w:bCs/>
                <w:szCs w:val="28"/>
                <w:rtl/>
              </w:rPr>
              <w:t>פשיטת רגל והעדר תביעות</w:t>
            </w:r>
            <w:r>
              <w:rPr>
                <w:rFonts w:hint="cs"/>
                <w:b/>
                <w:bCs/>
                <w:szCs w:val="28"/>
                <w:rtl/>
              </w:rPr>
              <w:t xml:space="preserve"> </w:t>
            </w:r>
          </w:p>
        </w:tc>
        <w:tc>
          <w:tcPr>
            <w:tcW w:w="1098" w:type="dxa"/>
          </w:tcPr>
          <w:p w:rsidR="00907A12" w:rsidRDefault="00907A12" w:rsidP="0085376B">
            <w:pPr>
              <w:spacing w:line="480" w:lineRule="auto"/>
              <w:jc w:val="center"/>
              <w:rPr>
                <w:b/>
                <w:bCs/>
                <w:sz w:val="24"/>
                <w:szCs w:val="28"/>
              </w:rPr>
            </w:pPr>
            <w:r>
              <w:rPr>
                <w:b/>
                <w:bCs/>
                <w:sz w:val="24"/>
                <w:szCs w:val="28"/>
                <w:rtl/>
              </w:rPr>
              <w:t>4</w:t>
            </w:r>
            <w:r w:rsidR="0085376B">
              <w:rPr>
                <w:rFonts w:hint="cs"/>
                <w:b/>
                <w:bCs/>
                <w:sz w:val="24"/>
                <w:szCs w:val="28"/>
                <w:rtl/>
              </w:rPr>
              <w:t>7</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14</w:t>
            </w:r>
            <w:r>
              <w:rPr>
                <w:b/>
                <w:bCs/>
                <w:sz w:val="24"/>
                <w:szCs w:val="28"/>
                <w:rtl/>
              </w:rPr>
              <w:t>.</w:t>
            </w:r>
          </w:p>
        </w:tc>
        <w:tc>
          <w:tcPr>
            <w:tcW w:w="6701" w:type="dxa"/>
          </w:tcPr>
          <w:p w:rsidR="00907A12" w:rsidRDefault="00907A12" w:rsidP="003616EF">
            <w:pPr>
              <w:spacing w:line="480" w:lineRule="auto"/>
              <w:rPr>
                <w:b/>
                <w:bCs/>
                <w:sz w:val="24"/>
                <w:szCs w:val="28"/>
              </w:rPr>
            </w:pPr>
            <w:r>
              <w:rPr>
                <w:b/>
                <w:bCs/>
                <w:szCs w:val="28"/>
                <w:rtl/>
              </w:rPr>
              <w:t xml:space="preserve">נספח ט' – </w:t>
            </w:r>
            <w:r>
              <w:rPr>
                <w:rFonts w:hint="cs"/>
                <w:b/>
                <w:bCs/>
                <w:szCs w:val="28"/>
                <w:rtl/>
              </w:rPr>
              <w:t>תצהיר בדבר</w:t>
            </w:r>
            <w:r>
              <w:rPr>
                <w:b/>
                <w:bCs/>
                <w:szCs w:val="28"/>
                <w:rtl/>
              </w:rPr>
              <w:t xml:space="preserve"> </w:t>
            </w:r>
            <w:r>
              <w:rPr>
                <w:rFonts w:hint="cs"/>
                <w:b/>
                <w:bCs/>
                <w:szCs w:val="28"/>
                <w:rtl/>
              </w:rPr>
              <w:t xml:space="preserve"> </w:t>
            </w:r>
            <w:r>
              <w:rPr>
                <w:b/>
                <w:bCs/>
                <w:szCs w:val="28"/>
                <w:rtl/>
              </w:rPr>
              <w:t xml:space="preserve">שימוש בתוכנות מקוריות </w:t>
            </w:r>
          </w:p>
        </w:tc>
        <w:tc>
          <w:tcPr>
            <w:tcW w:w="1098" w:type="dxa"/>
          </w:tcPr>
          <w:p w:rsidR="00907A12" w:rsidRDefault="00907A12" w:rsidP="0085376B">
            <w:pPr>
              <w:spacing w:line="480" w:lineRule="auto"/>
              <w:jc w:val="center"/>
              <w:rPr>
                <w:b/>
                <w:bCs/>
                <w:sz w:val="24"/>
                <w:szCs w:val="28"/>
              </w:rPr>
            </w:pPr>
            <w:r>
              <w:rPr>
                <w:b/>
                <w:bCs/>
                <w:sz w:val="24"/>
                <w:szCs w:val="28"/>
                <w:rtl/>
              </w:rPr>
              <w:t>4</w:t>
            </w:r>
            <w:r w:rsidR="0085376B">
              <w:rPr>
                <w:rFonts w:hint="cs"/>
                <w:b/>
                <w:bCs/>
                <w:sz w:val="24"/>
                <w:szCs w:val="28"/>
                <w:rtl/>
              </w:rPr>
              <w:t>8</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15</w:t>
            </w:r>
            <w:r>
              <w:rPr>
                <w:b/>
                <w:bCs/>
                <w:sz w:val="24"/>
                <w:szCs w:val="28"/>
                <w:rtl/>
              </w:rPr>
              <w:t>.</w:t>
            </w:r>
          </w:p>
        </w:tc>
        <w:tc>
          <w:tcPr>
            <w:tcW w:w="6701" w:type="dxa"/>
          </w:tcPr>
          <w:p w:rsidR="00907A12" w:rsidRDefault="00907A12" w:rsidP="003616EF">
            <w:pPr>
              <w:spacing w:line="480" w:lineRule="auto"/>
              <w:rPr>
                <w:b/>
                <w:bCs/>
                <w:sz w:val="24"/>
                <w:szCs w:val="28"/>
              </w:rPr>
            </w:pPr>
            <w:r>
              <w:rPr>
                <w:b/>
                <w:bCs/>
                <w:szCs w:val="28"/>
                <w:rtl/>
              </w:rPr>
              <w:t>נספח י' - בוטל</w:t>
            </w:r>
          </w:p>
        </w:tc>
        <w:tc>
          <w:tcPr>
            <w:tcW w:w="1098" w:type="dxa"/>
          </w:tcPr>
          <w:p w:rsidR="00907A12" w:rsidRDefault="00907A12" w:rsidP="003616EF">
            <w:pPr>
              <w:spacing w:line="480" w:lineRule="auto"/>
              <w:jc w:val="center"/>
              <w:rPr>
                <w:b/>
                <w:bCs/>
                <w:sz w:val="24"/>
                <w:szCs w:val="28"/>
              </w:rPr>
            </w:pPr>
            <w:r>
              <w:rPr>
                <w:rFonts w:hint="cs"/>
                <w:b/>
                <w:bCs/>
                <w:sz w:val="24"/>
                <w:szCs w:val="28"/>
                <w:rtl/>
              </w:rPr>
              <w:t xml:space="preserve"> </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16.</w:t>
            </w:r>
          </w:p>
        </w:tc>
        <w:tc>
          <w:tcPr>
            <w:tcW w:w="6701" w:type="dxa"/>
          </w:tcPr>
          <w:p w:rsidR="00907A12" w:rsidRDefault="00907A12" w:rsidP="003616EF">
            <w:pPr>
              <w:spacing w:line="480" w:lineRule="auto"/>
              <w:rPr>
                <w:b/>
                <w:bCs/>
                <w:sz w:val="24"/>
                <w:szCs w:val="28"/>
              </w:rPr>
            </w:pPr>
            <w:r>
              <w:rPr>
                <w:b/>
                <w:bCs/>
                <w:szCs w:val="28"/>
                <w:rtl/>
              </w:rPr>
              <w:t>נספח יא' – תצהיר</w:t>
            </w:r>
            <w:r>
              <w:rPr>
                <w:rFonts w:hint="cs"/>
                <w:b/>
                <w:bCs/>
                <w:szCs w:val="28"/>
                <w:rtl/>
              </w:rPr>
              <w:t xml:space="preserve"> </w:t>
            </w:r>
            <w:r>
              <w:rPr>
                <w:b/>
                <w:bCs/>
                <w:szCs w:val="28"/>
                <w:rtl/>
              </w:rPr>
              <w:t>תשלום שכר</w:t>
            </w:r>
            <w:r>
              <w:rPr>
                <w:rFonts w:hint="cs"/>
                <w:b/>
                <w:bCs/>
                <w:szCs w:val="28"/>
                <w:rtl/>
              </w:rPr>
              <w:t xml:space="preserve"> מינימום</w:t>
            </w:r>
            <w:r>
              <w:rPr>
                <w:b/>
                <w:bCs/>
                <w:szCs w:val="28"/>
                <w:rtl/>
              </w:rPr>
              <w:t xml:space="preserve"> וזכויות סוציאליות</w:t>
            </w:r>
            <w:r>
              <w:rPr>
                <w:rFonts w:hint="cs"/>
                <w:b/>
                <w:bCs/>
                <w:szCs w:val="28"/>
                <w:rtl/>
              </w:rPr>
              <w:t xml:space="preserve"> </w:t>
            </w:r>
            <w:r>
              <w:rPr>
                <w:b/>
                <w:bCs/>
                <w:szCs w:val="28"/>
                <w:rtl/>
              </w:rPr>
              <w:t xml:space="preserve"> </w:t>
            </w:r>
          </w:p>
        </w:tc>
        <w:tc>
          <w:tcPr>
            <w:tcW w:w="1098" w:type="dxa"/>
          </w:tcPr>
          <w:p w:rsidR="00907A12" w:rsidRDefault="00907A12" w:rsidP="0085376B">
            <w:pPr>
              <w:spacing w:line="480" w:lineRule="auto"/>
              <w:jc w:val="center"/>
              <w:rPr>
                <w:b/>
                <w:bCs/>
                <w:sz w:val="24"/>
                <w:szCs w:val="28"/>
              </w:rPr>
            </w:pPr>
            <w:r>
              <w:rPr>
                <w:b/>
                <w:bCs/>
                <w:sz w:val="24"/>
                <w:szCs w:val="28"/>
                <w:rtl/>
              </w:rPr>
              <w:t>4</w:t>
            </w:r>
            <w:r w:rsidR="0085376B">
              <w:rPr>
                <w:rFonts w:hint="cs"/>
                <w:b/>
                <w:bCs/>
                <w:sz w:val="24"/>
                <w:szCs w:val="28"/>
                <w:rtl/>
              </w:rPr>
              <w:t>9</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17</w:t>
            </w:r>
            <w:r>
              <w:rPr>
                <w:b/>
                <w:bCs/>
                <w:sz w:val="24"/>
                <w:szCs w:val="28"/>
                <w:rtl/>
              </w:rPr>
              <w:t>.</w:t>
            </w:r>
          </w:p>
        </w:tc>
        <w:tc>
          <w:tcPr>
            <w:tcW w:w="6701" w:type="dxa"/>
          </w:tcPr>
          <w:p w:rsidR="00907A12" w:rsidRDefault="00907A12" w:rsidP="003616EF">
            <w:pPr>
              <w:spacing w:line="480" w:lineRule="auto"/>
              <w:rPr>
                <w:b/>
                <w:bCs/>
                <w:sz w:val="24"/>
                <w:szCs w:val="28"/>
              </w:rPr>
            </w:pPr>
            <w:r>
              <w:rPr>
                <w:b/>
                <w:bCs/>
                <w:szCs w:val="28"/>
                <w:rtl/>
              </w:rPr>
              <w:t>נספח י"ב' -  כמויות וסטטיסטיקה</w:t>
            </w:r>
          </w:p>
        </w:tc>
        <w:tc>
          <w:tcPr>
            <w:tcW w:w="1098" w:type="dxa"/>
          </w:tcPr>
          <w:p w:rsidR="00907A12" w:rsidRDefault="0085376B" w:rsidP="003616EF">
            <w:pPr>
              <w:spacing w:line="480" w:lineRule="auto"/>
              <w:jc w:val="center"/>
              <w:rPr>
                <w:b/>
                <w:bCs/>
                <w:sz w:val="24"/>
                <w:szCs w:val="28"/>
              </w:rPr>
            </w:pPr>
            <w:r>
              <w:rPr>
                <w:rFonts w:hint="cs"/>
                <w:b/>
                <w:bCs/>
                <w:sz w:val="24"/>
                <w:szCs w:val="28"/>
                <w:rtl/>
              </w:rPr>
              <w:t>50</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 w:val="24"/>
                <w:szCs w:val="28"/>
              </w:rPr>
            </w:pPr>
            <w:r>
              <w:rPr>
                <w:b/>
                <w:bCs/>
                <w:szCs w:val="28"/>
                <w:rtl/>
              </w:rPr>
              <w:t>18</w:t>
            </w:r>
            <w:r>
              <w:rPr>
                <w:b/>
                <w:bCs/>
                <w:sz w:val="24"/>
                <w:szCs w:val="28"/>
                <w:rtl/>
              </w:rPr>
              <w:t>.</w:t>
            </w:r>
          </w:p>
        </w:tc>
        <w:tc>
          <w:tcPr>
            <w:tcW w:w="6701" w:type="dxa"/>
          </w:tcPr>
          <w:p w:rsidR="00907A12" w:rsidRDefault="00907A12" w:rsidP="003616EF">
            <w:pPr>
              <w:spacing w:line="480" w:lineRule="auto"/>
              <w:rPr>
                <w:b/>
                <w:bCs/>
                <w:sz w:val="24"/>
                <w:szCs w:val="28"/>
              </w:rPr>
            </w:pPr>
            <w:r>
              <w:rPr>
                <w:b/>
                <w:bCs/>
                <w:szCs w:val="28"/>
                <w:rtl/>
              </w:rPr>
              <w:t>נספח י"ג' -  הצעת מחיר</w:t>
            </w:r>
          </w:p>
        </w:tc>
        <w:tc>
          <w:tcPr>
            <w:tcW w:w="1098" w:type="dxa"/>
          </w:tcPr>
          <w:p w:rsidR="00907A12" w:rsidRDefault="0085376B" w:rsidP="003616EF">
            <w:pPr>
              <w:spacing w:line="480" w:lineRule="auto"/>
              <w:jc w:val="center"/>
              <w:rPr>
                <w:b/>
                <w:bCs/>
                <w:sz w:val="24"/>
                <w:szCs w:val="28"/>
              </w:rPr>
            </w:pPr>
            <w:r>
              <w:rPr>
                <w:rFonts w:hint="cs"/>
                <w:b/>
                <w:bCs/>
                <w:sz w:val="24"/>
                <w:szCs w:val="28"/>
                <w:rtl/>
              </w:rPr>
              <w:t>51-53</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Cs w:val="28"/>
                <w:rtl/>
              </w:rPr>
            </w:pPr>
            <w:r>
              <w:rPr>
                <w:b/>
                <w:bCs/>
                <w:szCs w:val="28"/>
                <w:rtl/>
              </w:rPr>
              <w:t>19</w:t>
            </w:r>
          </w:p>
        </w:tc>
        <w:tc>
          <w:tcPr>
            <w:tcW w:w="6701" w:type="dxa"/>
          </w:tcPr>
          <w:p w:rsidR="00907A12" w:rsidRDefault="00907A12" w:rsidP="003616EF">
            <w:pPr>
              <w:spacing w:line="480" w:lineRule="auto"/>
              <w:rPr>
                <w:b/>
                <w:bCs/>
                <w:szCs w:val="28"/>
                <w:rtl/>
              </w:rPr>
            </w:pPr>
            <w:r>
              <w:rPr>
                <w:b/>
                <w:bCs/>
                <w:szCs w:val="28"/>
                <w:rtl/>
              </w:rPr>
              <w:t>נספח יד' – אישור עריכת ביטוחים</w:t>
            </w:r>
          </w:p>
        </w:tc>
        <w:tc>
          <w:tcPr>
            <w:tcW w:w="1098" w:type="dxa"/>
          </w:tcPr>
          <w:p w:rsidR="00907A12" w:rsidRDefault="00907A12" w:rsidP="0085376B">
            <w:pPr>
              <w:spacing w:line="480" w:lineRule="auto"/>
              <w:jc w:val="center"/>
              <w:rPr>
                <w:b/>
                <w:bCs/>
                <w:sz w:val="24"/>
                <w:szCs w:val="28"/>
              </w:rPr>
            </w:pPr>
            <w:r>
              <w:rPr>
                <w:rFonts w:hint="cs"/>
                <w:b/>
                <w:bCs/>
                <w:sz w:val="24"/>
                <w:szCs w:val="28"/>
                <w:rtl/>
              </w:rPr>
              <w:t>5</w:t>
            </w:r>
            <w:r w:rsidR="0085376B">
              <w:rPr>
                <w:rFonts w:hint="cs"/>
                <w:b/>
                <w:bCs/>
                <w:sz w:val="24"/>
                <w:szCs w:val="28"/>
                <w:rtl/>
              </w:rPr>
              <w:t>4</w:t>
            </w:r>
            <w:r>
              <w:rPr>
                <w:rFonts w:hint="cs"/>
                <w:b/>
                <w:bCs/>
                <w:sz w:val="24"/>
                <w:szCs w:val="28"/>
                <w:rtl/>
              </w:rPr>
              <w:t>-5</w:t>
            </w:r>
            <w:r w:rsidR="0085376B">
              <w:rPr>
                <w:rFonts w:hint="cs"/>
                <w:b/>
                <w:bCs/>
                <w:sz w:val="24"/>
                <w:szCs w:val="28"/>
                <w:rtl/>
              </w:rPr>
              <w:t>5</w:t>
            </w:r>
          </w:p>
        </w:tc>
      </w:tr>
      <w:tr w:rsidR="00907A12" w:rsidTr="003616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907A12" w:rsidRDefault="00907A12" w:rsidP="003616EF">
            <w:pPr>
              <w:spacing w:line="480" w:lineRule="auto"/>
              <w:rPr>
                <w:b/>
                <w:bCs/>
                <w:szCs w:val="28"/>
                <w:rtl/>
              </w:rPr>
            </w:pPr>
            <w:r>
              <w:rPr>
                <w:b/>
                <w:bCs/>
                <w:szCs w:val="28"/>
                <w:rtl/>
              </w:rPr>
              <w:t>20</w:t>
            </w:r>
          </w:p>
        </w:tc>
        <w:tc>
          <w:tcPr>
            <w:tcW w:w="6701" w:type="dxa"/>
          </w:tcPr>
          <w:p w:rsidR="00907A12" w:rsidRDefault="00907A12" w:rsidP="003616EF">
            <w:pPr>
              <w:spacing w:line="480" w:lineRule="auto"/>
              <w:rPr>
                <w:b/>
                <w:bCs/>
                <w:szCs w:val="28"/>
                <w:rtl/>
              </w:rPr>
            </w:pPr>
            <w:r>
              <w:rPr>
                <w:b/>
                <w:bCs/>
                <w:szCs w:val="28"/>
                <w:rtl/>
              </w:rPr>
              <w:t>נספח ט"ו – דוגמת דו"ח שמאות</w:t>
            </w:r>
          </w:p>
        </w:tc>
        <w:tc>
          <w:tcPr>
            <w:tcW w:w="1098" w:type="dxa"/>
          </w:tcPr>
          <w:p w:rsidR="00907A12" w:rsidRDefault="00907A12" w:rsidP="0085376B">
            <w:pPr>
              <w:spacing w:line="480" w:lineRule="auto"/>
              <w:jc w:val="center"/>
              <w:rPr>
                <w:b/>
                <w:bCs/>
                <w:sz w:val="24"/>
                <w:szCs w:val="28"/>
              </w:rPr>
            </w:pPr>
            <w:r>
              <w:rPr>
                <w:b/>
                <w:bCs/>
                <w:sz w:val="24"/>
                <w:szCs w:val="28"/>
                <w:rtl/>
              </w:rPr>
              <w:t>5</w:t>
            </w:r>
            <w:r w:rsidR="0085376B">
              <w:rPr>
                <w:rFonts w:hint="cs"/>
                <w:b/>
                <w:bCs/>
                <w:sz w:val="24"/>
                <w:szCs w:val="28"/>
                <w:rtl/>
              </w:rPr>
              <w:t>6</w:t>
            </w:r>
            <w:r>
              <w:rPr>
                <w:b/>
                <w:bCs/>
                <w:sz w:val="24"/>
                <w:szCs w:val="28"/>
                <w:rtl/>
              </w:rPr>
              <w:t>-5</w:t>
            </w:r>
            <w:r w:rsidR="0085376B">
              <w:rPr>
                <w:rFonts w:hint="cs"/>
                <w:b/>
                <w:bCs/>
                <w:sz w:val="24"/>
                <w:szCs w:val="28"/>
                <w:rtl/>
              </w:rPr>
              <w:t>8</w:t>
            </w:r>
          </w:p>
        </w:tc>
      </w:tr>
    </w:tbl>
    <w:p w:rsidR="00CB62F7" w:rsidRPr="007C0B1B" w:rsidRDefault="00CB62F7" w:rsidP="00CB62F7">
      <w:pPr>
        <w:spacing w:line="480" w:lineRule="auto"/>
        <w:jc w:val="both"/>
        <w:rPr>
          <w:b/>
          <w:bCs/>
          <w:sz w:val="36"/>
          <w:szCs w:val="36"/>
          <w:u w:val="single"/>
          <w:rtl/>
        </w:rPr>
      </w:pPr>
    </w:p>
    <w:p w:rsidR="00CB62F7" w:rsidRPr="007C0B1B" w:rsidRDefault="00CB62F7" w:rsidP="00CB62F7">
      <w:pPr>
        <w:spacing w:line="480" w:lineRule="auto"/>
        <w:jc w:val="both"/>
        <w:rPr>
          <w:b/>
          <w:bCs/>
          <w:sz w:val="28"/>
          <w:szCs w:val="28"/>
          <w:rtl/>
        </w:rPr>
      </w:pPr>
      <w:r w:rsidRPr="007C0B1B">
        <w:rPr>
          <w:b/>
          <w:bCs/>
          <w:sz w:val="28"/>
          <w:szCs w:val="28"/>
          <w:u w:val="single"/>
          <w:rtl/>
        </w:rPr>
        <w:t>1.</w:t>
      </w:r>
      <w:r w:rsidRPr="007C0B1B">
        <w:rPr>
          <w:b/>
          <w:bCs/>
          <w:sz w:val="28"/>
          <w:szCs w:val="28"/>
          <w:u w:val="single"/>
          <w:rtl/>
        </w:rPr>
        <w:tab/>
        <w:t>כללי</w:t>
      </w:r>
    </w:p>
    <w:p w:rsidR="00CB62F7" w:rsidRPr="007C0B1B" w:rsidRDefault="00CB62F7" w:rsidP="00863F4E">
      <w:pPr>
        <w:spacing w:line="312" w:lineRule="auto"/>
        <w:ind w:left="85"/>
        <w:jc w:val="both"/>
        <w:rPr>
          <w:sz w:val="24"/>
          <w:rtl/>
        </w:rPr>
      </w:pPr>
      <w:r w:rsidRPr="007C0B1B">
        <w:rPr>
          <w:rtl/>
        </w:rPr>
        <w:t>רשות המסים בישראל (להלן: "</w:t>
      </w:r>
      <w:r w:rsidRPr="007C0B1B">
        <w:rPr>
          <w:b/>
          <w:bCs/>
          <w:rtl/>
        </w:rPr>
        <w:t>המזמין</w:t>
      </w:r>
      <w:r w:rsidRPr="007C0B1B">
        <w:rPr>
          <w:rtl/>
        </w:rPr>
        <w:t>") מבקשת לקבל הצעות למתן שירותי שמאות</w:t>
      </w:r>
      <w:r w:rsidR="00863F4E" w:rsidRPr="007C0B1B">
        <w:rPr>
          <w:rtl/>
        </w:rPr>
        <w:t>,</w:t>
      </w:r>
      <w:r w:rsidRPr="007C0B1B">
        <w:rPr>
          <w:rtl/>
        </w:rPr>
        <w:t xml:space="preserve"> חפצי אומנות, אבני חן, תכשיטים, אבנים יקרות (למעט יהלומים), יודאיקה, שטיחים יקרי ערך, מטבעות יקרים </w:t>
      </w:r>
      <w:r w:rsidRPr="007C0B1B">
        <w:rPr>
          <w:rFonts w:hint="eastAsia"/>
          <w:rtl/>
        </w:rPr>
        <w:t>ועתיקות</w:t>
      </w:r>
      <w:r w:rsidRPr="007C0B1B">
        <w:rPr>
          <w:rtl/>
        </w:rPr>
        <w:t xml:space="preserve"> (להלן: "</w:t>
      </w:r>
      <w:r w:rsidRPr="007C0B1B">
        <w:rPr>
          <w:b/>
          <w:bCs/>
          <w:rtl/>
        </w:rPr>
        <w:t>המכרז</w:t>
      </w:r>
      <w:r w:rsidRPr="007C0B1B">
        <w:rPr>
          <w:rtl/>
        </w:rPr>
        <w:t xml:space="preserve">"). </w:t>
      </w:r>
    </w:p>
    <w:p w:rsidR="00CB62F7" w:rsidRPr="007C0B1B" w:rsidRDefault="00CB62F7" w:rsidP="00CB62F7">
      <w:pPr>
        <w:spacing w:before="240" w:line="312" w:lineRule="auto"/>
        <w:ind w:left="85"/>
        <w:jc w:val="both"/>
        <w:rPr>
          <w:rtl/>
        </w:rPr>
      </w:pPr>
      <w:r w:rsidRPr="007C0B1B">
        <w:rPr>
          <w:rtl/>
        </w:rPr>
        <w:t>חוברת זו מכילה את מסמכי המכרז. מסמכים אלו הנם רכושה של המדינה ואין לעשות בהם כל שימוש למעט לשם הגשת הצעה כנדרש במכרז.</w:t>
      </w:r>
    </w:p>
    <w:p w:rsidR="00CB62F7" w:rsidRPr="007C0B1B" w:rsidRDefault="00CB62F7" w:rsidP="00CB62F7">
      <w:pPr>
        <w:spacing w:line="312" w:lineRule="auto"/>
        <w:ind w:left="85"/>
        <w:jc w:val="both"/>
        <w:rPr>
          <w:rtl/>
        </w:rPr>
      </w:pPr>
    </w:p>
    <w:p w:rsidR="00CB62F7" w:rsidRPr="007C0B1B" w:rsidRDefault="00CB62F7" w:rsidP="00CB62F7">
      <w:pPr>
        <w:spacing w:line="312" w:lineRule="auto"/>
        <w:ind w:left="85"/>
        <w:jc w:val="both"/>
        <w:rPr>
          <w:rtl/>
        </w:rPr>
      </w:pPr>
      <w:r w:rsidRPr="007C0B1B">
        <w:rPr>
          <w:rtl/>
        </w:rPr>
        <w:t>אין להגיש הצעה באמצעות הדואר או בפקסימיליה והצעה כאמור תיפסל.</w:t>
      </w:r>
    </w:p>
    <w:p w:rsidR="00CB62F7" w:rsidRPr="007C0B1B" w:rsidRDefault="00CB62F7" w:rsidP="00CB62F7">
      <w:pPr>
        <w:spacing w:before="240" w:line="312" w:lineRule="auto"/>
        <w:ind w:left="85"/>
        <w:jc w:val="both"/>
        <w:rPr>
          <w:rtl/>
        </w:rPr>
      </w:pPr>
      <w:r w:rsidRPr="007C0B1B">
        <w:rPr>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62F7" w:rsidRPr="007C0B1B" w:rsidRDefault="00CB62F7" w:rsidP="00CB62F7">
      <w:pPr>
        <w:spacing w:before="240" w:line="312" w:lineRule="auto"/>
        <w:ind w:left="85"/>
        <w:jc w:val="both"/>
        <w:rPr>
          <w:rtl/>
        </w:rPr>
      </w:pPr>
      <w:r w:rsidRPr="007C0B1B">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B62F7" w:rsidRPr="007C0B1B" w:rsidRDefault="00CB62F7" w:rsidP="00CB62F7">
      <w:pPr>
        <w:ind w:left="85"/>
        <w:jc w:val="both"/>
        <w:rPr>
          <w:rtl/>
        </w:rPr>
      </w:pPr>
    </w:p>
    <w:p w:rsidR="00CB62F7" w:rsidRPr="007C0B1B" w:rsidRDefault="00CB62F7" w:rsidP="006C0A9E">
      <w:pPr>
        <w:spacing w:line="312" w:lineRule="auto"/>
        <w:ind w:left="85"/>
        <w:jc w:val="both"/>
        <w:rPr>
          <w:rtl/>
        </w:rPr>
      </w:pPr>
      <w:r w:rsidRPr="007C0B1B">
        <w:rPr>
          <w:rtl/>
        </w:rPr>
        <w:t xml:space="preserve">את ההצעות יש להגיש בשני עותקים במקור במעטפה חתומה וסגורה הנושאת את מספר המכרז בלבד ואשר תוכנס לתיבת המכרזים במשרדינו ברח' בנק ישראל 5, ירושלים,  קומה 3 ליד חדר 3531 עד לא יאוחר מיום </w:t>
      </w:r>
      <w:r w:rsidR="006C0A9E">
        <w:rPr>
          <w:rFonts w:hint="cs"/>
          <w:rtl/>
        </w:rPr>
        <w:t>8.5.2014</w:t>
      </w:r>
      <w:r w:rsidRPr="007C0B1B">
        <w:rPr>
          <w:rtl/>
        </w:rPr>
        <w:t xml:space="preserve"> בשעה 12:00.</w:t>
      </w:r>
    </w:p>
    <w:p w:rsidR="00CB62F7" w:rsidRPr="007C0B1B" w:rsidRDefault="00CB62F7" w:rsidP="00CB62F7">
      <w:pPr>
        <w:spacing w:line="312" w:lineRule="auto"/>
        <w:ind w:left="85"/>
        <w:jc w:val="both"/>
        <w:rPr>
          <w:rtl/>
        </w:rPr>
      </w:pPr>
    </w:p>
    <w:p w:rsidR="00CB62F7" w:rsidRPr="007C0B1B" w:rsidRDefault="00CB62F7" w:rsidP="00CB62F7">
      <w:pPr>
        <w:spacing w:line="312" w:lineRule="auto"/>
        <w:ind w:left="85"/>
        <w:jc w:val="both"/>
        <w:rPr>
          <w:rtl/>
        </w:rPr>
      </w:pPr>
      <w:r w:rsidRPr="007C0B1B">
        <w:rPr>
          <w:rtl/>
        </w:rPr>
        <w:t xml:space="preserve">למען הסר ספק מובהר ומודגש כי האחריות להכנסת המעטפה המכילה את מסמכי המכרז לתיבת המכרזים מוטלת על המציע בלבד. </w:t>
      </w:r>
    </w:p>
    <w:p w:rsidR="00CB62F7" w:rsidRPr="007C0B1B" w:rsidRDefault="00CB62F7" w:rsidP="00CB62F7">
      <w:pPr>
        <w:ind w:left="85"/>
        <w:jc w:val="both"/>
        <w:rPr>
          <w:rFonts w:ascii="Book Antiqua" w:hAnsi="Book Antiqua" w:cs="Times New Roman"/>
          <w:sz w:val="28"/>
          <w:szCs w:val="28"/>
          <w:rtl/>
        </w:rPr>
      </w:pPr>
      <w:r w:rsidRPr="007C0B1B">
        <w:rPr>
          <w:rtl/>
        </w:rPr>
        <w:br w:type="page"/>
      </w:r>
      <w:bookmarkStart w:id="0" w:name="_Toc28404765"/>
      <w:r w:rsidRPr="007C0B1B">
        <w:rPr>
          <w:rFonts w:ascii="Book Antiqua" w:hAnsi="Book Antiqua"/>
          <w:b/>
          <w:bCs/>
          <w:sz w:val="28"/>
          <w:szCs w:val="28"/>
          <w:u w:val="single"/>
          <w:rtl/>
        </w:rPr>
        <w:lastRenderedPageBreak/>
        <w:t xml:space="preserve">2.      </w:t>
      </w:r>
      <w:r w:rsidRPr="007C0B1B">
        <w:rPr>
          <w:rFonts w:ascii="Book Antiqua" w:hAnsi="Book Antiqua" w:hint="eastAsia"/>
          <w:b/>
          <w:bCs/>
          <w:sz w:val="28"/>
          <w:szCs w:val="28"/>
          <w:u w:val="single"/>
          <w:rtl/>
        </w:rPr>
        <w:t>נוסח</w:t>
      </w:r>
      <w:r w:rsidRPr="007C0B1B">
        <w:rPr>
          <w:rFonts w:ascii="Book Antiqua" w:hAnsi="Book Antiqua"/>
          <w:b/>
          <w:bCs/>
          <w:sz w:val="28"/>
          <w:szCs w:val="28"/>
          <w:u w:val="single"/>
          <w:rtl/>
        </w:rPr>
        <w:t xml:space="preserve"> </w:t>
      </w:r>
      <w:r w:rsidRPr="007C0B1B">
        <w:rPr>
          <w:rFonts w:ascii="Book Antiqua" w:hAnsi="Book Antiqua" w:hint="eastAsia"/>
          <w:b/>
          <w:bCs/>
          <w:sz w:val="28"/>
          <w:szCs w:val="28"/>
          <w:u w:val="single"/>
          <w:rtl/>
        </w:rPr>
        <w:t>הפרסום</w:t>
      </w:r>
    </w:p>
    <w:p w:rsidR="00CB62F7" w:rsidRPr="007C0B1B" w:rsidRDefault="00CB62F7" w:rsidP="00CB62F7">
      <w:pPr>
        <w:jc w:val="both"/>
        <w:rPr>
          <w:rFonts w:ascii="Book Antiqua" w:hAnsi="Book Antiqua" w:cs="Times New Roman"/>
          <w:sz w:val="28"/>
          <w:szCs w:val="28"/>
          <w:rtl/>
        </w:rPr>
      </w:pPr>
      <w:r w:rsidRPr="007C0B1B">
        <w:rPr>
          <w:rFonts w:ascii="Book Antiqua" w:hAnsi="Book Antiqua"/>
          <w:sz w:val="28"/>
          <w:szCs w:val="28"/>
          <w:rtl/>
        </w:rPr>
        <w:t> </w:t>
      </w:r>
    </w:p>
    <w:p w:rsidR="00CB62F7" w:rsidRPr="007C0B1B" w:rsidRDefault="00CB62F7" w:rsidP="004D40D4">
      <w:pPr>
        <w:jc w:val="center"/>
        <w:rPr>
          <w:rFonts w:ascii="Book Antiqua" w:hAnsi="Book Antiqua" w:cs="Times New Roman"/>
          <w:sz w:val="28"/>
          <w:szCs w:val="28"/>
          <w:rtl/>
        </w:rPr>
      </w:pPr>
      <w:r w:rsidRPr="007C0B1B">
        <w:rPr>
          <w:rFonts w:ascii="Book Antiqua" w:hAnsi="Book Antiqua" w:hint="eastAsia"/>
          <w:b/>
          <w:bCs/>
          <w:sz w:val="28"/>
          <w:szCs w:val="28"/>
          <w:rtl/>
        </w:rPr>
        <w:t>רשות</w:t>
      </w:r>
      <w:r w:rsidRPr="007C0B1B">
        <w:rPr>
          <w:rFonts w:ascii="Book Antiqua" w:hAnsi="Book Antiqua"/>
          <w:b/>
          <w:bCs/>
          <w:sz w:val="28"/>
          <w:szCs w:val="28"/>
          <w:rtl/>
        </w:rPr>
        <w:t xml:space="preserve"> </w:t>
      </w:r>
      <w:r w:rsidRPr="007C0B1B">
        <w:rPr>
          <w:rFonts w:ascii="Book Antiqua" w:hAnsi="Book Antiqua" w:hint="eastAsia"/>
          <w:b/>
          <w:bCs/>
          <w:sz w:val="28"/>
          <w:szCs w:val="28"/>
          <w:rtl/>
        </w:rPr>
        <w:t>המסים</w:t>
      </w:r>
      <w:r w:rsidRPr="007C0B1B">
        <w:rPr>
          <w:rFonts w:ascii="Book Antiqua" w:hAnsi="Book Antiqua"/>
          <w:b/>
          <w:bCs/>
          <w:sz w:val="28"/>
          <w:szCs w:val="28"/>
          <w:rtl/>
        </w:rPr>
        <w:t xml:space="preserve"> </w:t>
      </w:r>
      <w:r w:rsidRPr="007C0B1B">
        <w:rPr>
          <w:rFonts w:ascii="Book Antiqua" w:hAnsi="Book Antiqua" w:hint="eastAsia"/>
          <w:b/>
          <w:bCs/>
          <w:sz w:val="28"/>
          <w:szCs w:val="28"/>
          <w:rtl/>
        </w:rPr>
        <w:t>בישראל</w:t>
      </w:r>
    </w:p>
    <w:p w:rsidR="00CB62F7" w:rsidRPr="007C0B1B" w:rsidRDefault="00CB62F7" w:rsidP="004D40D4">
      <w:pPr>
        <w:jc w:val="both"/>
        <w:rPr>
          <w:rFonts w:cs="Times New Roman"/>
          <w:szCs w:val="20"/>
          <w:rtl/>
        </w:rPr>
      </w:pPr>
      <w:r w:rsidRPr="007C0B1B">
        <w:rPr>
          <w:rFonts w:ascii="Book Antiqua" w:hAnsi="Book Antiqua" w:hint="eastAsia"/>
          <w:b/>
          <w:bCs/>
          <w:sz w:val="26"/>
          <w:szCs w:val="26"/>
          <w:rtl/>
        </w:rPr>
        <w:t>מכרז</w:t>
      </w:r>
      <w:r w:rsidRPr="007C0B1B">
        <w:rPr>
          <w:rFonts w:ascii="Book Antiqua" w:hAnsi="Book Antiqua"/>
          <w:b/>
          <w:bCs/>
          <w:sz w:val="26"/>
          <w:szCs w:val="26"/>
          <w:rtl/>
        </w:rPr>
        <w:t xml:space="preserve"> </w:t>
      </w:r>
      <w:r w:rsidRPr="007C0B1B">
        <w:rPr>
          <w:rFonts w:ascii="Book Antiqua" w:hAnsi="Book Antiqua" w:hint="eastAsia"/>
          <w:b/>
          <w:bCs/>
          <w:sz w:val="26"/>
          <w:szCs w:val="26"/>
          <w:rtl/>
        </w:rPr>
        <w:t>פומבי</w:t>
      </w:r>
      <w:r w:rsidRPr="007C0B1B">
        <w:rPr>
          <w:rFonts w:ascii="Book Antiqua" w:hAnsi="Book Antiqua"/>
          <w:b/>
          <w:bCs/>
          <w:sz w:val="26"/>
          <w:szCs w:val="26"/>
          <w:rtl/>
        </w:rPr>
        <w:t xml:space="preserve"> </w:t>
      </w:r>
      <w:r w:rsidRPr="007C0B1B">
        <w:rPr>
          <w:rFonts w:ascii="Book Antiqua" w:hAnsi="Book Antiqua" w:hint="eastAsia"/>
          <w:b/>
          <w:bCs/>
          <w:sz w:val="26"/>
          <w:szCs w:val="26"/>
          <w:rtl/>
        </w:rPr>
        <w:t>מס</w:t>
      </w:r>
      <w:r w:rsidRPr="007C0B1B">
        <w:rPr>
          <w:rFonts w:ascii="Book Antiqua" w:hAnsi="Book Antiqua"/>
          <w:b/>
          <w:bCs/>
          <w:sz w:val="26"/>
          <w:szCs w:val="26"/>
          <w:rtl/>
        </w:rPr>
        <w:t xml:space="preserve">' </w:t>
      </w:r>
      <w:r w:rsidR="004D40D4">
        <w:rPr>
          <w:rFonts w:ascii="Book Antiqua" w:hAnsi="Book Antiqua" w:hint="cs"/>
          <w:b/>
          <w:bCs/>
          <w:sz w:val="26"/>
          <w:szCs w:val="26"/>
          <w:rtl/>
        </w:rPr>
        <w:t>9/2014</w:t>
      </w:r>
      <w:r w:rsidRPr="007C0B1B">
        <w:rPr>
          <w:rFonts w:ascii="Book Antiqua" w:hAnsi="Book Antiqua"/>
          <w:b/>
          <w:bCs/>
          <w:sz w:val="26"/>
          <w:szCs w:val="26"/>
          <w:rtl/>
        </w:rPr>
        <w:t xml:space="preserve"> </w:t>
      </w:r>
      <w:r w:rsidRPr="007C0B1B">
        <w:rPr>
          <w:rFonts w:ascii="Book Antiqua" w:hAnsi="Book Antiqua" w:hint="eastAsia"/>
          <w:b/>
          <w:bCs/>
          <w:sz w:val="26"/>
          <w:szCs w:val="26"/>
          <w:rtl/>
        </w:rPr>
        <w:t>למתן</w:t>
      </w:r>
      <w:r w:rsidRPr="007C0B1B">
        <w:rPr>
          <w:rFonts w:ascii="Book Antiqua" w:hAnsi="Book Antiqua"/>
          <w:b/>
          <w:bCs/>
          <w:sz w:val="26"/>
          <w:szCs w:val="26"/>
          <w:rtl/>
        </w:rPr>
        <w:t xml:space="preserve"> </w:t>
      </w:r>
      <w:r w:rsidRPr="007C0B1B">
        <w:rPr>
          <w:rFonts w:ascii="Book Antiqua" w:hAnsi="Book Antiqua" w:hint="eastAsia"/>
          <w:b/>
          <w:bCs/>
          <w:sz w:val="26"/>
          <w:szCs w:val="26"/>
          <w:rtl/>
        </w:rPr>
        <w:t>שירותי</w:t>
      </w:r>
      <w:r w:rsidRPr="007C0B1B">
        <w:rPr>
          <w:rFonts w:ascii="Book Antiqua" w:hAnsi="Book Antiqua"/>
          <w:b/>
          <w:bCs/>
          <w:sz w:val="26"/>
          <w:szCs w:val="26"/>
          <w:rtl/>
        </w:rPr>
        <w:t xml:space="preserve"> </w:t>
      </w:r>
      <w:r w:rsidRPr="007C0B1B">
        <w:rPr>
          <w:rFonts w:ascii="Book Antiqua" w:hAnsi="Book Antiqua" w:hint="eastAsia"/>
          <w:b/>
          <w:bCs/>
          <w:sz w:val="26"/>
          <w:szCs w:val="26"/>
          <w:rtl/>
        </w:rPr>
        <w:t>שמאות</w:t>
      </w:r>
      <w:r w:rsidRPr="007C0B1B">
        <w:rPr>
          <w:rFonts w:ascii="Book Antiqua" w:hAnsi="Book Antiqua"/>
          <w:b/>
          <w:bCs/>
          <w:sz w:val="26"/>
          <w:szCs w:val="26"/>
          <w:rtl/>
        </w:rPr>
        <w:t xml:space="preserve"> </w:t>
      </w:r>
      <w:r w:rsidRPr="007C0B1B">
        <w:rPr>
          <w:rFonts w:ascii="Book Antiqua" w:hAnsi="Book Antiqua" w:hint="eastAsia"/>
          <w:b/>
          <w:bCs/>
          <w:sz w:val="26"/>
          <w:szCs w:val="26"/>
          <w:rtl/>
        </w:rPr>
        <w:t>לחפצי</w:t>
      </w:r>
      <w:r w:rsidRPr="007C0B1B">
        <w:rPr>
          <w:rFonts w:ascii="Book Antiqua" w:hAnsi="Book Antiqua"/>
          <w:b/>
          <w:bCs/>
          <w:sz w:val="26"/>
          <w:szCs w:val="26"/>
          <w:rtl/>
        </w:rPr>
        <w:t xml:space="preserve"> </w:t>
      </w:r>
      <w:r w:rsidRPr="007C0B1B">
        <w:rPr>
          <w:rFonts w:ascii="Book Antiqua" w:hAnsi="Book Antiqua" w:hint="eastAsia"/>
          <w:b/>
          <w:bCs/>
          <w:sz w:val="26"/>
          <w:szCs w:val="26"/>
          <w:rtl/>
        </w:rPr>
        <w:t>אומנות</w:t>
      </w:r>
      <w:r w:rsidRPr="007C0B1B">
        <w:rPr>
          <w:rFonts w:ascii="Book Antiqua" w:hAnsi="Book Antiqua"/>
          <w:b/>
          <w:bCs/>
          <w:sz w:val="26"/>
          <w:szCs w:val="26"/>
          <w:rtl/>
        </w:rPr>
        <w:t xml:space="preserve">, </w:t>
      </w:r>
      <w:r w:rsidRPr="007C0B1B">
        <w:rPr>
          <w:rFonts w:ascii="Book Antiqua" w:hAnsi="Book Antiqua" w:hint="eastAsia"/>
          <w:b/>
          <w:bCs/>
          <w:sz w:val="26"/>
          <w:szCs w:val="26"/>
          <w:rtl/>
        </w:rPr>
        <w:t>אבני</w:t>
      </w:r>
      <w:r w:rsidRPr="007C0B1B">
        <w:rPr>
          <w:rFonts w:ascii="Book Antiqua" w:hAnsi="Book Antiqua"/>
          <w:b/>
          <w:bCs/>
          <w:sz w:val="26"/>
          <w:szCs w:val="26"/>
          <w:rtl/>
        </w:rPr>
        <w:t xml:space="preserve"> </w:t>
      </w:r>
      <w:r w:rsidRPr="007C0B1B">
        <w:rPr>
          <w:rFonts w:ascii="Book Antiqua" w:hAnsi="Book Antiqua" w:hint="eastAsia"/>
          <w:b/>
          <w:bCs/>
          <w:sz w:val="26"/>
          <w:szCs w:val="26"/>
          <w:rtl/>
        </w:rPr>
        <w:t>חן</w:t>
      </w:r>
      <w:r w:rsidRPr="007C0B1B">
        <w:rPr>
          <w:rFonts w:ascii="Book Antiqua" w:hAnsi="Book Antiqua"/>
          <w:b/>
          <w:bCs/>
          <w:sz w:val="26"/>
          <w:szCs w:val="26"/>
          <w:rtl/>
        </w:rPr>
        <w:t xml:space="preserve">, </w:t>
      </w:r>
      <w:r w:rsidRPr="007C0B1B">
        <w:rPr>
          <w:rFonts w:ascii="Book Antiqua" w:hAnsi="Book Antiqua" w:hint="eastAsia"/>
          <w:b/>
          <w:bCs/>
          <w:sz w:val="26"/>
          <w:szCs w:val="26"/>
          <w:rtl/>
        </w:rPr>
        <w:t>תכשיטים</w:t>
      </w:r>
      <w:r w:rsidRPr="007C0B1B">
        <w:rPr>
          <w:rFonts w:ascii="Book Antiqua" w:hAnsi="Book Antiqua"/>
          <w:b/>
          <w:bCs/>
          <w:sz w:val="26"/>
          <w:szCs w:val="26"/>
          <w:rtl/>
        </w:rPr>
        <w:t xml:space="preserve">, </w:t>
      </w:r>
      <w:r w:rsidRPr="007C0B1B">
        <w:rPr>
          <w:rFonts w:ascii="Book Antiqua" w:hAnsi="Book Antiqua" w:hint="eastAsia"/>
          <w:b/>
          <w:bCs/>
          <w:sz w:val="26"/>
          <w:szCs w:val="26"/>
          <w:rtl/>
        </w:rPr>
        <w:t>אבנים</w:t>
      </w:r>
      <w:r w:rsidRPr="007C0B1B">
        <w:rPr>
          <w:rFonts w:ascii="Book Antiqua" w:hAnsi="Book Antiqua"/>
          <w:b/>
          <w:bCs/>
          <w:sz w:val="26"/>
          <w:szCs w:val="26"/>
          <w:rtl/>
        </w:rPr>
        <w:t xml:space="preserve"> </w:t>
      </w:r>
      <w:r w:rsidRPr="007C0B1B">
        <w:rPr>
          <w:rFonts w:ascii="Book Antiqua" w:hAnsi="Book Antiqua" w:hint="eastAsia"/>
          <w:b/>
          <w:bCs/>
          <w:sz w:val="26"/>
          <w:szCs w:val="26"/>
          <w:rtl/>
        </w:rPr>
        <w:t>יקרות</w:t>
      </w:r>
      <w:r w:rsidRPr="007C0B1B">
        <w:rPr>
          <w:rFonts w:ascii="Book Antiqua" w:hAnsi="Book Antiqua"/>
          <w:b/>
          <w:bCs/>
          <w:sz w:val="26"/>
          <w:szCs w:val="26"/>
          <w:rtl/>
        </w:rPr>
        <w:t xml:space="preserve"> (</w:t>
      </w:r>
      <w:r w:rsidRPr="007C0B1B">
        <w:rPr>
          <w:rFonts w:ascii="Book Antiqua" w:hAnsi="Book Antiqua" w:hint="eastAsia"/>
          <w:b/>
          <w:bCs/>
          <w:sz w:val="26"/>
          <w:szCs w:val="26"/>
          <w:rtl/>
        </w:rPr>
        <w:t>למעט</w:t>
      </w:r>
      <w:r w:rsidRPr="007C0B1B">
        <w:rPr>
          <w:rFonts w:ascii="Book Antiqua" w:hAnsi="Book Antiqua"/>
          <w:b/>
          <w:bCs/>
          <w:sz w:val="26"/>
          <w:szCs w:val="26"/>
          <w:rtl/>
        </w:rPr>
        <w:t xml:space="preserve"> </w:t>
      </w:r>
      <w:r w:rsidRPr="007C0B1B">
        <w:rPr>
          <w:rFonts w:ascii="Book Antiqua" w:hAnsi="Book Antiqua" w:hint="eastAsia"/>
          <w:b/>
          <w:bCs/>
          <w:sz w:val="26"/>
          <w:szCs w:val="26"/>
          <w:rtl/>
        </w:rPr>
        <w:t>יהלומים</w:t>
      </w:r>
      <w:r w:rsidRPr="007C0B1B">
        <w:rPr>
          <w:rFonts w:ascii="Book Antiqua" w:hAnsi="Book Antiqua"/>
          <w:b/>
          <w:bCs/>
          <w:sz w:val="26"/>
          <w:szCs w:val="26"/>
          <w:rtl/>
        </w:rPr>
        <w:t xml:space="preserve">), </w:t>
      </w:r>
      <w:r w:rsidRPr="007C0B1B">
        <w:rPr>
          <w:rFonts w:ascii="Book Antiqua" w:hAnsi="Book Antiqua" w:hint="eastAsia"/>
          <w:b/>
          <w:bCs/>
          <w:sz w:val="26"/>
          <w:szCs w:val="26"/>
          <w:rtl/>
        </w:rPr>
        <w:t>יודאיקה</w:t>
      </w:r>
      <w:r w:rsidRPr="007C0B1B">
        <w:rPr>
          <w:rFonts w:ascii="Book Antiqua" w:hAnsi="Book Antiqua"/>
          <w:b/>
          <w:bCs/>
          <w:sz w:val="26"/>
          <w:szCs w:val="26"/>
          <w:rtl/>
        </w:rPr>
        <w:t xml:space="preserve">, </w:t>
      </w:r>
      <w:r w:rsidRPr="007C0B1B">
        <w:rPr>
          <w:rFonts w:ascii="Book Antiqua" w:hAnsi="Book Antiqua" w:hint="eastAsia"/>
          <w:b/>
          <w:bCs/>
          <w:sz w:val="26"/>
          <w:szCs w:val="26"/>
          <w:rtl/>
        </w:rPr>
        <w:t>שטיחים</w:t>
      </w:r>
      <w:r w:rsidRPr="007C0B1B">
        <w:rPr>
          <w:rFonts w:ascii="Book Antiqua" w:hAnsi="Book Antiqua"/>
          <w:b/>
          <w:bCs/>
          <w:sz w:val="26"/>
          <w:szCs w:val="26"/>
          <w:rtl/>
        </w:rPr>
        <w:t xml:space="preserve"> </w:t>
      </w:r>
      <w:r w:rsidRPr="007C0B1B">
        <w:rPr>
          <w:rFonts w:ascii="Book Antiqua" w:hAnsi="Book Antiqua" w:hint="eastAsia"/>
          <w:b/>
          <w:bCs/>
          <w:sz w:val="26"/>
          <w:szCs w:val="26"/>
          <w:rtl/>
        </w:rPr>
        <w:t>יקרי</w:t>
      </w:r>
      <w:r w:rsidRPr="007C0B1B">
        <w:rPr>
          <w:rFonts w:ascii="Book Antiqua" w:hAnsi="Book Antiqua"/>
          <w:b/>
          <w:bCs/>
          <w:sz w:val="26"/>
          <w:szCs w:val="26"/>
          <w:rtl/>
        </w:rPr>
        <w:t xml:space="preserve"> </w:t>
      </w:r>
      <w:r w:rsidRPr="007C0B1B">
        <w:rPr>
          <w:rFonts w:ascii="Book Antiqua" w:hAnsi="Book Antiqua" w:hint="eastAsia"/>
          <w:b/>
          <w:bCs/>
          <w:sz w:val="26"/>
          <w:szCs w:val="26"/>
          <w:rtl/>
        </w:rPr>
        <w:t>ערך</w:t>
      </w:r>
      <w:r w:rsidRPr="007C0B1B">
        <w:rPr>
          <w:rFonts w:ascii="Book Antiqua" w:hAnsi="Book Antiqua"/>
          <w:b/>
          <w:bCs/>
          <w:sz w:val="26"/>
          <w:szCs w:val="26"/>
          <w:rtl/>
        </w:rPr>
        <w:t xml:space="preserve">, </w:t>
      </w:r>
      <w:r w:rsidRPr="007C0B1B">
        <w:rPr>
          <w:rFonts w:ascii="Book Antiqua" w:hAnsi="Book Antiqua" w:hint="eastAsia"/>
          <w:b/>
          <w:bCs/>
          <w:sz w:val="26"/>
          <w:szCs w:val="26"/>
          <w:rtl/>
        </w:rPr>
        <w:t>מטבעות</w:t>
      </w:r>
      <w:r w:rsidRPr="007C0B1B">
        <w:rPr>
          <w:rFonts w:ascii="Book Antiqua" w:hAnsi="Book Antiqua"/>
          <w:b/>
          <w:bCs/>
          <w:sz w:val="26"/>
          <w:szCs w:val="26"/>
          <w:rtl/>
        </w:rPr>
        <w:t xml:space="preserve"> </w:t>
      </w:r>
      <w:r w:rsidRPr="007C0B1B">
        <w:rPr>
          <w:rFonts w:ascii="Book Antiqua" w:hAnsi="Book Antiqua" w:hint="eastAsia"/>
          <w:b/>
          <w:bCs/>
          <w:sz w:val="26"/>
          <w:szCs w:val="26"/>
          <w:rtl/>
        </w:rPr>
        <w:t>יקרים</w:t>
      </w:r>
      <w:r w:rsidRPr="007C0B1B">
        <w:rPr>
          <w:b/>
          <w:bCs/>
          <w:sz w:val="28"/>
          <w:szCs w:val="28"/>
          <w:rtl/>
        </w:rPr>
        <w:t> </w:t>
      </w:r>
    </w:p>
    <w:p w:rsidR="00CB62F7" w:rsidRPr="007C0B1B" w:rsidRDefault="00CB62F7" w:rsidP="00CB62F7">
      <w:pPr>
        <w:jc w:val="both"/>
        <w:rPr>
          <w:rFonts w:cs="Times New Roman"/>
          <w:szCs w:val="20"/>
          <w:rtl/>
        </w:rPr>
      </w:pPr>
    </w:p>
    <w:p w:rsidR="00CB62F7" w:rsidRPr="007C0B1B" w:rsidRDefault="00CB62F7" w:rsidP="00237A07">
      <w:pPr>
        <w:pStyle w:val="afd"/>
        <w:numPr>
          <w:ilvl w:val="0"/>
          <w:numId w:val="10"/>
        </w:numPr>
        <w:spacing w:after="60" w:line="312" w:lineRule="auto"/>
        <w:jc w:val="both"/>
        <w:rPr>
          <w:rFonts w:ascii="Book Antiqua" w:hAnsi="Book Antiqua"/>
          <w:sz w:val="24"/>
        </w:rPr>
      </w:pPr>
      <w:r w:rsidRPr="007C0B1B">
        <w:rPr>
          <w:rtl/>
        </w:rPr>
        <w:t xml:space="preserve">רשות המסים בישראל </w:t>
      </w:r>
      <w:r w:rsidRPr="007C0B1B">
        <w:rPr>
          <w:rFonts w:ascii="Book Antiqua" w:hAnsi="Book Antiqua"/>
          <w:rtl/>
        </w:rPr>
        <w:t>(</w:t>
      </w:r>
      <w:r w:rsidRPr="007C0B1B">
        <w:rPr>
          <w:rFonts w:ascii="Book Antiqua" w:hAnsi="Book Antiqua" w:hint="eastAsia"/>
          <w:rtl/>
        </w:rPr>
        <w:t>להלן</w:t>
      </w:r>
      <w:r w:rsidRPr="007C0B1B">
        <w:rPr>
          <w:rFonts w:ascii="Book Antiqua" w:hAnsi="Book Antiqua"/>
          <w:rtl/>
        </w:rPr>
        <w:t xml:space="preserve">: </w:t>
      </w:r>
      <w:r w:rsidRPr="007C0B1B">
        <w:rPr>
          <w:rFonts w:ascii="Book Antiqua" w:hAnsi="Book Antiqua"/>
          <w:b/>
          <w:bCs/>
          <w:rtl/>
        </w:rPr>
        <w:t>"</w:t>
      </w:r>
      <w:r w:rsidRPr="007C0B1B">
        <w:rPr>
          <w:rFonts w:ascii="Book Antiqua" w:hAnsi="Book Antiqua" w:hint="eastAsia"/>
          <w:b/>
          <w:bCs/>
          <w:rtl/>
        </w:rPr>
        <w:t>רשות</w:t>
      </w:r>
      <w:r w:rsidRPr="007C0B1B">
        <w:rPr>
          <w:rFonts w:ascii="Book Antiqua" w:hAnsi="Book Antiqua"/>
          <w:b/>
          <w:bCs/>
          <w:rtl/>
        </w:rPr>
        <w:t xml:space="preserve"> </w:t>
      </w:r>
      <w:r w:rsidRPr="007C0B1B">
        <w:rPr>
          <w:rFonts w:ascii="Book Antiqua" w:hAnsi="Book Antiqua" w:hint="eastAsia"/>
          <w:b/>
          <w:bCs/>
          <w:rtl/>
        </w:rPr>
        <w:t>המסים</w:t>
      </w:r>
      <w:r w:rsidRPr="007C0B1B">
        <w:rPr>
          <w:rFonts w:ascii="Book Antiqua" w:hAnsi="Book Antiqua"/>
          <w:b/>
          <w:bCs/>
          <w:rtl/>
        </w:rPr>
        <w:t>"</w:t>
      </w:r>
      <w:r w:rsidRPr="007C0B1B">
        <w:rPr>
          <w:rFonts w:ascii="Book Antiqua" w:hAnsi="Book Antiqua"/>
          <w:rtl/>
        </w:rPr>
        <w:t xml:space="preserve"> </w:t>
      </w:r>
      <w:r w:rsidRPr="007C0B1B">
        <w:rPr>
          <w:rFonts w:ascii="Book Antiqua" w:hAnsi="Book Antiqua" w:hint="eastAsia"/>
          <w:rtl/>
        </w:rPr>
        <w:t>או</w:t>
      </w:r>
      <w:r w:rsidRPr="007C0B1B">
        <w:rPr>
          <w:rFonts w:ascii="Book Antiqua" w:hAnsi="Book Antiqua"/>
          <w:rtl/>
        </w:rPr>
        <w:t xml:space="preserve"> "</w:t>
      </w:r>
      <w:r w:rsidRPr="007C0B1B">
        <w:rPr>
          <w:rFonts w:ascii="Book Antiqua" w:hAnsi="Book Antiqua" w:hint="eastAsia"/>
          <w:b/>
          <w:bCs/>
          <w:rtl/>
        </w:rPr>
        <w:t>המזמין</w:t>
      </w:r>
      <w:r w:rsidRPr="007C0B1B">
        <w:rPr>
          <w:rFonts w:ascii="Book Antiqua" w:hAnsi="Book Antiqua"/>
          <w:rtl/>
        </w:rPr>
        <w:t xml:space="preserve">") </w:t>
      </w:r>
      <w:r w:rsidRPr="007C0B1B">
        <w:rPr>
          <w:rFonts w:ascii="Book Antiqua" w:hAnsi="Book Antiqua" w:hint="eastAsia"/>
          <w:rtl/>
        </w:rPr>
        <w:t>יוצאת</w:t>
      </w:r>
      <w:r w:rsidRPr="007C0B1B">
        <w:rPr>
          <w:rFonts w:ascii="Book Antiqua" w:hAnsi="Book Antiqua"/>
          <w:rtl/>
        </w:rPr>
        <w:t xml:space="preserve"> </w:t>
      </w:r>
      <w:r w:rsidRPr="007C0B1B">
        <w:rPr>
          <w:rFonts w:ascii="Book Antiqua" w:hAnsi="Book Antiqua" w:hint="eastAsia"/>
          <w:rtl/>
        </w:rPr>
        <w:t>במכרז</w:t>
      </w:r>
      <w:r w:rsidRPr="007C0B1B">
        <w:rPr>
          <w:rFonts w:ascii="Book Antiqua" w:hAnsi="Book Antiqua"/>
          <w:rtl/>
        </w:rPr>
        <w:t xml:space="preserve"> </w:t>
      </w:r>
      <w:r w:rsidRPr="007C0B1B">
        <w:rPr>
          <w:rFonts w:ascii="Book Antiqua" w:hAnsi="Book Antiqua" w:hint="eastAsia"/>
          <w:rtl/>
        </w:rPr>
        <w:t>פומבי</w:t>
      </w:r>
      <w:r w:rsidRPr="007C0B1B">
        <w:rPr>
          <w:rFonts w:ascii="Book Antiqua" w:hAnsi="Book Antiqua"/>
          <w:rtl/>
        </w:rPr>
        <w:t xml:space="preserve"> </w:t>
      </w:r>
      <w:r w:rsidRPr="007C0B1B">
        <w:rPr>
          <w:rFonts w:ascii="Book Antiqua" w:hAnsi="Book Antiqua" w:hint="eastAsia"/>
          <w:rtl/>
        </w:rPr>
        <w:t>מס</w:t>
      </w:r>
      <w:r w:rsidRPr="007C0B1B">
        <w:rPr>
          <w:rFonts w:ascii="Book Antiqua" w:hAnsi="Book Antiqua"/>
          <w:rtl/>
        </w:rPr>
        <w:t xml:space="preserve">' </w:t>
      </w:r>
      <w:r w:rsidR="004D40D4">
        <w:rPr>
          <w:rFonts w:ascii="Book Antiqua" w:hAnsi="Book Antiqua" w:hint="cs"/>
          <w:rtl/>
        </w:rPr>
        <w:t>9/2014</w:t>
      </w:r>
      <w:r w:rsidRPr="007C0B1B">
        <w:rPr>
          <w:rFonts w:ascii="Book Antiqua" w:hAnsi="Book Antiqua"/>
          <w:rtl/>
        </w:rPr>
        <w:t xml:space="preserve"> </w:t>
      </w:r>
      <w:r w:rsidRPr="007C0B1B">
        <w:rPr>
          <w:rFonts w:ascii="Book Antiqua" w:hAnsi="Book Antiqua" w:hint="eastAsia"/>
          <w:rtl/>
        </w:rPr>
        <w:t>לקבלת</w:t>
      </w:r>
      <w:r w:rsidRPr="007C0B1B">
        <w:rPr>
          <w:rFonts w:ascii="Book Antiqua" w:hAnsi="Book Antiqua"/>
          <w:rtl/>
        </w:rPr>
        <w:t xml:space="preserve"> </w:t>
      </w:r>
      <w:r w:rsidRPr="007C0B1B">
        <w:rPr>
          <w:rFonts w:ascii="Book Antiqua" w:hAnsi="Book Antiqua" w:hint="eastAsia"/>
          <w:rtl/>
        </w:rPr>
        <w:t>הצעות</w:t>
      </w:r>
      <w:r w:rsidRPr="007C0B1B">
        <w:rPr>
          <w:rFonts w:ascii="Book Antiqua" w:hAnsi="Book Antiqua"/>
          <w:rtl/>
        </w:rPr>
        <w:t xml:space="preserve"> </w:t>
      </w:r>
      <w:r w:rsidRPr="007C0B1B">
        <w:rPr>
          <w:rFonts w:ascii="Book Antiqua" w:hAnsi="Book Antiqua" w:hint="eastAsia"/>
          <w:rtl/>
        </w:rPr>
        <w:t>למתן</w:t>
      </w:r>
      <w:r w:rsidRPr="007C0B1B">
        <w:rPr>
          <w:rFonts w:ascii="Book Antiqua" w:hAnsi="Book Antiqua"/>
          <w:rtl/>
        </w:rPr>
        <w:t xml:space="preserve"> </w:t>
      </w:r>
      <w:r w:rsidRPr="007C0B1B">
        <w:rPr>
          <w:rFonts w:ascii="Book Antiqua" w:hAnsi="Book Antiqua" w:hint="eastAsia"/>
          <w:rtl/>
        </w:rPr>
        <w:t>שירותי</w:t>
      </w:r>
      <w:r w:rsidRPr="007C0B1B">
        <w:rPr>
          <w:rFonts w:ascii="Book Antiqua" w:hAnsi="Book Antiqua"/>
          <w:rtl/>
        </w:rPr>
        <w:t xml:space="preserve"> </w:t>
      </w:r>
      <w:r w:rsidRPr="007C0B1B">
        <w:rPr>
          <w:rFonts w:ascii="Book Antiqua" w:hAnsi="Book Antiqua" w:hint="eastAsia"/>
          <w:rtl/>
        </w:rPr>
        <w:t>שמאות</w:t>
      </w:r>
      <w:r w:rsidRPr="007C0B1B">
        <w:rPr>
          <w:rFonts w:ascii="Book Antiqua" w:hAnsi="Book Antiqua"/>
          <w:rtl/>
        </w:rPr>
        <w:t xml:space="preserve"> </w:t>
      </w:r>
      <w:r w:rsidRPr="007C0B1B">
        <w:rPr>
          <w:rFonts w:ascii="Book Antiqua" w:hAnsi="Book Antiqua" w:hint="eastAsia"/>
          <w:rtl/>
        </w:rPr>
        <w:t>לחפצי</w:t>
      </w:r>
      <w:r w:rsidRPr="007C0B1B">
        <w:rPr>
          <w:rFonts w:ascii="Book Antiqua" w:hAnsi="Book Antiqua"/>
          <w:rtl/>
        </w:rPr>
        <w:t xml:space="preserve"> </w:t>
      </w:r>
      <w:r w:rsidRPr="007C0B1B">
        <w:rPr>
          <w:rFonts w:ascii="Book Antiqua" w:hAnsi="Book Antiqua" w:hint="eastAsia"/>
          <w:rtl/>
        </w:rPr>
        <w:t>אומנות</w:t>
      </w:r>
      <w:r w:rsidRPr="007C0B1B">
        <w:rPr>
          <w:rFonts w:ascii="Book Antiqua" w:hAnsi="Book Antiqua"/>
          <w:rtl/>
        </w:rPr>
        <w:t xml:space="preserve">, </w:t>
      </w:r>
      <w:r w:rsidRPr="007C0B1B">
        <w:rPr>
          <w:rFonts w:ascii="Book Antiqua" w:hAnsi="Book Antiqua" w:hint="eastAsia"/>
          <w:rtl/>
        </w:rPr>
        <w:t>אבני</w:t>
      </w:r>
      <w:r w:rsidRPr="007C0B1B">
        <w:rPr>
          <w:rFonts w:ascii="Book Antiqua" w:hAnsi="Book Antiqua"/>
          <w:rtl/>
        </w:rPr>
        <w:t xml:space="preserve"> </w:t>
      </w:r>
      <w:r w:rsidRPr="007C0B1B">
        <w:rPr>
          <w:rFonts w:ascii="Book Antiqua" w:hAnsi="Book Antiqua" w:hint="eastAsia"/>
          <w:rtl/>
        </w:rPr>
        <w:t>חן</w:t>
      </w:r>
      <w:r w:rsidRPr="007C0B1B">
        <w:rPr>
          <w:rFonts w:ascii="Book Antiqua" w:hAnsi="Book Antiqua"/>
          <w:rtl/>
        </w:rPr>
        <w:t xml:space="preserve">, </w:t>
      </w:r>
      <w:r w:rsidRPr="007C0B1B">
        <w:rPr>
          <w:rFonts w:ascii="Book Antiqua" w:hAnsi="Book Antiqua" w:hint="eastAsia"/>
          <w:rtl/>
        </w:rPr>
        <w:t>תכשיטים</w:t>
      </w:r>
      <w:r w:rsidRPr="007C0B1B">
        <w:rPr>
          <w:rFonts w:ascii="Book Antiqua" w:hAnsi="Book Antiqua"/>
          <w:rtl/>
        </w:rPr>
        <w:t xml:space="preserve">, </w:t>
      </w:r>
      <w:r w:rsidRPr="007C0B1B">
        <w:rPr>
          <w:rtl/>
        </w:rPr>
        <w:t xml:space="preserve">אבנים יקרות (למעט </w:t>
      </w:r>
      <w:r w:rsidRPr="007C0B1B">
        <w:rPr>
          <w:rFonts w:hint="eastAsia"/>
          <w:rtl/>
        </w:rPr>
        <w:t>יהלומים</w:t>
      </w:r>
      <w:r w:rsidRPr="007C0B1B">
        <w:rPr>
          <w:rtl/>
        </w:rPr>
        <w:t>), יודאיקה, שטיחים יקרי ערך, מטבעות יקרים</w:t>
      </w:r>
      <w:r w:rsidRPr="007C0B1B">
        <w:rPr>
          <w:rFonts w:ascii="Book Antiqua" w:hAnsi="Book Antiqua"/>
          <w:rtl/>
        </w:rPr>
        <w:t xml:space="preserve"> </w:t>
      </w:r>
      <w:r w:rsidRPr="007C0B1B">
        <w:rPr>
          <w:rFonts w:ascii="Book Antiqua" w:hAnsi="Book Antiqua" w:hint="eastAsia"/>
          <w:rtl/>
        </w:rPr>
        <w:t>ועתיקות</w:t>
      </w:r>
      <w:r w:rsidRPr="007C0B1B">
        <w:rPr>
          <w:rFonts w:ascii="Book Antiqua" w:hAnsi="Book Antiqua"/>
          <w:rtl/>
        </w:rPr>
        <w:t xml:space="preserve"> (</w:t>
      </w:r>
      <w:r w:rsidRPr="007C0B1B">
        <w:rPr>
          <w:rFonts w:ascii="Book Antiqua" w:hAnsi="Book Antiqua" w:hint="eastAsia"/>
          <w:rtl/>
        </w:rPr>
        <w:t>להלן</w:t>
      </w:r>
      <w:r w:rsidRPr="007C0B1B">
        <w:rPr>
          <w:rFonts w:ascii="Book Antiqua" w:hAnsi="Book Antiqua"/>
          <w:rtl/>
        </w:rPr>
        <w:t>: "</w:t>
      </w:r>
      <w:r w:rsidRPr="007C0B1B">
        <w:rPr>
          <w:rFonts w:ascii="Book Antiqua" w:hAnsi="Book Antiqua" w:hint="eastAsia"/>
          <w:b/>
          <w:bCs/>
          <w:rtl/>
        </w:rPr>
        <w:t>המכרז</w:t>
      </w:r>
      <w:r w:rsidRPr="007C0B1B">
        <w:rPr>
          <w:rFonts w:ascii="Book Antiqua" w:hAnsi="Book Antiqua"/>
          <w:rtl/>
        </w:rPr>
        <w:t xml:space="preserve">"). </w:t>
      </w:r>
    </w:p>
    <w:p w:rsidR="00CB62F7" w:rsidRPr="00406DD4" w:rsidRDefault="00CB62F7" w:rsidP="00237A07">
      <w:pPr>
        <w:pStyle w:val="2"/>
        <w:numPr>
          <w:ilvl w:val="0"/>
          <w:numId w:val="10"/>
        </w:numPr>
        <w:jc w:val="both"/>
        <w:rPr>
          <w:rFonts w:ascii="Times New (W1)" w:hAnsi="Times New (W1)"/>
          <w:spacing w:val="4"/>
          <w:rtl/>
        </w:rPr>
      </w:pPr>
      <w:r w:rsidRPr="00406DD4">
        <w:rPr>
          <w:rtl/>
        </w:rPr>
        <w:t xml:space="preserve">יובהר כי </w:t>
      </w:r>
      <w:r w:rsidRPr="00406DD4">
        <w:rPr>
          <w:rFonts w:hint="cs"/>
          <w:rtl/>
        </w:rPr>
        <w:t>משרד</w:t>
      </w:r>
      <w:r w:rsidRPr="00406DD4">
        <w:rPr>
          <w:rtl/>
        </w:rPr>
        <w:t xml:space="preserve"> </w:t>
      </w:r>
      <w:r w:rsidRPr="00406DD4">
        <w:rPr>
          <w:rFonts w:hint="cs"/>
          <w:rtl/>
        </w:rPr>
        <w:t>המשפטים</w:t>
      </w:r>
      <w:r w:rsidR="009C72E8" w:rsidRPr="00406DD4">
        <w:rPr>
          <w:rtl/>
        </w:rPr>
        <w:t xml:space="preserve"> </w:t>
      </w:r>
      <w:r w:rsidR="007A5197" w:rsidRPr="00406DD4">
        <w:rPr>
          <w:rFonts w:hint="cs"/>
          <w:rtl/>
        </w:rPr>
        <w:t>א</w:t>
      </w:r>
      <w:r w:rsidR="009C72E8" w:rsidRPr="00406DD4">
        <w:rPr>
          <w:rFonts w:hint="cs"/>
          <w:rtl/>
        </w:rPr>
        <w:t>ו</w:t>
      </w:r>
      <w:r w:rsidR="009C72E8" w:rsidRPr="00406DD4">
        <w:rPr>
          <w:rtl/>
        </w:rPr>
        <w:t xml:space="preserve"> האפוטרופוס הכללי </w:t>
      </w:r>
      <w:r w:rsidR="00863F4E" w:rsidRPr="00406DD4">
        <w:rPr>
          <w:rtl/>
        </w:rPr>
        <w:t>(</w:t>
      </w:r>
      <w:r w:rsidR="00863F4E" w:rsidRPr="00406DD4">
        <w:rPr>
          <w:rFonts w:hint="cs"/>
          <w:rtl/>
        </w:rPr>
        <w:t>להלן</w:t>
      </w:r>
      <w:r w:rsidR="00863F4E" w:rsidRPr="00406DD4">
        <w:rPr>
          <w:rtl/>
        </w:rPr>
        <w:t>:</w:t>
      </w:r>
      <w:r w:rsidR="00406DD4">
        <w:rPr>
          <w:rFonts w:hint="cs"/>
          <w:rtl/>
        </w:rPr>
        <w:t xml:space="preserve"> </w:t>
      </w:r>
      <w:r w:rsidR="00863F4E" w:rsidRPr="00406DD4">
        <w:rPr>
          <w:rtl/>
        </w:rPr>
        <w:t xml:space="preserve">"משרד המשפטים") </w:t>
      </w:r>
      <w:r w:rsidRPr="00406DD4">
        <w:rPr>
          <w:rtl/>
        </w:rPr>
        <w:t>רשאי</w:t>
      </w:r>
      <w:r w:rsidR="009C72E8" w:rsidRPr="00406DD4">
        <w:rPr>
          <w:rFonts w:hint="cs"/>
          <w:rtl/>
        </w:rPr>
        <w:t>ם</w:t>
      </w:r>
      <w:r w:rsidRPr="00406DD4">
        <w:rPr>
          <w:rtl/>
        </w:rPr>
        <w:t xml:space="preserve"> להצטרף כמזמין למכרז ולהזמין שירות מן השירותים נשוא המכרז באמצעות </w:t>
      </w:r>
      <w:r w:rsidR="009C72E8" w:rsidRPr="00406DD4">
        <w:rPr>
          <w:rFonts w:hint="cs"/>
          <w:rtl/>
        </w:rPr>
        <w:t>נציג</w:t>
      </w:r>
      <w:r w:rsidR="009C72E8" w:rsidRPr="00406DD4">
        <w:rPr>
          <w:rtl/>
        </w:rPr>
        <w:t xml:space="preserve"> </w:t>
      </w:r>
      <w:r w:rsidR="009C72E8" w:rsidRPr="00406DD4">
        <w:rPr>
          <w:rFonts w:hint="cs"/>
          <w:rtl/>
        </w:rPr>
        <w:t>מטעמם</w:t>
      </w:r>
      <w:r w:rsidR="00863F4E" w:rsidRPr="00406DD4">
        <w:rPr>
          <w:rtl/>
        </w:rPr>
        <w:t xml:space="preserve"> או ה</w:t>
      </w:r>
      <w:r w:rsidRPr="00406DD4">
        <w:rPr>
          <w:rFonts w:hint="cs"/>
          <w:rtl/>
        </w:rPr>
        <w:t>ממונה</w:t>
      </w:r>
      <w:r w:rsidRPr="00406DD4">
        <w:rPr>
          <w:rtl/>
        </w:rPr>
        <w:t xml:space="preserve"> </w:t>
      </w:r>
      <w:r w:rsidRPr="00406DD4">
        <w:rPr>
          <w:rFonts w:hint="cs"/>
          <w:rtl/>
        </w:rPr>
        <w:t>על</w:t>
      </w:r>
      <w:r w:rsidRPr="00406DD4">
        <w:rPr>
          <w:rtl/>
        </w:rPr>
        <w:t xml:space="preserve"> </w:t>
      </w:r>
      <w:r w:rsidRPr="00406DD4">
        <w:rPr>
          <w:rFonts w:hint="cs"/>
          <w:rtl/>
        </w:rPr>
        <w:t>תחום</w:t>
      </w:r>
      <w:r w:rsidRPr="00406DD4">
        <w:rPr>
          <w:rtl/>
        </w:rPr>
        <w:t xml:space="preserve"> </w:t>
      </w:r>
      <w:r w:rsidRPr="00406DD4">
        <w:rPr>
          <w:rFonts w:hint="cs"/>
          <w:rtl/>
        </w:rPr>
        <w:t>החילוט</w:t>
      </w:r>
      <w:r w:rsidRPr="00406DD4">
        <w:rPr>
          <w:rtl/>
        </w:rPr>
        <w:t xml:space="preserve"> </w:t>
      </w:r>
      <w:r w:rsidRPr="00406DD4">
        <w:rPr>
          <w:rFonts w:hint="cs"/>
          <w:rtl/>
        </w:rPr>
        <w:t>או</w:t>
      </w:r>
      <w:r w:rsidRPr="00406DD4">
        <w:rPr>
          <w:rtl/>
        </w:rPr>
        <w:t xml:space="preserve"> מי </w:t>
      </w:r>
      <w:r w:rsidR="00863F4E" w:rsidRPr="00406DD4">
        <w:rPr>
          <w:rtl/>
        </w:rPr>
        <w:t>מטעמ</w:t>
      </w:r>
      <w:r w:rsidR="00863F4E" w:rsidRPr="00406DD4">
        <w:rPr>
          <w:rFonts w:hint="cs"/>
          <w:rtl/>
        </w:rPr>
        <w:t>ם</w:t>
      </w:r>
      <w:r w:rsidRPr="00406DD4">
        <w:rPr>
          <w:rtl/>
        </w:rPr>
        <w:t xml:space="preserve">. היה ומשרד המשפטים יחליט להצטרף יחולו כל הוראות מכרז זה </w:t>
      </w:r>
      <w:r w:rsidRPr="00406DD4">
        <w:rPr>
          <w:b/>
          <w:bCs/>
          <w:rtl/>
        </w:rPr>
        <w:t xml:space="preserve"> </w:t>
      </w:r>
      <w:r w:rsidRPr="00406DD4">
        <w:rPr>
          <w:rFonts w:hint="cs"/>
          <w:rtl/>
        </w:rPr>
        <w:t>בשינויים</w:t>
      </w:r>
      <w:r w:rsidRPr="00406DD4">
        <w:rPr>
          <w:rtl/>
        </w:rPr>
        <w:t xml:space="preserve"> </w:t>
      </w:r>
      <w:r w:rsidRPr="00406DD4">
        <w:rPr>
          <w:rFonts w:hint="cs"/>
          <w:rtl/>
        </w:rPr>
        <w:t>המח</w:t>
      </w:r>
      <w:r w:rsidR="007A5197" w:rsidRPr="00406DD4">
        <w:rPr>
          <w:rFonts w:hint="cs"/>
          <w:rtl/>
        </w:rPr>
        <w:t>ו</w:t>
      </w:r>
      <w:r w:rsidRPr="00406DD4">
        <w:rPr>
          <w:rFonts w:hint="cs"/>
          <w:rtl/>
        </w:rPr>
        <w:t>יבים</w:t>
      </w:r>
      <w:r w:rsidR="00863F4E" w:rsidRPr="00406DD4">
        <w:rPr>
          <w:rtl/>
        </w:rPr>
        <w:t xml:space="preserve"> (להלן: "האופציה")</w:t>
      </w:r>
    </w:p>
    <w:p w:rsidR="00CB62F7" w:rsidRPr="007C0B1B" w:rsidRDefault="00CB62F7" w:rsidP="00237A07">
      <w:pPr>
        <w:pStyle w:val="afd"/>
        <w:numPr>
          <w:ilvl w:val="0"/>
          <w:numId w:val="10"/>
        </w:numPr>
        <w:spacing w:after="60" w:line="312" w:lineRule="auto"/>
        <w:jc w:val="both"/>
        <w:rPr>
          <w:rFonts w:ascii="Book Antiqua" w:hAnsi="Book Antiqua"/>
          <w:sz w:val="24"/>
          <w:rtl/>
        </w:rPr>
      </w:pPr>
      <w:r w:rsidRPr="007C0B1B">
        <w:rPr>
          <w:rFonts w:ascii="Times New (W1)" w:hAnsi="Times New (W1)"/>
          <w:spacing w:val="4"/>
          <w:rtl/>
        </w:rPr>
        <w:t xml:space="preserve">משך ההתקשרות הנו לשנה עם אופציה של המזמין להארכת תוקף ההתקשרות לארבע שנים נוספות, </w:t>
      </w:r>
      <w:r w:rsidR="002F3371" w:rsidRPr="007C0B1B">
        <w:rPr>
          <w:rFonts w:ascii="Times New (W1)" w:hAnsi="Times New (W1)" w:hint="eastAsia"/>
          <w:spacing w:val="4"/>
          <w:rtl/>
        </w:rPr>
        <w:t>עד</w:t>
      </w:r>
      <w:r w:rsidR="002F3371" w:rsidRPr="007C0B1B">
        <w:rPr>
          <w:rFonts w:ascii="Times New (W1)" w:hAnsi="Times New (W1)"/>
          <w:spacing w:val="4"/>
          <w:rtl/>
        </w:rPr>
        <w:t xml:space="preserve"> </w:t>
      </w:r>
      <w:r w:rsidRPr="007C0B1B">
        <w:rPr>
          <w:rFonts w:ascii="Times New (W1)" w:hAnsi="Times New (W1)"/>
          <w:spacing w:val="4"/>
          <w:rtl/>
        </w:rPr>
        <w:t xml:space="preserve">שנה אחת בכל פעם. </w:t>
      </w:r>
    </w:p>
    <w:p w:rsidR="00CB62F7" w:rsidRPr="007C0B1B" w:rsidRDefault="00CB62F7" w:rsidP="00237A07">
      <w:pPr>
        <w:pStyle w:val="afd"/>
        <w:numPr>
          <w:ilvl w:val="0"/>
          <w:numId w:val="10"/>
        </w:numPr>
        <w:spacing w:after="60" w:line="312" w:lineRule="auto"/>
        <w:jc w:val="both"/>
        <w:rPr>
          <w:rFonts w:ascii="Book Antiqua" w:hAnsi="Book Antiqua"/>
          <w:rtl/>
        </w:rPr>
      </w:pPr>
      <w:r w:rsidRPr="007C0B1B">
        <w:rPr>
          <w:rFonts w:ascii="Times New (W1)" w:hAnsi="Times New (W1)"/>
          <w:spacing w:val="4"/>
          <w:rtl/>
        </w:rPr>
        <w:t>על המציע לצרף להצעתו את המסמכים הבאים כתנאי להשתתפותו במכרז:</w:t>
      </w:r>
    </w:p>
    <w:p w:rsidR="00CB62F7" w:rsidRPr="007C0B1B" w:rsidRDefault="00CB62F7" w:rsidP="00CB62F7">
      <w:pPr>
        <w:tabs>
          <w:tab w:val="left" w:pos="566"/>
        </w:tabs>
        <w:spacing w:after="60" w:line="312" w:lineRule="auto"/>
        <w:ind w:left="1440" w:hanging="1440"/>
        <w:jc w:val="both"/>
        <w:rPr>
          <w:rFonts w:ascii="Book Antiqua" w:hAnsi="Book Antiqua"/>
          <w:rtl/>
        </w:rPr>
      </w:pPr>
      <w:r w:rsidRPr="007C0B1B">
        <w:rPr>
          <w:rFonts w:ascii="Book Antiqua" w:hAnsi="Book Antiqua"/>
          <w:rtl/>
        </w:rPr>
        <w:tab/>
        <w:t>3.1.</w:t>
      </w:r>
      <w:r w:rsidRPr="007C0B1B">
        <w:rPr>
          <w:rFonts w:ascii="Book Antiqua" w:hAnsi="Book Antiqua"/>
          <w:rtl/>
        </w:rPr>
        <w:tab/>
      </w:r>
      <w:r w:rsidRPr="007C0B1B">
        <w:rPr>
          <w:rFonts w:ascii="Times New (W1)" w:hAnsi="Times New (W1)"/>
          <w:spacing w:val="4"/>
          <w:rtl/>
        </w:rPr>
        <w:t>מלוא האישורים עפ"י חוק עסקאות גופים ציבוריים</w:t>
      </w:r>
      <w:r w:rsidRPr="007C0B1B">
        <w:rPr>
          <w:rtl/>
        </w:rPr>
        <w:t>,</w:t>
      </w:r>
      <w:r w:rsidRPr="007C0B1B">
        <w:rPr>
          <w:rFonts w:ascii="Times New (W1)" w:hAnsi="Times New (W1)"/>
          <w:spacing w:val="4"/>
          <w:rtl/>
        </w:rPr>
        <w:t xml:space="preserve"> </w:t>
      </w:r>
      <w:proofErr w:type="spellStart"/>
      <w:r w:rsidRPr="007C0B1B">
        <w:rPr>
          <w:rFonts w:ascii="Times New (W1)" w:hAnsi="Times New (W1)"/>
          <w:spacing w:val="4"/>
          <w:rtl/>
        </w:rPr>
        <w:t>התשל"ו</w:t>
      </w:r>
      <w:proofErr w:type="spellEnd"/>
      <w:r w:rsidRPr="007C0B1B">
        <w:rPr>
          <w:rFonts w:ascii="Times New (W1)" w:hAnsi="Times New (W1)"/>
          <w:spacing w:val="4"/>
          <w:rtl/>
        </w:rPr>
        <w:t xml:space="preserve"> - 1976.</w:t>
      </w:r>
    </w:p>
    <w:p w:rsidR="00CB62F7" w:rsidRPr="007C0B1B" w:rsidRDefault="00CB62F7" w:rsidP="00CB62F7">
      <w:pPr>
        <w:tabs>
          <w:tab w:val="left" w:pos="566"/>
        </w:tabs>
        <w:spacing w:after="60" w:line="312" w:lineRule="auto"/>
        <w:ind w:left="1440" w:hanging="1440"/>
        <w:jc w:val="both"/>
        <w:rPr>
          <w:rFonts w:ascii="Book Antiqua" w:hAnsi="Book Antiqua"/>
          <w:rtl/>
        </w:rPr>
      </w:pPr>
      <w:r w:rsidRPr="007C0B1B">
        <w:rPr>
          <w:rFonts w:ascii="Book Antiqua" w:hAnsi="Book Antiqua"/>
          <w:rtl/>
        </w:rPr>
        <w:tab/>
        <w:t>3.2.</w:t>
      </w:r>
      <w:r w:rsidRPr="007C0B1B">
        <w:rPr>
          <w:rFonts w:ascii="Book Antiqua" w:hAnsi="Book Antiqua"/>
          <w:rtl/>
        </w:rPr>
        <w:tab/>
      </w:r>
      <w:r w:rsidRPr="007C0B1B">
        <w:rPr>
          <w:rFonts w:ascii="Times New (W1)" w:hAnsi="Times New (W1)"/>
          <w:spacing w:val="4"/>
          <w:rtl/>
        </w:rPr>
        <w:t>אישור עדכני על רישום במרשם לגבי תאגידים מסוגו של המציע ואישור עו"ד.</w:t>
      </w:r>
    </w:p>
    <w:p w:rsidR="00296117" w:rsidRDefault="00CB62F7" w:rsidP="00237A07">
      <w:pPr>
        <w:pStyle w:val="afd"/>
        <w:numPr>
          <w:ilvl w:val="0"/>
          <w:numId w:val="10"/>
        </w:numPr>
        <w:spacing w:after="60" w:line="312" w:lineRule="auto"/>
        <w:jc w:val="both"/>
        <w:rPr>
          <w:rFonts w:ascii="Times New (W1)" w:hAnsi="Times New (W1)"/>
          <w:spacing w:val="4"/>
        </w:rPr>
      </w:pPr>
      <w:r w:rsidRPr="007C0B1B">
        <w:rPr>
          <w:rFonts w:ascii="Book Antiqua" w:hAnsi="Book Antiqua" w:hint="eastAsia"/>
          <w:rtl/>
        </w:rPr>
        <w:t>תנאי</w:t>
      </w:r>
      <w:r w:rsidRPr="007C0B1B">
        <w:rPr>
          <w:rFonts w:ascii="Book Antiqua" w:hAnsi="Book Antiqua"/>
          <w:rtl/>
        </w:rPr>
        <w:t xml:space="preserve"> </w:t>
      </w:r>
      <w:r w:rsidRPr="007C0B1B">
        <w:rPr>
          <w:rFonts w:ascii="Book Antiqua" w:hAnsi="Book Antiqua" w:hint="eastAsia"/>
          <w:rtl/>
        </w:rPr>
        <w:t>סף</w:t>
      </w:r>
      <w:r w:rsidRPr="007C0B1B">
        <w:rPr>
          <w:rFonts w:ascii="Book Antiqua" w:hAnsi="Book Antiqua"/>
          <w:rtl/>
        </w:rPr>
        <w:t xml:space="preserve"> </w:t>
      </w:r>
      <w:r w:rsidRPr="007C0B1B">
        <w:rPr>
          <w:rFonts w:ascii="Book Antiqua" w:hAnsi="Book Antiqua" w:hint="eastAsia"/>
          <w:rtl/>
        </w:rPr>
        <w:t>להשתתפות</w:t>
      </w:r>
      <w:r w:rsidRPr="007C0B1B">
        <w:rPr>
          <w:rFonts w:ascii="Book Antiqua" w:hAnsi="Book Antiqua"/>
          <w:rtl/>
        </w:rPr>
        <w:t xml:space="preserve"> </w:t>
      </w:r>
      <w:r w:rsidRPr="007C0B1B">
        <w:rPr>
          <w:rFonts w:ascii="Book Antiqua" w:hAnsi="Book Antiqua" w:hint="eastAsia"/>
          <w:rtl/>
        </w:rPr>
        <w:t>במכרז</w:t>
      </w:r>
      <w:r w:rsidRPr="007C0B1B">
        <w:rPr>
          <w:rFonts w:ascii="Book Antiqua" w:hAnsi="Book Antiqua"/>
          <w:rtl/>
        </w:rPr>
        <w:t xml:space="preserve"> </w:t>
      </w:r>
      <w:r w:rsidRPr="007C0B1B">
        <w:rPr>
          <w:rFonts w:ascii="Book Antiqua" w:hAnsi="Book Antiqua" w:hint="eastAsia"/>
          <w:rtl/>
        </w:rPr>
        <w:t>הוא</w:t>
      </w:r>
      <w:r w:rsidRPr="007C0B1B">
        <w:rPr>
          <w:rFonts w:ascii="Book Antiqua" w:hAnsi="Book Antiqua"/>
          <w:rtl/>
        </w:rPr>
        <w:t xml:space="preserve"> </w:t>
      </w:r>
      <w:r w:rsidRPr="007C0B1B">
        <w:rPr>
          <w:rFonts w:ascii="Book Antiqua" w:hAnsi="Book Antiqua" w:hint="eastAsia"/>
          <w:rtl/>
        </w:rPr>
        <w:t>ש</w:t>
      </w:r>
      <w:r w:rsidRPr="007C0B1B">
        <w:rPr>
          <w:rtl/>
        </w:rPr>
        <w:t xml:space="preserve">המציע עסק במתן שירותי שמאות בתחומים אליהם ניגש במכרז ב-4 השנים האחרונות לפחות. </w:t>
      </w:r>
      <w:r w:rsidRPr="007C0B1B">
        <w:rPr>
          <w:rFonts w:ascii="Times New (W1)" w:hAnsi="Times New (W1)"/>
          <w:spacing w:val="4"/>
          <w:rtl/>
        </w:rPr>
        <w:t xml:space="preserve">על המציע לצרף להצעתו שמות של שלושה (3) אנשי קשר להם נתן שירותים בתחום המבוקש במכרז זה בשנים האחרונות </w:t>
      </w:r>
    </w:p>
    <w:p w:rsidR="00CB62F7" w:rsidRPr="00296117" w:rsidRDefault="00CB62F7" w:rsidP="00296117">
      <w:pPr>
        <w:pStyle w:val="afd"/>
        <w:spacing w:after="60" w:line="312" w:lineRule="auto"/>
        <w:jc w:val="both"/>
        <w:rPr>
          <w:rFonts w:ascii="Times New (W1)" w:hAnsi="Times New (W1)"/>
          <w:spacing w:val="4"/>
          <w:rtl/>
        </w:rPr>
      </w:pPr>
      <w:r w:rsidRPr="00296117">
        <w:rPr>
          <w:rFonts w:ascii="Times New (W1)" w:hAnsi="Times New (W1)"/>
          <w:spacing w:val="4"/>
          <w:rtl/>
        </w:rPr>
        <w:t xml:space="preserve">(2010-2013) . </w:t>
      </w:r>
    </w:p>
    <w:p w:rsidR="00CB62F7" w:rsidRPr="007C0B1B" w:rsidRDefault="00CB62F7" w:rsidP="00237A07">
      <w:pPr>
        <w:pStyle w:val="afd"/>
        <w:numPr>
          <w:ilvl w:val="0"/>
          <w:numId w:val="10"/>
        </w:numPr>
        <w:spacing w:after="60" w:line="312" w:lineRule="auto"/>
        <w:jc w:val="both"/>
        <w:rPr>
          <w:rFonts w:ascii="Times New (W1)" w:hAnsi="Times New (W1)"/>
          <w:spacing w:val="4"/>
          <w:rtl/>
        </w:rPr>
      </w:pPr>
      <w:r w:rsidRPr="007C0B1B">
        <w:rPr>
          <w:rFonts w:ascii="Times New (W1)" w:hAnsi="Times New (W1)"/>
          <w:spacing w:val="4"/>
          <w:rtl/>
        </w:rPr>
        <w:t xml:space="preserve">על המציע לעמוד בכל תנאי הסף הנוספים ובמלוא הדרישות כמפורט במכרז. </w:t>
      </w:r>
    </w:p>
    <w:p w:rsidR="00CB62F7" w:rsidRPr="007C0B1B" w:rsidRDefault="00CB62F7" w:rsidP="006C0A9E">
      <w:pPr>
        <w:pStyle w:val="afd"/>
        <w:numPr>
          <w:ilvl w:val="0"/>
          <w:numId w:val="10"/>
        </w:numPr>
        <w:spacing w:after="60" w:line="312" w:lineRule="auto"/>
        <w:jc w:val="both"/>
        <w:rPr>
          <w:rFonts w:ascii="Times New (W1)" w:hAnsi="Times New (W1)"/>
          <w:spacing w:val="4"/>
          <w:rtl/>
        </w:rPr>
      </w:pP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מסמכי</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rtl/>
        </w:rPr>
        <w:t>ניתן</w:t>
      </w:r>
      <w:r w:rsidRPr="007C0B1B">
        <w:rPr>
          <w:rFonts w:ascii="Book Antiqua" w:hAnsi="Book Antiqua"/>
          <w:rtl/>
        </w:rPr>
        <w:t xml:space="preserve"> </w:t>
      </w:r>
      <w:r w:rsidRPr="007C0B1B">
        <w:rPr>
          <w:rFonts w:ascii="Book Antiqua" w:hAnsi="Book Antiqua" w:hint="eastAsia"/>
          <w:rtl/>
        </w:rPr>
        <w:t>לקבל</w:t>
      </w:r>
      <w:r w:rsidRPr="007C0B1B">
        <w:rPr>
          <w:rFonts w:ascii="Book Antiqua" w:hAnsi="Book Antiqua"/>
          <w:rtl/>
        </w:rPr>
        <w:t xml:space="preserve"> </w:t>
      </w:r>
      <w:r w:rsidRPr="007C0B1B">
        <w:rPr>
          <w:rFonts w:ascii="Book Antiqua" w:hAnsi="Book Antiqua" w:hint="eastAsia"/>
          <w:rtl/>
        </w:rPr>
        <w:t>ברשות</w:t>
      </w:r>
      <w:r w:rsidRPr="007C0B1B">
        <w:rPr>
          <w:rFonts w:ascii="Book Antiqua" w:hAnsi="Book Antiqua"/>
          <w:rtl/>
        </w:rPr>
        <w:t xml:space="preserve"> </w:t>
      </w:r>
      <w:r w:rsidRPr="007C0B1B">
        <w:rPr>
          <w:rFonts w:ascii="Book Antiqua" w:hAnsi="Book Antiqua" w:hint="eastAsia"/>
          <w:rtl/>
        </w:rPr>
        <w:t>המסים</w:t>
      </w:r>
      <w:r w:rsidRPr="007C0B1B">
        <w:rPr>
          <w:rFonts w:ascii="Book Antiqua" w:hAnsi="Book Antiqua"/>
          <w:rtl/>
        </w:rPr>
        <w:t xml:space="preserve"> </w:t>
      </w:r>
      <w:r w:rsidRPr="007C0B1B">
        <w:rPr>
          <w:rFonts w:ascii="Book Antiqua" w:hAnsi="Book Antiqua" w:hint="eastAsia"/>
          <w:rtl/>
        </w:rPr>
        <w:t>בישראל</w:t>
      </w:r>
      <w:r w:rsidRPr="007C0B1B">
        <w:rPr>
          <w:rFonts w:ascii="Book Antiqua" w:hAnsi="Book Antiqua"/>
          <w:rtl/>
        </w:rPr>
        <w:t xml:space="preserve"> - </w:t>
      </w:r>
      <w:r w:rsidRPr="007C0B1B">
        <w:rPr>
          <w:rFonts w:ascii="Book Antiqua" w:hAnsi="Book Antiqua" w:hint="eastAsia"/>
          <w:rtl/>
        </w:rPr>
        <w:t>רח</w:t>
      </w:r>
      <w:r w:rsidRPr="007C0B1B">
        <w:rPr>
          <w:rFonts w:ascii="Book Antiqua" w:hAnsi="Book Antiqua"/>
          <w:rtl/>
        </w:rPr>
        <w:t xml:space="preserve">' </w:t>
      </w:r>
      <w:r w:rsidRPr="007C0B1B">
        <w:rPr>
          <w:rFonts w:ascii="Book Antiqua" w:hAnsi="Book Antiqua" w:hint="eastAsia"/>
          <w:rtl/>
        </w:rPr>
        <w:t>בנק</w:t>
      </w:r>
      <w:r w:rsidRPr="007C0B1B">
        <w:rPr>
          <w:rFonts w:ascii="Book Antiqua" w:hAnsi="Book Antiqua"/>
          <w:rtl/>
        </w:rPr>
        <w:t xml:space="preserve"> </w:t>
      </w:r>
      <w:r w:rsidRPr="007C0B1B">
        <w:rPr>
          <w:rFonts w:ascii="Book Antiqua" w:hAnsi="Book Antiqua" w:hint="eastAsia"/>
          <w:rtl/>
        </w:rPr>
        <w:t>ישראל</w:t>
      </w:r>
      <w:r w:rsidRPr="007C0B1B">
        <w:rPr>
          <w:rFonts w:ascii="Book Antiqua" w:hAnsi="Book Antiqua"/>
          <w:rtl/>
        </w:rPr>
        <w:t xml:space="preserve"> 5 </w:t>
      </w:r>
      <w:r w:rsidRPr="007C0B1B">
        <w:rPr>
          <w:rFonts w:ascii="Book Antiqua" w:hAnsi="Book Antiqua" w:hint="eastAsia"/>
          <w:rtl/>
        </w:rPr>
        <w:t>ירושלים</w:t>
      </w:r>
      <w:r w:rsidRPr="007C0B1B">
        <w:rPr>
          <w:rFonts w:ascii="Book Antiqua" w:hAnsi="Book Antiqua"/>
          <w:rtl/>
        </w:rPr>
        <w:t xml:space="preserve"> </w:t>
      </w:r>
      <w:r w:rsidRPr="007C0B1B">
        <w:rPr>
          <w:rFonts w:ascii="Book Antiqua" w:hAnsi="Book Antiqua" w:hint="eastAsia"/>
          <w:rtl/>
        </w:rPr>
        <w:t>קומה</w:t>
      </w:r>
      <w:r w:rsidRPr="007C0B1B">
        <w:rPr>
          <w:rFonts w:ascii="Book Antiqua" w:hAnsi="Book Antiqua"/>
          <w:rtl/>
        </w:rPr>
        <w:t xml:space="preserve"> 3 </w:t>
      </w:r>
      <w:r w:rsidRPr="007C0B1B">
        <w:rPr>
          <w:rFonts w:ascii="Book Antiqua" w:hAnsi="Book Antiqua" w:hint="eastAsia"/>
          <w:rtl/>
        </w:rPr>
        <w:t>חדר</w:t>
      </w:r>
      <w:r w:rsidRPr="007C0B1B">
        <w:rPr>
          <w:rFonts w:ascii="Book Antiqua" w:hAnsi="Book Antiqua"/>
          <w:rtl/>
        </w:rPr>
        <w:t xml:space="preserve"> 3547 </w:t>
      </w:r>
      <w:r w:rsidRPr="007C0B1B">
        <w:rPr>
          <w:rFonts w:ascii="Book Antiqua" w:hAnsi="Book Antiqua" w:hint="eastAsia"/>
          <w:rtl/>
        </w:rPr>
        <w:t>אצל</w:t>
      </w:r>
      <w:r w:rsidRPr="007C0B1B">
        <w:rPr>
          <w:rFonts w:ascii="Book Antiqua" w:hAnsi="Book Antiqua"/>
          <w:rtl/>
        </w:rPr>
        <w:t xml:space="preserve"> </w:t>
      </w:r>
      <w:r w:rsidRPr="007C0B1B">
        <w:rPr>
          <w:rFonts w:ascii="Book Antiqua" w:hAnsi="Book Antiqua" w:hint="eastAsia"/>
          <w:rtl/>
        </w:rPr>
        <w:t>גב</w:t>
      </w:r>
      <w:r w:rsidRPr="007C0B1B">
        <w:rPr>
          <w:rFonts w:ascii="Book Antiqua" w:hAnsi="Book Antiqua"/>
          <w:rtl/>
        </w:rPr>
        <w:t xml:space="preserve">' </w:t>
      </w:r>
      <w:r w:rsidRPr="007C0B1B">
        <w:rPr>
          <w:rFonts w:ascii="Book Antiqua" w:hAnsi="Book Antiqua" w:hint="eastAsia"/>
          <w:rtl/>
        </w:rPr>
        <w:t>רות</w:t>
      </w:r>
      <w:r w:rsidRPr="007C0B1B">
        <w:rPr>
          <w:rFonts w:ascii="Book Antiqua" w:hAnsi="Book Antiqua"/>
          <w:rtl/>
        </w:rPr>
        <w:t xml:space="preserve"> </w:t>
      </w:r>
      <w:r w:rsidRPr="007C0B1B">
        <w:rPr>
          <w:rFonts w:ascii="Book Antiqua" w:hAnsi="Book Antiqua" w:hint="eastAsia"/>
          <w:rtl/>
        </w:rPr>
        <w:t>סיני</w:t>
      </w:r>
      <w:r w:rsidRPr="007C0B1B">
        <w:rPr>
          <w:rFonts w:ascii="Book Antiqua" w:hAnsi="Book Antiqua"/>
          <w:rtl/>
        </w:rPr>
        <w:t xml:space="preserve"> </w:t>
      </w:r>
      <w:r w:rsidRPr="007C0B1B">
        <w:rPr>
          <w:rFonts w:ascii="Book Antiqua" w:hAnsi="Book Antiqua" w:hint="eastAsia"/>
          <w:rtl/>
        </w:rPr>
        <w:t>טל</w:t>
      </w:r>
      <w:r w:rsidRPr="007C0B1B">
        <w:rPr>
          <w:rFonts w:ascii="Book Antiqua" w:hAnsi="Book Antiqua"/>
          <w:rtl/>
        </w:rPr>
        <w:t xml:space="preserve">' 02-6663950 </w:t>
      </w:r>
      <w:r w:rsidRPr="007C0B1B">
        <w:rPr>
          <w:rtl/>
        </w:rPr>
        <w:t xml:space="preserve">החל מיום </w:t>
      </w:r>
      <w:r w:rsidR="006C0A9E">
        <w:rPr>
          <w:rFonts w:hint="cs"/>
          <w:rtl/>
        </w:rPr>
        <w:t>9.4.2014</w:t>
      </w:r>
      <w:r w:rsidR="00296117">
        <w:rPr>
          <w:rFonts w:hint="cs"/>
          <w:rtl/>
        </w:rPr>
        <w:t xml:space="preserve"> </w:t>
      </w:r>
      <w:r w:rsidRPr="007C0B1B">
        <w:rPr>
          <w:rFonts w:hint="eastAsia"/>
          <w:rtl/>
        </w:rPr>
        <w:t>ועד</w:t>
      </w:r>
      <w:r w:rsidRPr="007C0B1B">
        <w:rPr>
          <w:rtl/>
        </w:rPr>
        <w:t xml:space="preserve"> ליום </w:t>
      </w:r>
      <w:r w:rsidR="006C0A9E">
        <w:rPr>
          <w:rFonts w:hint="cs"/>
          <w:rtl/>
        </w:rPr>
        <w:t>7.5.2014</w:t>
      </w:r>
      <w:r w:rsidRPr="007C0B1B">
        <w:rPr>
          <w:rtl/>
        </w:rPr>
        <w:t xml:space="preserve"> בימים א'-ה' בין השעות 9:00 עד 15:00. </w:t>
      </w:r>
    </w:p>
    <w:p w:rsidR="00CB62F7" w:rsidRPr="007C0B1B" w:rsidRDefault="00CB62F7" w:rsidP="006C0A9E">
      <w:pPr>
        <w:spacing w:after="60" w:line="360" w:lineRule="auto"/>
        <w:jc w:val="both"/>
        <w:rPr>
          <w:sz w:val="24"/>
          <w:rtl/>
        </w:rPr>
      </w:pPr>
      <w:r w:rsidRPr="007C0B1B">
        <w:rPr>
          <w:rtl/>
        </w:rPr>
        <w:t xml:space="preserve">         </w:t>
      </w:r>
      <w:r w:rsidRPr="007C0B1B">
        <w:rPr>
          <w:sz w:val="24"/>
          <w:rtl/>
        </w:rPr>
        <w:t xml:space="preserve">לכתובת זו  ניתן לפנות בשאלות הבהרה בכתב עד ליום </w:t>
      </w:r>
      <w:r w:rsidR="006C0A9E">
        <w:rPr>
          <w:rFonts w:hint="cs"/>
          <w:sz w:val="24"/>
          <w:rtl/>
        </w:rPr>
        <w:t>22.4.2014</w:t>
      </w:r>
      <w:r w:rsidRPr="007C0B1B">
        <w:rPr>
          <w:sz w:val="24"/>
          <w:rtl/>
        </w:rPr>
        <w:t xml:space="preserve"> בשעה 15:00. ניתן גם </w:t>
      </w:r>
    </w:p>
    <w:p w:rsidR="00CB62F7" w:rsidRPr="007C0B1B" w:rsidRDefault="00CB62F7" w:rsidP="00CB62F7">
      <w:pPr>
        <w:spacing w:after="60" w:line="360" w:lineRule="auto"/>
        <w:jc w:val="both"/>
        <w:rPr>
          <w:sz w:val="24"/>
          <w:rtl/>
        </w:rPr>
      </w:pPr>
      <w:r w:rsidRPr="007C0B1B">
        <w:rPr>
          <w:sz w:val="24"/>
          <w:rtl/>
        </w:rPr>
        <w:t xml:space="preserve">          לפנות בפקס שמספרו 02-6668252 או לדוא"ל  </w:t>
      </w:r>
      <w:hyperlink r:id="rId9" w:history="1">
        <w:r w:rsidRPr="007C0B1B">
          <w:rPr>
            <w:rStyle w:val="Hyperlink"/>
          </w:rPr>
          <w:t>Ruths@customs.mof.gov.il</w:t>
        </w:r>
      </w:hyperlink>
      <w:r w:rsidRPr="007C0B1B">
        <w:rPr>
          <w:sz w:val="24"/>
          <w:rtl/>
        </w:rPr>
        <w:t xml:space="preserve">. </w:t>
      </w:r>
    </w:p>
    <w:p w:rsidR="00CB62F7" w:rsidRPr="007C0B1B" w:rsidRDefault="00CB62F7" w:rsidP="00237A07">
      <w:pPr>
        <w:pStyle w:val="afd"/>
        <w:numPr>
          <w:ilvl w:val="0"/>
          <w:numId w:val="10"/>
        </w:numPr>
        <w:spacing w:after="60" w:line="312" w:lineRule="auto"/>
        <w:jc w:val="both"/>
        <w:rPr>
          <w:rtl/>
        </w:rPr>
      </w:pPr>
      <w:r w:rsidRPr="007C0B1B">
        <w:rPr>
          <w:rtl/>
        </w:rPr>
        <w:t xml:space="preserve">תנאי להשתתפות במכרז הוא תשלום </w:t>
      </w:r>
      <w:r w:rsidRPr="007C0B1B">
        <w:rPr>
          <w:rFonts w:ascii="Book Antiqua" w:hAnsi="Book Antiqua" w:hint="eastAsia"/>
          <w:rtl/>
        </w:rPr>
        <w:t>סך</w:t>
      </w:r>
      <w:r w:rsidRPr="007C0B1B">
        <w:rPr>
          <w:rFonts w:ascii="Book Antiqua" w:hAnsi="Book Antiqua"/>
          <w:rtl/>
        </w:rPr>
        <w:t xml:space="preserve"> </w:t>
      </w:r>
      <w:r w:rsidRPr="007C0B1B">
        <w:rPr>
          <w:rFonts w:ascii="Book Antiqua" w:hAnsi="Book Antiqua" w:hint="eastAsia"/>
          <w:rtl/>
        </w:rPr>
        <w:t>של</w:t>
      </w:r>
      <w:r w:rsidRPr="007C0B1B">
        <w:rPr>
          <w:rFonts w:ascii="Book Antiqua" w:hAnsi="Book Antiqua"/>
          <w:rtl/>
        </w:rPr>
        <w:t xml:space="preserve"> 500 </w:t>
      </w:r>
      <w:r w:rsidRPr="007C0B1B">
        <w:rPr>
          <w:rFonts w:ascii="Book Antiqua" w:hAnsi="Book Antiqua" w:hint="eastAsia"/>
          <w:rtl/>
        </w:rPr>
        <w:t>₪</w:t>
      </w:r>
      <w:r w:rsidRPr="007C0B1B">
        <w:rPr>
          <w:rFonts w:ascii="Book Antiqua" w:hAnsi="Book Antiqua"/>
          <w:rtl/>
        </w:rPr>
        <w:t xml:space="preserve"> </w:t>
      </w:r>
      <w:r w:rsidRPr="007C0B1B">
        <w:rPr>
          <w:rFonts w:ascii="Book Antiqua" w:hAnsi="Book Antiqua" w:hint="eastAsia"/>
          <w:b/>
          <w:bCs/>
          <w:u w:val="single"/>
          <w:rtl/>
        </w:rPr>
        <w:t>שלא</w:t>
      </w:r>
      <w:r w:rsidRPr="007C0B1B">
        <w:rPr>
          <w:rFonts w:ascii="Book Antiqua" w:hAnsi="Book Antiqua"/>
          <w:b/>
          <w:bCs/>
          <w:u w:val="single"/>
          <w:rtl/>
        </w:rPr>
        <w:t xml:space="preserve"> </w:t>
      </w:r>
      <w:r w:rsidRPr="007C0B1B">
        <w:rPr>
          <w:rFonts w:ascii="Book Antiqua" w:hAnsi="Book Antiqua" w:hint="eastAsia"/>
          <w:b/>
          <w:bCs/>
          <w:u w:val="single"/>
          <w:rtl/>
        </w:rPr>
        <w:t>יוחזרו</w:t>
      </w:r>
      <w:r w:rsidRPr="007C0B1B">
        <w:rPr>
          <w:rFonts w:ascii="Book Antiqua" w:hAnsi="Book Antiqua"/>
          <w:rtl/>
        </w:rPr>
        <w:t xml:space="preserve">, </w:t>
      </w:r>
      <w:r w:rsidRPr="007C0B1B">
        <w:rPr>
          <w:rFonts w:ascii="Book Antiqua" w:hAnsi="Book Antiqua" w:hint="eastAsia"/>
          <w:rtl/>
        </w:rPr>
        <w:t>אשר</w:t>
      </w:r>
      <w:r w:rsidRPr="007C0B1B">
        <w:rPr>
          <w:rFonts w:ascii="Book Antiqua" w:hAnsi="Book Antiqua"/>
          <w:rtl/>
        </w:rPr>
        <w:t xml:space="preserve"> </w:t>
      </w:r>
      <w:r w:rsidRPr="007C0B1B">
        <w:rPr>
          <w:rFonts w:ascii="Book Antiqua" w:hAnsi="Book Antiqua" w:hint="eastAsia"/>
          <w:rtl/>
        </w:rPr>
        <w:t>ישולמו</w:t>
      </w:r>
      <w:r w:rsidRPr="007C0B1B">
        <w:rPr>
          <w:rFonts w:ascii="Book Antiqua" w:hAnsi="Book Antiqua"/>
          <w:rtl/>
        </w:rPr>
        <w:t xml:space="preserve"> </w:t>
      </w:r>
      <w:r w:rsidRPr="007C0B1B">
        <w:rPr>
          <w:rFonts w:ascii="Book Antiqua" w:hAnsi="Book Antiqua" w:hint="eastAsia"/>
          <w:rtl/>
        </w:rPr>
        <w:t>לפקודת</w:t>
      </w:r>
      <w:r w:rsidRPr="007C0B1B">
        <w:rPr>
          <w:rFonts w:ascii="Book Antiqua" w:hAnsi="Book Antiqua"/>
          <w:rtl/>
        </w:rPr>
        <w:t xml:space="preserve"> </w:t>
      </w:r>
      <w:r w:rsidRPr="007C0B1B">
        <w:rPr>
          <w:rFonts w:ascii="Book Antiqua" w:hAnsi="Book Antiqua" w:hint="eastAsia"/>
          <w:rtl/>
        </w:rPr>
        <w:t>המזמין</w:t>
      </w:r>
      <w:r w:rsidRPr="007C0B1B">
        <w:rPr>
          <w:rFonts w:ascii="Book Antiqua" w:hAnsi="Book Antiqua"/>
          <w:rtl/>
        </w:rPr>
        <w:t xml:space="preserve">, </w:t>
      </w:r>
      <w:r w:rsidRPr="007C0B1B">
        <w:rPr>
          <w:rFonts w:ascii="Book Antiqua" w:hAnsi="Book Antiqua" w:hint="eastAsia"/>
          <w:rtl/>
        </w:rPr>
        <w:t>חשבון</w:t>
      </w:r>
      <w:r w:rsidRPr="007C0B1B">
        <w:rPr>
          <w:rFonts w:ascii="Book Antiqua" w:hAnsi="Book Antiqua"/>
          <w:rtl/>
        </w:rPr>
        <w:t xml:space="preserve"> </w:t>
      </w:r>
      <w:r w:rsidRPr="007C0B1B">
        <w:rPr>
          <w:rFonts w:ascii="Book Antiqua" w:hAnsi="Book Antiqua" w:hint="eastAsia"/>
          <w:rtl/>
        </w:rPr>
        <w:t>מס</w:t>
      </w:r>
      <w:r w:rsidRPr="007C0B1B">
        <w:rPr>
          <w:rFonts w:ascii="Book Antiqua" w:hAnsi="Book Antiqua"/>
          <w:rtl/>
        </w:rPr>
        <w:t xml:space="preserve">' 0-05005-5 </w:t>
      </w:r>
      <w:r w:rsidRPr="007C0B1B">
        <w:rPr>
          <w:rFonts w:ascii="Book Antiqua" w:hAnsi="Book Antiqua" w:hint="eastAsia"/>
          <w:rtl/>
        </w:rPr>
        <w:t>בכל</w:t>
      </w:r>
      <w:r w:rsidRPr="007C0B1B">
        <w:rPr>
          <w:rFonts w:ascii="Book Antiqua" w:hAnsi="Book Antiqua"/>
          <w:rtl/>
        </w:rPr>
        <w:t xml:space="preserve"> </w:t>
      </w:r>
      <w:r w:rsidRPr="007C0B1B">
        <w:rPr>
          <w:rFonts w:ascii="Book Antiqua" w:hAnsi="Book Antiqua" w:hint="eastAsia"/>
          <w:rtl/>
        </w:rPr>
        <w:t>סניף</w:t>
      </w:r>
      <w:r w:rsidRPr="007C0B1B">
        <w:rPr>
          <w:rFonts w:ascii="Book Antiqua" w:hAnsi="Book Antiqua"/>
          <w:rtl/>
        </w:rPr>
        <w:t xml:space="preserve"> </w:t>
      </w:r>
      <w:r w:rsidRPr="007C0B1B">
        <w:rPr>
          <w:rFonts w:ascii="Book Antiqua" w:hAnsi="Book Antiqua" w:hint="eastAsia"/>
          <w:rtl/>
        </w:rPr>
        <w:t>של</w:t>
      </w:r>
      <w:r w:rsidRPr="007C0B1B">
        <w:rPr>
          <w:rFonts w:ascii="Book Antiqua" w:hAnsi="Book Antiqua"/>
          <w:rtl/>
        </w:rPr>
        <w:t xml:space="preserve"> </w:t>
      </w:r>
      <w:r w:rsidRPr="007C0B1B">
        <w:rPr>
          <w:rFonts w:ascii="Book Antiqua" w:hAnsi="Book Antiqua" w:hint="eastAsia"/>
          <w:rtl/>
        </w:rPr>
        <w:t>בנק</w:t>
      </w:r>
      <w:r w:rsidRPr="007C0B1B">
        <w:rPr>
          <w:rFonts w:ascii="Book Antiqua" w:hAnsi="Book Antiqua"/>
          <w:rtl/>
        </w:rPr>
        <w:t xml:space="preserve"> </w:t>
      </w:r>
      <w:r w:rsidRPr="007C0B1B">
        <w:rPr>
          <w:rFonts w:ascii="Book Antiqua" w:hAnsi="Book Antiqua" w:hint="eastAsia"/>
          <w:rtl/>
        </w:rPr>
        <w:t>הדואר</w:t>
      </w:r>
      <w:r w:rsidRPr="007C0B1B">
        <w:rPr>
          <w:rFonts w:ascii="Book Antiqua" w:hAnsi="Book Antiqua"/>
          <w:rtl/>
        </w:rPr>
        <w:t xml:space="preserve"> </w:t>
      </w:r>
      <w:r w:rsidRPr="007C0B1B">
        <w:rPr>
          <w:rFonts w:ascii="Book Antiqua" w:hAnsi="Book Antiqua" w:hint="eastAsia"/>
          <w:rtl/>
        </w:rPr>
        <w:t>ברחבי</w:t>
      </w:r>
      <w:r w:rsidRPr="007C0B1B">
        <w:rPr>
          <w:rFonts w:ascii="Book Antiqua" w:hAnsi="Book Antiqua"/>
          <w:rtl/>
        </w:rPr>
        <w:t xml:space="preserve"> </w:t>
      </w:r>
      <w:r w:rsidRPr="007C0B1B">
        <w:rPr>
          <w:rFonts w:ascii="Book Antiqua" w:hAnsi="Book Antiqua" w:hint="eastAsia"/>
          <w:rtl/>
        </w:rPr>
        <w:t>הארץ</w:t>
      </w:r>
      <w:r w:rsidRPr="007C0B1B">
        <w:rPr>
          <w:rFonts w:ascii="Book Antiqua" w:hAnsi="Book Antiqua"/>
          <w:rtl/>
        </w:rPr>
        <w:t>.</w:t>
      </w:r>
    </w:p>
    <w:p w:rsidR="00CB62F7" w:rsidRPr="007C0B1B" w:rsidRDefault="00CB62F7" w:rsidP="00237A07">
      <w:pPr>
        <w:pStyle w:val="afd"/>
        <w:numPr>
          <w:ilvl w:val="0"/>
          <w:numId w:val="10"/>
        </w:numPr>
        <w:spacing w:after="60" w:line="312" w:lineRule="auto"/>
        <w:jc w:val="both"/>
      </w:pPr>
      <w:r w:rsidRPr="007C0B1B">
        <w:rPr>
          <w:rFonts w:ascii="Times New (W1)" w:hAnsi="Times New (W1)"/>
          <w:spacing w:val="4"/>
          <w:sz w:val="24"/>
          <w:rtl/>
        </w:rPr>
        <w:t xml:space="preserve">מסמכי המכרז יימסרו למציע אשר יציג העתק משובר תשלום ע"ס 500 ₪ שלא  </w:t>
      </w:r>
      <w:r w:rsidRPr="007C0B1B">
        <w:rPr>
          <w:rFonts w:hint="eastAsia"/>
          <w:sz w:val="24"/>
          <w:rtl/>
        </w:rPr>
        <w:t>יוחזרו</w:t>
      </w:r>
      <w:r w:rsidRPr="007C0B1B">
        <w:rPr>
          <w:sz w:val="24"/>
          <w:rtl/>
        </w:rPr>
        <w:t>.</w:t>
      </w:r>
    </w:p>
    <w:p w:rsidR="00CB62F7" w:rsidRPr="007C0B1B" w:rsidRDefault="00CB62F7" w:rsidP="006C0A9E">
      <w:pPr>
        <w:pStyle w:val="afd"/>
        <w:numPr>
          <w:ilvl w:val="0"/>
          <w:numId w:val="10"/>
        </w:numPr>
        <w:spacing w:after="60" w:line="312" w:lineRule="auto"/>
        <w:jc w:val="both"/>
        <w:rPr>
          <w:rFonts w:ascii="Book Antiqua" w:hAnsi="Book Antiqua"/>
          <w:rtl/>
        </w:rPr>
      </w:pP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ההצעות</w:t>
      </w:r>
      <w:r w:rsidRPr="007C0B1B">
        <w:rPr>
          <w:rFonts w:ascii="Book Antiqua" w:hAnsi="Book Antiqua"/>
          <w:rtl/>
        </w:rPr>
        <w:t xml:space="preserve"> </w:t>
      </w:r>
      <w:r w:rsidRPr="007C0B1B">
        <w:rPr>
          <w:rFonts w:ascii="Book Antiqua" w:hAnsi="Book Antiqua" w:hint="eastAsia"/>
          <w:rtl/>
        </w:rPr>
        <w:t>יש</w:t>
      </w:r>
      <w:r w:rsidRPr="007C0B1B">
        <w:rPr>
          <w:rFonts w:ascii="Book Antiqua" w:hAnsi="Book Antiqua"/>
          <w:rtl/>
        </w:rPr>
        <w:t xml:space="preserve"> </w:t>
      </w:r>
      <w:r w:rsidRPr="007C0B1B">
        <w:rPr>
          <w:rFonts w:ascii="Book Antiqua" w:hAnsi="Book Antiqua" w:hint="eastAsia"/>
          <w:rtl/>
        </w:rPr>
        <w:t>להכניס</w:t>
      </w:r>
      <w:r w:rsidRPr="007C0B1B">
        <w:rPr>
          <w:rFonts w:ascii="Book Antiqua" w:hAnsi="Book Antiqua"/>
          <w:rtl/>
        </w:rPr>
        <w:t xml:space="preserve"> </w:t>
      </w:r>
      <w:r w:rsidRPr="007C0B1B">
        <w:rPr>
          <w:rFonts w:ascii="Book Antiqua" w:hAnsi="Book Antiqua" w:hint="eastAsia"/>
          <w:rtl/>
        </w:rPr>
        <w:t>לתיבת</w:t>
      </w:r>
      <w:r w:rsidRPr="007C0B1B">
        <w:rPr>
          <w:rFonts w:ascii="Book Antiqua" w:hAnsi="Book Antiqua"/>
          <w:rtl/>
        </w:rPr>
        <w:t xml:space="preserve"> </w:t>
      </w:r>
      <w:r w:rsidRPr="007C0B1B">
        <w:rPr>
          <w:rFonts w:ascii="Book Antiqua" w:hAnsi="Book Antiqua" w:hint="eastAsia"/>
          <w:rtl/>
        </w:rPr>
        <w:t>המכרזים</w:t>
      </w:r>
      <w:r w:rsidRPr="007C0B1B">
        <w:rPr>
          <w:rFonts w:ascii="Book Antiqua" w:hAnsi="Book Antiqua"/>
          <w:rtl/>
        </w:rPr>
        <w:t xml:space="preserve"> </w:t>
      </w:r>
      <w:r w:rsidRPr="007C0B1B">
        <w:rPr>
          <w:rFonts w:ascii="Book Antiqua" w:hAnsi="Book Antiqua" w:hint="eastAsia"/>
          <w:rtl/>
        </w:rPr>
        <w:t>הנמצאת</w:t>
      </w:r>
      <w:r w:rsidRPr="007C0B1B">
        <w:rPr>
          <w:rFonts w:ascii="Book Antiqua" w:hAnsi="Book Antiqua"/>
          <w:rtl/>
        </w:rPr>
        <w:t xml:space="preserve"> </w:t>
      </w:r>
      <w:r w:rsidRPr="007C0B1B">
        <w:rPr>
          <w:rFonts w:ascii="Book Antiqua" w:hAnsi="Book Antiqua" w:hint="eastAsia"/>
          <w:rtl/>
        </w:rPr>
        <w:t>ברשות</w:t>
      </w:r>
      <w:r w:rsidRPr="007C0B1B">
        <w:rPr>
          <w:rFonts w:ascii="Book Antiqua" w:hAnsi="Book Antiqua"/>
          <w:rtl/>
        </w:rPr>
        <w:t xml:space="preserve"> </w:t>
      </w:r>
      <w:r w:rsidRPr="007C0B1B">
        <w:rPr>
          <w:rFonts w:ascii="Book Antiqua" w:hAnsi="Book Antiqua" w:hint="eastAsia"/>
          <w:rtl/>
        </w:rPr>
        <w:t>המסים</w:t>
      </w:r>
      <w:r w:rsidRPr="007C0B1B">
        <w:rPr>
          <w:rFonts w:ascii="Book Antiqua" w:hAnsi="Book Antiqua"/>
          <w:rtl/>
        </w:rPr>
        <w:t xml:space="preserve"> </w:t>
      </w:r>
      <w:r w:rsidRPr="007C0B1B">
        <w:rPr>
          <w:rFonts w:ascii="Book Antiqua" w:hAnsi="Book Antiqua" w:hint="eastAsia"/>
          <w:rtl/>
        </w:rPr>
        <w:t>בישראל</w:t>
      </w:r>
      <w:r w:rsidRPr="007C0B1B">
        <w:rPr>
          <w:rFonts w:ascii="Book Antiqua" w:hAnsi="Book Antiqua"/>
          <w:rtl/>
        </w:rPr>
        <w:t xml:space="preserve"> - </w:t>
      </w:r>
      <w:r w:rsidRPr="007C0B1B">
        <w:rPr>
          <w:rFonts w:ascii="Book Antiqua" w:hAnsi="Book Antiqua" w:hint="eastAsia"/>
          <w:rtl/>
        </w:rPr>
        <w:t>רח</w:t>
      </w:r>
      <w:r w:rsidRPr="007C0B1B">
        <w:rPr>
          <w:rFonts w:ascii="Book Antiqua" w:hAnsi="Book Antiqua"/>
          <w:rtl/>
        </w:rPr>
        <w:t xml:space="preserve">' </w:t>
      </w:r>
      <w:r w:rsidRPr="007C0B1B">
        <w:rPr>
          <w:rFonts w:ascii="Book Antiqua" w:hAnsi="Book Antiqua" w:hint="eastAsia"/>
          <w:rtl/>
        </w:rPr>
        <w:t>בנק</w:t>
      </w:r>
      <w:r w:rsidRPr="007C0B1B">
        <w:rPr>
          <w:rFonts w:ascii="Book Antiqua" w:hAnsi="Book Antiqua"/>
          <w:rtl/>
        </w:rPr>
        <w:t xml:space="preserve"> </w:t>
      </w:r>
      <w:r w:rsidRPr="007C0B1B">
        <w:rPr>
          <w:rFonts w:ascii="Book Antiqua" w:hAnsi="Book Antiqua" w:hint="eastAsia"/>
          <w:rtl/>
        </w:rPr>
        <w:t>ישראל</w:t>
      </w:r>
      <w:r w:rsidRPr="007C0B1B">
        <w:rPr>
          <w:rFonts w:ascii="Book Antiqua" w:hAnsi="Book Antiqua"/>
          <w:rtl/>
        </w:rPr>
        <w:t xml:space="preserve"> 5, </w:t>
      </w:r>
      <w:r w:rsidRPr="007C0B1B">
        <w:rPr>
          <w:rFonts w:ascii="Book Antiqua" w:hAnsi="Book Antiqua" w:hint="eastAsia"/>
          <w:rtl/>
        </w:rPr>
        <w:t>ירושלים</w:t>
      </w:r>
      <w:r w:rsidRPr="007C0B1B">
        <w:rPr>
          <w:rFonts w:ascii="Book Antiqua" w:hAnsi="Book Antiqua"/>
          <w:rtl/>
        </w:rPr>
        <w:t xml:space="preserve"> </w:t>
      </w:r>
      <w:r w:rsidRPr="007C0B1B">
        <w:rPr>
          <w:rFonts w:ascii="Book Antiqua" w:hAnsi="Book Antiqua" w:hint="eastAsia"/>
          <w:rtl/>
        </w:rPr>
        <w:t>קומה</w:t>
      </w:r>
      <w:r w:rsidRPr="007C0B1B">
        <w:rPr>
          <w:rFonts w:ascii="Book Antiqua" w:hAnsi="Book Antiqua"/>
          <w:rtl/>
        </w:rPr>
        <w:t xml:space="preserve"> 3</w:t>
      </w:r>
      <w:r w:rsidRPr="007C0B1B">
        <w:rPr>
          <w:rFonts w:ascii="Book Antiqua" w:hAnsi="Book Antiqua"/>
          <w:b/>
          <w:bCs/>
          <w:rtl/>
        </w:rPr>
        <w:t xml:space="preserve">, </w:t>
      </w:r>
      <w:r w:rsidRPr="007C0B1B">
        <w:rPr>
          <w:rFonts w:ascii="Book Antiqua" w:hAnsi="Book Antiqua" w:hint="eastAsia"/>
          <w:rtl/>
        </w:rPr>
        <w:t>ליד</w:t>
      </w:r>
      <w:r w:rsidRPr="007C0B1B">
        <w:rPr>
          <w:rFonts w:ascii="Book Antiqua" w:hAnsi="Book Antiqua"/>
          <w:rtl/>
        </w:rPr>
        <w:t xml:space="preserve"> </w:t>
      </w:r>
      <w:r w:rsidRPr="007C0B1B">
        <w:rPr>
          <w:rFonts w:ascii="Book Antiqua" w:hAnsi="Book Antiqua" w:hint="eastAsia"/>
          <w:rtl/>
        </w:rPr>
        <w:t>חדר</w:t>
      </w:r>
      <w:r w:rsidRPr="007C0B1B">
        <w:rPr>
          <w:rFonts w:ascii="Book Antiqua" w:hAnsi="Book Antiqua"/>
          <w:b/>
          <w:bCs/>
          <w:rtl/>
        </w:rPr>
        <w:t xml:space="preserve"> </w:t>
      </w:r>
      <w:r w:rsidRPr="007C0B1B">
        <w:rPr>
          <w:rFonts w:ascii="Book Antiqua" w:hAnsi="Book Antiqua"/>
          <w:rtl/>
        </w:rPr>
        <w:t>3531</w:t>
      </w:r>
      <w:r w:rsidRPr="007C0B1B">
        <w:rPr>
          <w:rFonts w:ascii="Book Antiqua" w:hAnsi="Book Antiqua"/>
          <w:b/>
          <w:bCs/>
          <w:rtl/>
        </w:rPr>
        <w:t xml:space="preserve"> </w:t>
      </w:r>
      <w:r w:rsidRPr="007C0B1B">
        <w:rPr>
          <w:rFonts w:ascii="Book Antiqua" w:hAnsi="Book Antiqua" w:hint="eastAsia"/>
          <w:rtl/>
        </w:rPr>
        <w:t>עד</w:t>
      </w:r>
      <w:r w:rsidRPr="007C0B1B">
        <w:rPr>
          <w:rFonts w:ascii="Book Antiqua" w:hAnsi="Book Antiqua"/>
          <w:rtl/>
        </w:rPr>
        <w:t xml:space="preserve"> </w:t>
      </w:r>
      <w:r w:rsidRPr="007C0B1B">
        <w:rPr>
          <w:rFonts w:ascii="Book Antiqua" w:hAnsi="Book Antiqua" w:hint="eastAsia"/>
          <w:rtl/>
        </w:rPr>
        <w:t>לתאריך</w:t>
      </w:r>
      <w:r w:rsidRPr="007C0B1B">
        <w:rPr>
          <w:rFonts w:ascii="Book Antiqua" w:hAnsi="Book Antiqua"/>
          <w:rtl/>
        </w:rPr>
        <w:t xml:space="preserve"> </w:t>
      </w:r>
      <w:r w:rsidR="006C0A9E">
        <w:rPr>
          <w:rFonts w:ascii="Book Antiqua" w:hAnsi="Book Antiqua" w:hint="cs"/>
          <w:rtl/>
        </w:rPr>
        <w:t>8.5.2014</w:t>
      </w:r>
      <w:r w:rsidRPr="007C0B1B">
        <w:rPr>
          <w:rFonts w:ascii="Book Antiqua" w:hAnsi="Book Antiqua"/>
          <w:rtl/>
        </w:rPr>
        <w:t xml:space="preserve"> </w:t>
      </w:r>
      <w:r w:rsidRPr="007C0B1B">
        <w:rPr>
          <w:rFonts w:ascii="Book Antiqua" w:hAnsi="Book Antiqua" w:hint="eastAsia"/>
          <w:rtl/>
        </w:rPr>
        <w:t>בשעה</w:t>
      </w:r>
      <w:r w:rsidRPr="007C0B1B">
        <w:rPr>
          <w:rFonts w:ascii="Book Antiqua" w:hAnsi="Book Antiqua"/>
          <w:rtl/>
        </w:rPr>
        <w:t xml:space="preserve"> 12:00</w:t>
      </w:r>
      <w:r w:rsidRPr="007C0B1B">
        <w:rPr>
          <w:rFonts w:ascii="Book Antiqua" w:hAnsi="Book Antiqua"/>
          <w:b/>
          <w:bCs/>
          <w:rtl/>
        </w:rPr>
        <w:t>.</w:t>
      </w:r>
      <w:r w:rsidRPr="007C0B1B">
        <w:rPr>
          <w:rFonts w:ascii="Book Antiqua" w:hAnsi="Book Antiqua"/>
          <w:rtl/>
        </w:rPr>
        <w:t xml:space="preserve"> </w:t>
      </w:r>
      <w:r w:rsidRPr="007C0B1B">
        <w:rPr>
          <w:rFonts w:ascii="Book Antiqua" w:hAnsi="Book Antiqua" w:hint="eastAsia"/>
          <w:rtl/>
        </w:rPr>
        <w:t>ההצעה</w:t>
      </w:r>
      <w:r w:rsidRPr="007C0B1B">
        <w:rPr>
          <w:rFonts w:ascii="Book Antiqua" w:hAnsi="Book Antiqua"/>
          <w:rtl/>
        </w:rPr>
        <w:t xml:space="preserve"> </w:t>
      </w:r>
      <w:r w:rsidRPr="007C0B1B">
        <w:rPr>
          <w:rFonts w:ascii="Book Antiqua" w:hAnsi="Book Antiqua" w:hint="eastAsia"/>
          <w:rtl/>
        </w:rPr>
        <w:t>תוגש</w:t>
      </w:r>
      <w:r w:rsidRPr="007C0B1B">
        <w:rPr>
          <w:rFonts w:ascii="Book Antiqua" w:hAnsi="Book Antiqua"/>
          <w:rtl/>
        </w:rPr>
        <w:t xml:space="preserve"> </w:t>
      </w:r>
      <w:r w:rsidRPr="007C0B1B">
        <w:rPr>
          <w:rFonts w:ascii="Book Antiqua" w:hAnsi="Book Antiqua" w:hint="eastAsia"/>
          <w:rtl/>
        </w:rPr>
        <w:t>במעטפה</w:t>
      </w:r>
      <w:r w:rsidRPr="007C0B1B">
        <w:rPr>
          <w:rFonts w:ascii="Book Antiqua" w:hAnsi="Book Antiqua"/>
          <w:rtl/>
        </w:rPr>
        <w:t xml:space="preserve"> </w:t>
      </w:r>
      <w:r w:rsidRPr="007C0B1B">
        <w:rPr>
          <w:rFonts w:ascii="Book Antiqua" w:hAnsi="Book Antiqua" w:hint="eastAsia"/>
          <w:rtl/>
        </w:rPr>
        <w:t>חתומה</w:t>
      </w:r>
      <w:r w:rsidRPr="007C0B1B">
        <w:rPr>
          <w:rFonts w:ascii="Book Antiqua" w:hAnsi="Book Antiqua"/>
          <w:rtl/>
        </w:rPr>
        <w:t xml:space="preserve"> </w:t>
      </w:r>
      <w:r w:rsidRPr="007C0B1B">
        <w:rPr>
          <w:rFonts w:ascii="Book Antiqua" w:hAnsi="Book Antiqua" w:hint="eastAsia"/>
          <w:rtl/>
        </w:rPr>
        <w:t>וסגורה</w:t>
      </w:r>
      <w:r w:rsidRPr="007C0B1B">
        <w:rPr>
          <w:rFonts w:ascii="Book Antiqua" w:hAnsi="Book Antiqua"/>
          <w:rtl/>
        </w:rPr>
        <w:t xml:space="preserve"> </w:t>
      </w:r>
      <w:r w:rsidRPr="007C0B1B">
        <w:rPr>
          <w:rFonts w:ascii="Book Antiqua" w:hAnsi="Book Antiqua" w:hint="eastAsia"/>
          <w:rtl/>
        </w:rPr>
        <w:t>בשני</w:t>
      </w:r>
      <w:r w:rsidRPr="007C0B1B">
        <w:rPr>
          <w:rFonts w:ascii="Book Antiqua" w:hAnsi="Book Antiqua"/>
          <w:rtl/>
        </w:rPr>
        <w:t xml:space="preserve"> </w:t>
      </w:r>
      <w:r w:rsidRPr="007C0B1B">
        <w:rPr>
          <w:rFonts w:ascii="Book Antiqua" w:hAnsi="Book Antiqua" w:hint="eastAsia"/>
          <w:rtl/>
        </w:rPr>
        <w:t>עותקים</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גבי</w:t>
      </w:r>
      <w:r w:rsidRPr="007C0B1B">
        <w:rPr>
          <w:rFonts w:ascii="Book Antiqua" w:hAnsi="Book Antiqua"/>
          <w:rtl/>
        </w:rPr>
        <w:t xml:space="preserve"> </w:t>
      </w:r>
      <w:r w:rsidRPr="007C0B1B">
        <w:rPr>
          <w:rFonts w:ascii="Book Antiqua" w:hAnsi="Book Antiqua" w:hint="eastAsia"/>
          <w:rtl/>
        </w:rPr>
        <w:t>המעטפה</w:t>
      </w:r>
      <w:r w:rsidRPr="007C0B1B">
        <w:rPr>
          <w:rFonts w:ascii="Book Antiqua" w:hAnsi="Book Antiqua"/>
          <w:rtl/>
        </w:rPr>
        <w:t xml:space="preserve"> </w:t>
      </w:r>
      <w:r w:rsidRPr="007C0B1B">
        <w:rPr>
          <w:rFonts w:ascii="Book Antiqua" w:hAnsi="Book Antiqua" w:hint="eastAsia"/>
          <w:rtl/>
        </w:rPr>
        <w:t>יש</w:t>
      </w:r>
      <w:r w:rsidRPr="007C0B1B">
        <w:rPr>
          <w:rFonts w:ascii="Book Antiqua" w:hAnsi="Book Antiqua"/>
          <w:rtl/>
        </w:rPr>
        <w:t xml:space="preserve"> </w:t>
      </w:r>
      <w:r w:rsidRPr="007C0B1B">
        <w:rPr>
          <w:rFonts w:ascii="Book Antiqua" w:hAnsi="Book Antiqua" w:hint="eastAsia"/>
          <w:rtl/>
        </w:rPr>
        <w:t>לציין</w:t>
      </w:r>
      <w:r w:rsidRPr="007C0B1B">
        <w:rPr>
          <w:rFonts w:ascii="Book Antiqua" w:hAnsi="Book Antiqua"/>
          <w:rtl/>
        </w:rPr>
        <w:t xml:space="preserve"> </w:t>
      </w: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שם</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rtl/>
        </w:rPr>
        <w:t>ומספרו</w:t>
      </w:r>
      <w:r w:rsidRPr="007C0B1B">
        <w:rPr>
          <w:rFonts w:ascii="Book Antiqua" w:hAnsi="Book Antiqua"/>
          <w:rtl/>
        </w:rPr>
        <w:t xml:space="preserve"> </w:t>
      </w:r>
      <w:r w:rsidRPr="007C0B1B">
        <w:rPr>
          <w:rFonts w:ascii="Book Antiqua" w:hAnsi="Book Antiqua" w:hint="eastAsia"/>
          <w:rtl/>
        </w:rPr>
        <w:t>בלבד</w:t>
      </w:r>
      <w:r w:rsidRPr="007C0B1B">
        <w:rPr>
          <w:rFonts w:ascii="Book Antiqua" w:hAnsi="Book Antiqua"/>
          <w:rtl/>
        </w:rPr>
        <w:t>.</w:t>
      </w:r>
    </w:p>
    <w:p w:rsidR="00CB62F7" w:rsidRPr="007C0B1B" w:rsidRDefault="00CB62F7" w:rsidP="00237A07">
      <w:pPr>
        <w:pStyle w:val="afd"/>
        <w:numPr>
          <w:ilvl w:val="0"/>
          <w:numId w:val="10"/>
        </w:numPr>
        <w:spacing w:after="60" w:line="312" w:lineRule="auto"/>
        <w:jc w:val="both"/>
        <w:rPr>
          <w:rFonts w:ascii="Times New (W1)" w:hAnsi="Times New (W1)"/>
          <w:spacing w:val="4"/>
          <w:rtl/>
        </w:rPr>
      </w:pPr>
      <w:r w:rsidRPr="007C0B1B">
        <w:rPr>
          <w:rtl/>
        </w:rPr>
        <w:t xml:space="preserve">המזמין רשאי לא לקבל אף אחת מההצעות שיוגשו ו/או לבטל את המכרז. המזמין שומר על זכותו לפצל את הזכייה במכרז בין מספר ספקים כמפורט במסמכי המכרז. </w:t>
      </w:r>
    </w:p>
    <w:p w:rsidR="00CB62F7" w:rsidRPr="007C0B1B" w:rsidRDefault="00CB62F7" w:rsidP="00237A07">
      <w:pPr>
        <w:pStyle w:val="afd"/>
        <w:numPr>
          <w:ilvl w:val="0"/>
          <w:numId w:val="10"/>
        </w:numPr>
        <w:spacing w:after="60" w:line="312" w:lineRule="auto"/>
        <w:jc w:val="both"/>
        <w:rPr>
          <w:rFonts w:ascii="Times New (W1)" w:hAnsi="Times New (W1)"/>
          <w:spacing w:val="4"/>
          <w:rtl/>
        </w:rPr>
      </w:pPr>
      <w:r w:rsidRPr="007C0B1B">
        <w:rPr>
          <w:rFonts w:ascii="Times New (W1)" w:hAnsi="Times New (W1)"/>
          <w:spacing w:val="4"/>
          <w:rtl/>
        </w:rPr>
        <w:lastRenderedPageBreak/>
        <w:t>הזוכה במכרז יידרש לחתום על הסכם במתכונת ההסכם המצורף למסמכי המכרז.</w:t>
      </w:r>
    </w:p>
    <w:p w:rsidR="00CB62F7" w:rsidRPr="007C0B1B" w:rsidRDefault="00CB62F7" w:rsidP="00237A07">
      <w:pPr>
        <w:pStyle w:val="afd"/>
        <w:numPr>
          <w:ilvl w:val="0"/>
          <w:numId w:val="10"/>
        </w:numPr>
        <w:spacing w:after="60" w:line="360" w:lineRule="auto"/>
        <w:jc w:val="both"/>
        <w:rPr>
          <w:sz w:val="24"/>
        </w:rPr>
      </w:pPr>
      <w:r w:rsidRPr="007C0B1B">
        <w:rPr>
          <w:rtl/>
        </w:rPr>
        <w:t xml:space="preserve">ניתן לעיין במסמכי המכרז באתר האינטרנט שכתובתו </w:t>
      </w:r>
      <w:hyperlink r:id="rId10" w:history="1">
        <w:r w:rsidRPr="007C0B1B">
          <w:rPr>
            <w:rStyle w:val="Hyperlink"/>
            <w:szCs w:val="20"/>
          </w:rPr>
          <w:t>WWW.MR.GOV.IL</w:t>
        </w:r>
      </w:hyperlink>
      <w:r w:rsidRPr="007C0B1B">
        <w:t xml:space="preserve"> </w:t>
      </w:r>
      <w:r w:rsidRPr="007C0B1B">
        <w:rPr>
          <w:rtl/>
        </w:rPr>
        <w:t>(ב</w:t>
      </w:r>
      <w:r w:rsidRPr="007C0B1B">
        <w:rPr>
          <w:rFonts w:hint="eastAsia"/>
          <w:rtl/>
        </w:rPr>
        <w:t>לשונית</w:t>
      </w:r>
      <w:r w:rsidRPr="007C0B1B">
        <w:rPr>
          <w:rtl/>
        </w:rPr>
        <w:t xml:space="preserve"> מכרזים  משרדיים).</w:t>
      </w:r>
    </w:p>
    <w:p w:rsidR="00CB62F7" w:rsidRPr="007C0B1B" w:rsidRDefault="00CB62F7" w:rsidP="00237A07">
      <w:pPr>
        <w:pStyle w:val="afd"/>
        <w:numPr>
          <w:ilvl w:val="0"/>
          <w:numId w:val="10"/>
        </w:numPr>
        <w:spacing w:after="60" w:line="312" w:lineRule="auto"/>
        <w:jc w:val="both"/>
        <w:rPr>
          <w:rtl/>
        </w:rPr>
      </w:pPr>
      <w:r w:rsidRPr="007C0B1B">
        <w:rPr>
          <w:rtl/>
        </w:rPr>
        <w:t xml:space="preserve">בסתירה בין הוראות מודעה זו לבין הוראות מסמכי המכרז, מסמכי המכרז יגברו. </w:t>
      </w: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Default="00CB62F7" w:rsidP="00CB62F7">
      <w:pPr>
        <w:jc w:val="both"/>
        <w:rPr>
          <w:rFonts w:ascii="Book Antiqua" w:hAnsi="Book Antiqua"/>
          <w:rtl/>
        </w:rPr>
      </w:pPr>
    </w:p>
    <w:p w:rsidR="00296117" w:rsidRDefault="00296117" w:rsidP="00CB62F7">
      <w:pPr>
        <w:jc w:val="both"/>
        <w:rPr>
          <w:rFonts w:ascii="Book Antiqua" w:hAnsi="Book Antiqua"/>
          <w:rtl/>
        </w:rPr>
      </w:pPr>
    </w:p>
    <w:p w:rsidR="00296117" w:rsidRDefault="00296117" w:rsidP="00CB62F7">
      <w:pPr>
        <w:jc w:val="both"/>
        <w:rPr>
          <w:rFonts w:ascii="Book Antiqua" w:hAnsi="Book Antiqua"/>
          <w:rtl/>
        </w:rPr>
      </w:pPr>
    </w:p>
    <w:p w:rsidR="00296117" w:rsidRPr="007C0B1B" w:rsidRDefault="0029611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rFonts w:ascii="Book Antiqua" w:hAnsi="Book Antiqua"/>
          <w:rtl/>
        </w:rPr>
      </w:pPr>
    </w:p>
    <w:p w:rsidR="00CB62F7" w:rsidRPr="007C0B1B" w:rsidRDefault="00CB62F7" w:rsidP="00CB62F7">
      <w:pPr>
        <w:jc w:val="both"/>
        <w:rPr>
          <w:b/>
          <w:bCs/>
          <w:sz w:val="28"/>
          <w:szCs w:val="28"/>
          <w:u w:val="single"/>
        </w:rPr>
      </w:pPr>
      <w:r w:rsidRPr="007C0B1B">
        <w:rPr>
          <w:b/>
          <w:bCs/>
          <w:sz w:val="28"/>
          <w:szCs w:val="28"/>
          <w:u w:val="single"/>
          <w:rtl/>
        </w:rPr>
        <w:lastRenderedPageBreak/>
        <w:t>3.</w:t>
      </w:r>
      <w:r w:rsidRPr="007C0B1B">
        <w:rPr>
          <w:b/>
          <w:bCs/>
          <w:sz w:val="28"/>
          <w:szCs w:val="28"/>
          <w:u w:val="single"/>
          <w:rtl/>
        </w:rPr>
        <w:tab/>
        <w:t>תנאים מוקדמים כלליים (תנאי סף)</w:t>
      </w:r>
    </w:p>
    <w:p w:rsidR="00CB62F7" w:rsidRPr="007C0B1B" w:rsidRDefault="00CB62F7" w:rsidP="00CB62F7">
      <w:pPr>
        <w:jc w:val="both"/>
        <w:rPr>
          <w:u w:val="single"/>
          <w:rtl/>
        </w:rPr>
      </w:pPr>
    </w:p>
    <w:p w:rsidR="00CB62F7" w:rsidRPr="007C0B1B" w:rsidRDefault="00CB62F7" w:rsidP="00CB62F7">
      <w:pPr>
        <w:spacing w:line="312" w:lineRule="auto"/>
        <w:jc w:val="both"/>
        <w:rPr>
          <w:rtl/>
        </w:rPr>
      </w:pPr>
      <w:r w:rsidRPr="007C0B1B">
        <w:rPr>
          <w:rtl/>
        </w:rPr>
        <w:t xml:space="preserve">להלן מפורטים תנאי הסף הכלליים להשתתפות במכרז. </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r w:rsidRPr="007C0B1B">
        <w:rPr>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r w:rsidRPr="007C0B1B">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Pr="007C0B1B">
        <w:rPr>
          <w:rtl/>
        </w:rPr>
        <w:t>המיידית</w:t>
      </w:r>
      <w:proofErr w:type="spellEnd"/>
      <w:r w:rsidRPr="007C0B1B">
        <w:rPr>
          <w:rtl/>
        </w:rPr>
        <w:t xml:space="preserve"> של ההצעה. </w:t>
      </w:r>
      <w:r w:rsidRPr="007C0B1B">
        <w:rPr>
          <w:sz w:val="22"/>
          <w:rtl/>
        </w:rPr>
        <w:t xml:space="preserve">מבלי לגרוע מכלליות האמור לעיל, המזמין שומר לעצמו את הזכות, לפי שיקול דעתו הבלעדי, לדרוש מכל אחד </w:t>
      </w:r>
      <w:proofErr w:type="spellStart"/>
      <w:r w:rsidRPr="007C0B1B">
        <w:rPr>
          <w:sz w:val="22"/>
          <w:rtl/>
        </w:rPr>
        <w:t>מהמציעים</w:t>
      </w:r>
      <w:proofErr w:type="spellEnd"/>
      <w:r w:rsidRPr="007C0B1B">
        <w:rPr>
          <w:sz w:val="22"/>
          <w:rtl/>
        </w:rPr>
        <w:t xml:space="preserve"> לאחר הגשת ההצעות למכרז להשלים מידע חסר ו/או אישורים דקלרטיביים וזאת, בין היתר, לצורך עמידתו של המציע בתנאי הסף.</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r w:rsidRPr="007C0B1B">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62F7" w:rsidRPr="007C0B1B" w:rsidRDefault="00CB62F7" w:rsidP="00CB62F7">
      <w:pPr>
        <w:spacing w:line="312" w:lineRule="auto"/>
        <w:jc w:val="both"/>
        <w:rPr>
          <w:rtl/>
        </w:rPr>
      </w:pPr>
    </w:p>
    <w:p w:rsidR="00CB62F7" w:rsidRPr="007C0B1B" w:rsidRDefault="00CB62F7" w:rsidP="00CB62F7">
      <w:pPr>
        <w:spacing w:line="312" w:lineRule="auto"/>
        <w:ind w:left="720" w:hanging="720"/>
        <w:jc w:val="both"/>
        <w:rPr>
          <w:rtl/>
        </w:rPr>
      </w:pPr>
      <w:r w:rsidRPr="007C0B1B">
        <w:rPr>
          <w:rtl/>
        </w:rPr>
        <w:t>3.1.</w:t>
      </w:r>
      <w:r w:rsidRPr="007C0B1B">
        <w:rPr>
          <w:rtl/>
        </w:rPr>
        <w:tab/>
        <w:t xml:space="preserve">על המציע להמציא את כל האישורים וכן תצהיר חתום ומאומת כדין בנוסח המצורף להסכם כנספח ז', הנדרשים על פי חוק עסקאות גופים ציבוריים, התשל"ו-1976 . </w:t>
      </w:r>
    </w:p>
    <w:p w:rsidR="00CB62F7" w:rsidRPr="007C0B1B" w:rsidRDefault="00CB62F7" w:rsidP="00CB62F7">
      <w:pPr>
        <w:spacing w:line="312" w:lineRule="auto"/>
        <w:ind w:left="720" w:hanging="720"/>
        <w:jc w:val="both"/>
        <w:rPr>
          <w:rtl/>
        </w:rPr>
      </w:pPr>
      <w:r w:rsidRPr="007C0B1B">
        <w:rPr>
          <w:rtl/>
        </w:rPr>
        <w:t>3.2.</w:t>
      </w:r>
      <w:r w:rsidRPr="007C0B1B">
        <w:rPr>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CB62F7" w:rsidRPr="007C0B1B" w:rsidRDefault="00CB62F7" w:rsidP="00CB62F7">
      <w:pPr>
        <w:spacing w:line="312" w:lineRule="auto"/>
        <w:ind w:left="715" w:hanging="715"/>
        <w:jc w:val="both"/>
        <w:rPr>
          <w:rtl/>
        </w:rPr>
      </w:pPr>
      <w:r w:rsidRPr="007C0B1B">
        <w:rPr>
          <w:rtl/>
        </w:rPr>
        <w:t>3.3.</w:t>
      </w:r>
      <w:r w:rsidRPr="007C0B1B">
        <w:rPr>
          <w:rtl/>
        </w:rPr>
        <w:tab/>
        <w:t xml:space="preserve">תנאי להגשת הצעה למכרז הוא תשלום סך של 500 ₪  </w:t>
      </w:r>
      <w:r w:rsidRPr="007C0B1B">
        <w:rPr>
          <w:b/>
          <w:bCs/>
          <w:u w:val="single"/>
          <w:rtl/>
        </w:rPr>
        <w:t>שלא יוחזרו</w:t>
      </w:r>
      <w:r w:rsidRPr="007C0B1B">
        <w:rPr>
          <w:rtl/>
        </w:rPr>
        <w:t xml:space="preserve">, אשר ישולמו לפקודת המזמין, חשבון מס'  0-05005-5 בכל סניף של בנק הדואר ברחבי הארץ. יש לצרף למסמכי ההצעה צילום של הקבלה אשר נשארה בידי המציע לאחר ביצוע התשלום. </w:t>
      </w:r>
    </w:p>
    <w:p w:rsidR="00CB62F7" w:rsidRPr="007C0B1B" w:rsidRDefault="00CB62F7" w:rsidP="00CB62F7">
      <w:pPr>
        <w:spacing w:line="312" w:lineRule="auto"/>
        <w:ind w:left="715" w:hanging="715"/>
        <w:jc w:val="both"/>
        <w:rPr>
          <w:rtl/>
        </w:rPr>
      </w:pPr>
    </w:p>
    <w:p w:rsidR="00CB62F7" w:rsidRPr="007C0B1B" w:rsidRDefault="00CB62F7" w:rsidP="00CB62F7">
      <w:pPr>
        <w:spacing w:line="312" w:lineRule="auto"/>
        <w:ind w:left="715" w:hanging="715"/>
        <w:jc w:val="both"/>
        <w:rPr>
          <w:rtl/>
        </w:rPr>
      </w:pPr>
      <w:r w:rsidRPr="007C0B1B">
        <w:rPr>
          <w:rtl/>
        </w:rPr>
        <w:t>3.4       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62F7" w:rsidRPr="007C0B1B" w:rsidRDefault="00CB62F7" w:rsidP="00CB62F7">
      <w:pPr>
        <w:spacing w:line="312" w:lineRule="auto"/>
        <w:ind w:left="720" w:hanging="57"/>
        <w:jc w:val="both"/>
        <w:rPr>
          <w:rtl/>
        </w:rPr>
      </w:pPr>
      <w:r w:rsidRPr="007C0B1B">
        <w:rPr>
          <w:rtl/>
        </w:rPr>
        <w:t xml:space="preserve">כל פרט אשר יתברר כלא מדויק ו/או שאינו נכון ייתן למזמין את הזכות להחליט על  פסילתה </w:t>
      </w:r>
      <w:proofErr w:type="spellStart"/>
      <w:r w:rsidRPr="007C0B1B">
        <w:rPr>
          <w:rtl/>
        </w:rPr>
        <w:t>המיידית</w:t>
      </w:r>
      <w:proofErr w:type="spellEnd"/>
      <w:r w:rsidRPr="007C0B1B">
        <w:rPr>
          <w:rtl/>
        </w:rPr>
        <w:t xml:space="preserve"> של הצעת המציע.</w:t>
      </w:r>
    </w:p>
    <w:p w:rsidR="00CB62F7" w:rsidRPr="007C0B1B" w:rsidRDefault="00CB62F7" w:rsidP="00CB62F7">
      <w:pPr>
        <w:spacing w:after="60" w:line="312" w:lineRule="auto"/>
        <w:ind w:left="720" w:hanging="57"/>
        <w:jc w:val="both"/>
        <w:rPr>
          <w:rtl/>
        </w:rPr>
      </w:pPr>
      <w:r w:rsidRPr="007C0B1B">
        <w:rPr>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B62F7" w:rsidRPr="007C0B1B" w:rsidRDefault="00CB62F7" w:rsidP="00CB62F7">
      <w:pPr>
        <w:tabs>
          <w:tab w:val="left" w:pos="566"/>
          <w:tab w:val="left" w:pos="926"/>
        </w:tabs>
        <w:spacing w:after="60"/>
        <w:ind w:left="567" w:hanging="57"/>
        <w:jc w:val="both"/>
        <w:rPr>
          <w:rFonts w:ascii="Book Antiqua" w:hAnsi="Book Antiqua"/>
          <w:rtl/>
        </w:rPr>
      </w:pPr>
      <w:r w:rsidRPr="007C0B1B">
        <w:rPr>
          <w:rtl/>
        </w:rPr>
        <w:tab/>
      </w:r>
      <w:r w:rsidRPr="007C0B1B">
        <w:t xml:space="preserve"> </w:t>
      </w:r>
      <w:r w:rsidRPr="007C0B1B">
        <w:rPr>
          <w:rFonts w:ascii="Book Antiqua" w:hAnsi="Book Antiqua"/>
          <w:rtl/>
        </w:rPr>
        <w:t xml:space="preserve">  </w:t>
      </w: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מסמכי</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rtl/>
        </w:rPr>
        <w:t>ניתן</w:t>
      </w:r>
      <w:r w:rsidRPr="007C0B1B">
        <w:rPr>
          <w:rFonts w:ascii="Book Antiqua" w:hAnsi="Book Antiqua"/>
          <w:rtl/>
        </w:rPr>
        <w:t xml:space="preserve"> </w:t>
      </w:r>
      <w:r w:rsidRPr="007C0B1B">
        <w:rPr>
          <w:rFonts w:ascii="Book Antiqua" w:hAnsi="Book Antiqua" w:hint="eastAsia"/>
          <w:rtl/>
        </w:rPr>
        <w:t>לקבל</w:t>
      </w:r>
      <w:r w:rsidRPr="007C0B1B">
        <w:rPr>
          <w:rFonts w:ascii="Book Antiqua" w:hAnsi="Book Antiqua"/>
          <w:rtl/>
        </w:rPr>
        <w:t xml:space="preserve"> </w:t>
      </w:r>
      <w:r w:rsidRPr="007C0B1B">
        <w:rPr>
          <w:rFonts w:ascii="Book Antiqua" w:hAnsi="Book Antiqua" w:hint="eastAsia"/>
          <w:rtl/>
        </w:rPr>
        <w:t>ברשות</w:t>
      </w:r>
      <w:r w:rsidRPr="007C0B1B">
        <w:rPr>
          <w:rFonts w:ascii="Book Antiqua" w:hAnsi="Book Antiqua"/>
          <w:rtl/>
        </w:rPr>
        <w:t xml:space="preserve"> </w:t>
      </w:r>
      <w:r w:rsidRPr="007C0B1B">
        <w:rPr>
          <w:rFonts w:ascii="Book Antiqua" w:hAnsi="Book Antiqua" w:hint="eastAsia"/>
          <w:rtl/>
        </w:rPr>
        <w:t>המסים</w:t>
      </w:r>
      <w:r w:rsidRPr="007C0B1B">
        <w:rPr>
          <w:rFonts w:ascii="Book Antiqua" w:hAnsi="Book Antiqua"/>
          <w:rtl/>
        </w:rPr>
        <w:t xml:space="preserve"> </w:t>
      </w:r>
      <w:r w:rsidRPr="007C0B1B">
        <w:rPr>
          <w:rFonts w:ascii="Book Antiqua" w:hAnsi="Book Antiqua" w:hint="eastAsia"/>
          <w:rtl/>
        </w:rPr>
        <w:t>בישראל</w:t>
      </w:r>
      <w:r w:rsidRPr="007C0B1B">
        <w:rPr>
          <w:rFonts w:ascii="Book Antiqua" w:hAnsi="Book Antiqua"/>
          <w:rtl/>
        </w:rPr>
        <w:t xml:space="preserve"> - </w:t>
      </w:r>
      <w:r w:rsidRPr="007C0B1B">
        <w:rPr>
          <w:rFonts w:ascii="Book Antiqua" w:hAnsi="Book Antiqua" w:hint="eastAsia"/>
          <w:rtl/>
        </w:rPr>
        <w:t>רח</w:t>
      </w:r>
      <w:r w:rsidRPr="007C0B1B">
        <w:rPr>
          <w:rFonts w:ascii="Book Antiqua" w:hAnsi="Book Antiqua"/>
          <w:rtl/>
        </w:rPr>
        <w:t xml:space="preserve">' </w:t>
      </w:r>
      <w:r w:rsidRPr="007C0B1B">
        <w:rPr>
          <w:rFonts w:ascii="Book Antiqua" w:hAnsi="Book Antiqua" w:hint="eastAsia"/>
          <w:rtl/>
        </w:rPr>
        <w:t>בנק</w:t>
      </w:r>
      <w:r w:rsidRPr="007C0B1B">
        <w:rPr>
          <w:rFonts w:ascii="Book Antiqua" w:hAnsi="Book Antiqua"/>
          <w:rtl/>
        </w:rPr>
        <w:t xml:space="preserve"> </w:t>
      </w:r>
      <w:r w:rsidRPr="007C0B1B">
        <w:rPr>
          <w:rFonts w:ascii="Book Antiqua" w:hAnsi="Book Antiqua" w:hint="eastAsia"/>
          <w:rtl/>
        </w:rPr>
        <w:t>ישראל</w:t>
      </w:r>
      <w:r w:rsidRPr="007C0B1B">
        <w:rPr>
          <w:rFonts w:ascii="Book Antiqua" w:hAnsi="Book Antiqua"/>
          <w:rtl/>
        </w:rPr>
        <w:t xml:space="preserve"> 5 </w:t>
      </w:r>
      <w:r w:rsidRPr="007C0B1B">
        <w:rPr>
          <w:rFonts w:ascii="Book Antiqua" w:hAnsi="Book Antiqua" w:hint="eastAsia"/>
          <w:rtl/>
        </w:rPr>
        <w:t>ירושלים</w:t>
      </w:r>
      <w:r w:rsidRPr="007C0B1B">
        <w:rPr>
          <w:rFonts w:ascii="Book Antiqua" w:hAnsi="Book Antiqua"/>
          <w:rtl/>
        </w:rPr>
        <w:t xml:space="preserve"> </w:t>
      </w:r>
      <w:r w:rsidRPr="007C0B1B">
        <w:rPr>
          <w:rFonts w:ascii="Book Antiqua" w:hAnsi="Book Antiqua" w:hint="eastAsia"/>
          <w:rtl/>
        </w:rPr>
        <w:t>קומה</w:t>
      </w:r>
      <w:r w:rsidRPr="007C0B1B">
        <w:rPr>
          <w:rFonts w:ascii="Book Antiqua" w:hAnsi="Book Antiqua"/>
          <w:rtl/>
        </w:rPr>
        <w:t xml:space="preserve">  </w:t>
      </w:r>
    </w:p>
    <w:p w:rsidR="00CB62F7" w:rsidRPr="007C0B1B" w:rsidRDefault="00CB62F7" w:rsidP="006C0A9E">
      <w:pPr>
        <w:spacing w:line="312" w:lineRule="auto"/>
        <w:ind w:left="720" w:hanging="57"/>
        <w:jc w:val="both"/>
        <w:rPr>
          <w:rFonts w:ascii="Times New (W1)" w:hAnsi="Times New (W1)"/>
          <w:spacing w:val="4"/>
          <w:sz w:val="24"/>
          <w:rtl/>
        </w:rPr>
      </w:pPr>
      <w:r w:rsidRPr="007C0B1B">
        <w:rPr>
          <w:rFonts w:ascii="Times New (W1)" w:hAnsi="Times New (W1)"/>
          <w:spacing w:val="4"/>
          <w:sz w:val="24"/>
          <w:rtl/>
        </w:rPr>
        <w:t xml:space="preserve"> 3 </w:t>
      </w:r>
      <w:r w:rsidRPr="007C0B1B">
        <w:rPr>
          <w:rFonts w:ascii="Times New (W1)" w:hAnsi="Times New (W1)" w:hint="eastAsia"/>
          <w:spacing w:val="4"/>
          <w:sz w:val="24"/>
          <w:rtl/>
        </w:rPr>
        <w:t>חדר</w:t>
      </w:r>
      <w:r w:rsidRPr="007C0B1B">
        <w:rPr>
          <w:rFonts w:ascii="Times New (W1)" w:hAnsi="Times New (W1)"/>
          <w:spacing w:val="4"/>
          <w:sz w:val="24"/>
          <w:rtl/>
        </w:rPr>
        <w:t xml:space="preserve"> 3547 </w:t>
      </w:r>
      <w:r w:rsidRPr="007C0B1B">
        <w:rPr>
          <w:rFonts w:ascii="Times New (W1)" w:hAnsi="Times New (W1)" w:hint="eastAsia"/>
          <w:spacing w:val="4"/>
          <w:sz w:val="24"/>
          <w:rtl/>
        </w:rPr>
        <w:t>אצל</w:t>
      </w:r>
      <w:r w:rsidRPr="007C0B1B">
        <w:rPr>
          <w:rFonts w:ascii="Times New (W1)" w:hAnsi="Times New (W1)"/>
          <w:spacing w:val="4"/>
          <w:sz w:val="24"/>
          <w:rtl/>
        </w:rPr>
        <w:t xml:space="preserve"> </w:t>
      </w:r>
      <w:r w:rsidRPr="007C0B1B">
        <w:rPr>
          <w:rFonts w:ascii="Times New (W1)" w:hAnsi="Times New (W1)" w:hint="eastAsia"/>
          <w:spacing w:val="4"/>
          <w:sz w:val="24"/>
          <w:rtl/>
        </w:rPr>
        <w:t>גב</w:t>
      </w:r>
      <w:r w:rsidRPr="007C0B1B">
        <w:rPr>
          <w:rFonts w:ascii="Times New (W1)" w:hAnsi="Times New (W1)"/>
          <w:spacing w:val="4"/>
          <w:sz w:val="24"/>
          <w:rtl/>
        </w:rPr>
        <w:t xml:space="preserve">' </w:t>
      </w:r>
      <w:r w:rsidRPr="007C0B1B">
        <w:rPr>
          <w:rFonts w:ascii="Times New (W1)" w:hAnsi="Times New (W1)" w:hint="eastAsia"/>
          <w:spacing w:val="4"/>
          <w:sz w:val="24"/>
          <w:rtl/>
        </w:rPr>
        <w:t>רות</w:t>
      </w:r>
      <w:r w:rsidRPr="007C0B1B">
        <w:rPr>
          <w:rFonts w:ascii="Times New (W1)" w:hAnsi="Times New (W1)"/>
          <w:spacing w:val="4"/>
          <w:sz w:val="24"/>
          <w:rtl/>
        </w:rPr>
        <w:t xml:space="preserve"> </w:t>
      </w:r>
      <w:r w:rsidRPr="007C0B1B">
        <w:rPr>
          <w:rFonts w:ascii="Times New (W1)" w:hAnsi="Times New (W1)" w:hint="eastAsia"/>
          <w:spacing w:val="4"/>
          <w:sz w:val="24"/>
          <w:rtl/>
        </w:rPr>
        <w:t>סיני</w:t>
      </w:r>
      <w:r w:rsidRPr="007C0B1B">
        <w:rPr>
          <w:rFonts w:ascii="Times New (W1)" w:hAnsi="Times New (W1)"/>
          <w:spacing w:val="4"/>
          <w:sz w:val="24"/>
          <w:rtl/>
        </w:rPr>
        <w:t xml:space="preserve"> </w:t>
      </w:r>
      <w:r w:rsidRPr="007C0B1B">
        <w:rPr>
          <w:rFonts w:ascii="Times New (W1)" w:hAnsi="Times New (W1)" w:hint="eastAsia"/>
          <w:spacing w:val="4"/>
          <w:sz w:val="24"/>
          <w:rtl/>
        </w:rPr>
        <w:t>טל</w:t>
      </w:r>
      <w:r w:rsidRPr="007C0B1B">
        <w:rPr>
          <w:rFonts w:ascii="Times New (W1)" w:hAnsi="Times New (W1)"/>
          <w:spacing w:val="4"/>
          <w:sz w:val="24"/>
          <w:rtl/>
        </w:rPr>
        <w:t xml:space="preserve">' 02-6663950 החל מיום </w:t>
      </w:r>
      <w:r w:rsidR="006C0A9E">
        <w:rPr>
          <w:rFonts w:ascii="Times New (W1)" w:hAnsi="Times New (W1)" w:hint="cs"/>
          <w:spacing w:val="4"/>
          <w:sz w:val="24"/>
          <w:rtl/>
        </w:rPr>
        <w:t>9.4.2014</w:t>
      </w:r>
      <w:r w:rsidRPr="007C0B1B">
        <w:rPr>
          <w:rFonts w:ascii="Times New (W1)" w:hAnsi="Times New (W1)"/>
          <w:spacing w:val="4"/>
          <w:sz w:val="24"/>
          <w:rtl/>
        </w:rPr>
        <w:t xml:space="preserve"> </w:t>
      </w:r>
      <w:r w:rsidRPr="007C0B1B">
        <w:rPr>
          <w:rFonts w:ascii="Times New (W1)" w:hAnsi="Times New (W1)" w:hint="eastAsia"/>
          <w:spacing w:val="4"/>
          <w:sz w:val="24"/>
          <w:rtl/>
        </w:rPr>
        <w:t>ועד</w:t>
      </w:r>
      <w:r w:rsidRPr="007C0B1B">
        <w:rPr>
          <w:rFonts w:ascii="Times New (W1)" w:hAnsi="Times New (W1)"/>
          <w:spacing w:val="4"/>
          <w:sz w:val="24"/>
          <w:rtl/>
        </w:rPr>
        <w:t xml:space="preserve">  ליום    </w:t>
      </w:r>
      <w:r w:rsidR="006C0A9E">
        <w:rPr>
          <w:rFonts w:ascii="Times New (W1)" w:hAnsi="Times New (W1)" w:hint="cs"/>
          <w:spacing w:val="4"/>
          <w:sz w:val="24"/>
          <w:rtl/>
        </w:rPr>
        <w:t>7.5.2014</w:t>
      </w:r>
      <w:r w:rsidRPr="007C0B1B">
        <w:rPr>
          <w:rFonts w:ascii="Times New (W1)" w:hAnsi="Times New (W1)"/>
          <w:spacing w:val="4"/>
          <w:sz w:val="24"/>
          <w:rtl/>
        </w:rPr>
        <w:t xml:space="preserve"> בימים א'-ה' בין השעות 9:00 עד 15:00.</w:t>
      </w:r>
    </w:p>
    <w:p w:rsidR="00CB62F7" w:rsidRPr="007C0B1B" w:rsidRDefault="00CB62F7" w:rsidP="00CB62F7">
      <w:pPr>
        <w:spacing w:line="312" w:lineRule="auto"/>
        <w:ind w:left="720" w:hanging="57"/>
        <w:jc w:val="both"/>
        <w:rPr>
          <w:rtl/>
        </w:rPr>
      </w:pPr>
      <w:r w:rsidRPr="007C0B1B">
        <w:rPr>
          <w:rFonts w:ascii="Times New (W1)" w:hAnsi="Times New (W1)"/>
          <w:spacing w:val="4"/>
          <w:sz w:val="24"/>
          <w:rtl/>
        </w:rPr>
        <w:t xml:space="preserve"> מסמכי המכרז יימסרו למציע אשר יציג העתק משובר תשלום ע"ס 500 ₪ שלא  </w:t>
      </w:r>
      <w:r w:rsidRPr="007C0B1B">
        <w:rPr>
          <w:rFonts w:hint="eastAsia"/>
          <w:sz w:val="24"/>
          <w:rtl/>
        </w:rPr>
        <w:t>יוחזרו</w:t>
      </w:r>
      <w:r w:rsidRPr="007C0B1B">
        <w:rPr>
          <w:sz w:val="24"/>
          <w:rtl/>
        </w:rPr>
        <w:t>.</w:t>
      </w:r>
      <w:r w:rsidRPr="007C0B1B">
        <w:rPr>
          <w:rtl/>
        </w:rPr>
        <w:t xml:space="preserve">   </w:t>
      </w:r>
    </w:p>
    <w:p w:rsidR="00CB62F7" w:rsidRPr="007C0B1B" w:rsidRDefault="00CB62F7" w:rsidP="00CB62F7">
      <w:pPr>
        <w:spacing w:line="312" w:lineRule="auto"/>
        <w:ind w:left="720" w:hanging="6"/>
        <w:jc w:val="both"/>
        <w:rPr>
          <w:rtl/>
        </w:rPr>
      </w:pPr>
      <w:r w:rsidRPr="007C0B1B">
        <w:rPr>
          <w:rtl/>
        </w:rPr>
        <w:lastRenderedPageBreak/>
        <w:t xml:space="preserve">במועד קבלת מסמכי המכרז, יידרש המציע להשאיר בידי המזמין את פרטיו ואת פרטי איש הקשר מטעמו. </w:t>
      </w:r>
    </w:p>
    <w:p w:rsidR="00CB62F7" w:rsidRPr="007C0B1B" w:rsidRDefault="00CB62F7" w:rsidP="00CB62F7">
      <w:pPr>
        <w:spacing w:after="60" w:line="312" w:lineRule="auto"/>
        <w:ind w:left="720" w:hanging="720"/>
        <w:jc w:val="both"/>
        <w:rPr>
          <w:rtl/>
        </w:rPr>
      </w:pPr>
      <w:r w:rsidRPr="007C0B1B">
        <w:rPr>
          <w:rtl/>
        </w:rPr>
        <w:t xml:space="preserve">3.5.  </w:t>
      </w:r>
      <w:r w:rsidRPr="007C0B1B">
        <w:rPr>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CB62F7" w:rsidRPr="007C0B1B" w:rsidRDefault="00CB62F7" w:rsidP="00CB62F7">
      <w:pPr>
        <w:tabs>
          <w:tab w:val="left" w:pos="566"/>
        </w:tabs>
        <w:spacing w:after="60" w:line="312" w:lineRule="auto"/>
        <w:ind w:left="509" w:hanging="509"/>
        <w:jc w:val="both"/>
        <w:rPr>
          <w:rFonts w:ascii="Book Antiqua" w:hAnsi="Book Antiqua"/>
          <w:rtl/>
        </w:rPr>
      </w:pPr>
      <w:r w:rsidRPr="007C0B1B">
        <w:rPr>
          <w:rFonts w:ascii="Book Antiqua" w:hAnsi="Book Antiqua"/>
          <w:rtl/>
        </w:rPr>
        <w:t>3.6.</w:t>
      </w:r>
      <w:r w:rsidRPr="007C0B1B">
        <w:rPr>
          <w:rFonts w:ascii="Book Antiqua" w:hAnsi="Book Antiqua"/>
          <w:rtl/>
        </w:rPr>
        <w:tab/>
        <w:t xml:space="preserve">    </w:t>
      </w:r>
      <w:r w:rsidRPr="007C0B1B">
        <w:rPr>
          <w:rtl/>
        </w:rPr>
        <w:t xml:space="preserve">על המציע לצרף להצעתו </w:t>
      </w:r>
      <w:r w:rsidRPr="007C0B1B">
        <w:rPr>
          <w:rFonts w:ascii="Book Antiqua" w:hAnsi="Book Antiqua" w:hint="eastAsia"/>
          <w:rtl/>
        </w:rPr>
        <w:t>תצהיר</w:t>
      </w:r>
      <w:r w:rsidRPr="007C0B1B">
        <w:rPr>
          <w:rFonts w:ascii="Book Antiqua" w:hAnsi="Book Antiqua"/>
          <w:rtl/>
        </w:rPr>
        <w:t xml:space="preserve"> </w:t>
      </w:r>
      <w:r w:rsidRPr="007C0B1B">
        <w:rPr>
          <w:rFonts w:ascii="Book Antiqua" w:hAnsi="Book Antiqua" w:hint="eastAsia"/>
          <w:rtl/>
        </w:rPr>
        <w:t>המציע</w:t>
      </w:r>
      <w:r w:rsidRPr="007C0B1B">
        <w:rPr>
          <w:rFonts w:ascii="Book Antiqua" w:hAnsi="Book Antiqua"/>
          <w:rtl/>
        </w:rPr>
        <w:t xml:space="preserve"> </w:t>
      </w:r>
      <w:r w:rsidRPr="007C0B1B">
        <w:rPr>
          <w:rFonts w:ascii="Book Antiqua" w:hAnsi="Book Antiqua" w:hint="eastAsia"/>
          <w:rtl/>
        </w:rPr>
        <w:t>חתום</w:t>
      </w:r>
      <w:r w:rsidRPr="007C0B1B">
        <w:rPr>
          <w:rFonts w:ascii="Book Antiqua" w:hAnsi="Book Antiqua"/>
          <w:rtl/>
        </w:rPr>
        <w:t xml:space="preserve"> </w:t>
      </w:r>
      <w:r w:rsidRPr="007C0B1B">
        <w:rPr>
          <w:rFonts w:ascii="Book Antiqua" w:hAnsi="Book Antiqua" w:hint="eastAsia"/>
          <w:rtl/>
        </w:rPr>
        <w:t>בפני</w:t>
      </w:r>
      <w:r w:rsidRPr="007C0B1B">
        <w:rPr>
          <w:rFonts w:ascii="Book Antiqua" w:hAnsi="Book Antiqua"/>
          <w:rtl/>
        </w:rPr>
        <w:t xml:space="preserve"> </w:t>
      </w:r>
      <w:r w:rsidRPr="007C0B1B">
        <w:rPr>
          <w:rFonts w:ascii="Book Antiqua" w:hAnsi="Book Antiqua" w:hint="eastAsia"/>
          <w:rtl/>
        </w:rPr>
        <w:t>עורך</w:t>
      </w:r>
      <w:r w:rsidRPr="007C0B1B">
        <w:rPr>
          <w:rFonts w:ascii="Book Antiqua" w:hAnsi="Book Antiqua"/>
          <w:rtl/>
        </w:rPr>
        <w:t xml:space="preserve"> </w:t>
      </w:r>
      <w:r w:rsidRPr="007C0B1B">
        <w:rPr>
          <w:rFonts w:ascii="Book Antiqua" w:hAnsi="Book Antiqua" w:hint="eastAsia"/>
          <w:rtl/>
        </w:rPr>
        <w:t>דין</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התחייבות</w:t>
      </w:r>
      <w:r w:rsidRPr="007C0B1B">
        <w:rPr>
          <w:rFonts w:ascii="Book Antiqua" w:hAnsi="Book Antiqua"/>
          <w:rtl/>
        </w:rPr>
        <w:t xml:space="preserve"> </w:t>
      </w:r>
      <w:r w:rsidRPr="007C0B1B">
        <w:rPr>
          <w:rFonts w:ascii="Book Antiqua" w:hAnsi="Book Antiqua" w:hint="eastAsia"/>
          <w:rtl/>
        </w:rPr>
        <w:t>המציע</w:t>
      </w:r>
      <w:r w:rsidRPr="007C0B1B">
        <w:rPr>
          <w:rFonts w:ascii="Book Antiqua" w:hAnsi="Book Antiqua"/>
          <w:rtl/>
        </w:rPr>
        <w:t xml:space="preserve"> </w:t>
      </w:r>
      <w:r w:rsidRPr="007C0B1B">
        <w:rPr>
          <w:rFonts w:ascii="Book Antiqua" w:hAnsi="Book Antiqua" w:hint="eastAsia"/>
          <w:rtl/>
        </w:rPr>
        <w:t>לעשות</w:t>
      </w:r>
      <w:r w:rsidRPr="007C0B1B">
        <w:rPr>
          <w:rFonts w:ascii="Book Antiqua" w:hAnsi="Book Antiqua"/>
          <w:rtl/>
        </w:rPr>
        <w:t xml:space="preserve"> </w:t>
      </w:r>
    </w:p>
    <w:p w:rsidR="00CB62F7" w:rsidRPr="007C0B1B" w:rsidRDefault="00CB62F7" w:rsidP="00CB62F7">
      <w:pPr>
        <w:tabs>
          <w:tab w:val="left" w:pos="566"/>
        </w:tabs>
        <w:spacing w:after="60" w:line="312" w:lineRule="auto"/>
        <w:ind w:left="509" w:hanging="509"/>
        <w:jc w:val="both"/>
        <w:rPr>
          <w:rFonts w:ascii="Book Antiqua" w:hAnsi="Book Antiqua"/>
          <w:rtl/>
        </w:rPr>
      </w:pPr>
      <w:r w:rsidRPr="007C0B1B">
        <w:rPr>
          <w:rFonts w:ascii="Book Antiqua" w:hAnsi="Book Antiqua"/>
          <w:rtl/>
        </w:rPr>
        <w:t xml:space="preserve">            </w:t>
      </w:r>
      <w:r w:rsidRPr="007C0B1B">
        <w:rPr>
          <w:rFonts w:ascii="Book Antiqua" w:hAnsi="Book Antiqua" w:hint="eastAsia"/>
          <w:rtl/>
        </w:rPr>
        <w:t>שימוש</w:t>
      </w:r>
      <w:r w:rsidRPr="007C0B1B">
        <w:rPr>
          <w:rFonts w:ascii="Book Antiqua" w:hAnsi="Book Antiqua"/>
          <w:rtl/>
        </w:rPr>
        <w:t xml:space="preserve"> </w:t>
      </w:r>
      <w:r w:rsidRPr="007C0B1B">
        <w:rPr>
          <w:rFonts w:ascii="Book Antiqua" w:hAnsi="Book Antiqua" w:hint="eastAsia"/>
          <w:rtl/>
        </w:rPr>
        <w:t>לצורך</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rtl/>
        </w:rPr>
        <w:t>אך</w:t>
      </w:r>
      <w:r w:rsidRPr="007C0B1B">
        <w:rPr>
          <w:rFonts w:ascii="Book Antiqua" w:hAnsi="Book Antiqua"/>
          <w:rtl/>
        </w:rPr>
        <w:t xml:space="preserve"> </w:t>
      </w:r>
      <w:r w:rsidRPr="007C0B1B">
        <w:rPr>
          <w:rFonts w:ascii="Book Antiqua" w:hAnsi="Book Antiqua" w:hint="eastAsia"/>
          <w:rtl/>
        </w:rPr>
        <w:t>ורק</w:t>
      </w:r>
      <w:r w:rsidRPr="007C0B1B">
        <w:rPr>
          <w:rFonts w:ascii="Book Antiqua" w:hAnsi="Book Antiqua"/>
          <w:rtl/>
        </w:rPr>
        <w:t xml:space="preserve"> </w:t>
      </w:r>
      <w:r w:rsidRPr="007C0B1B">
        <w:rPr>
          <w:rFonts w:ascii="Book Antiqua" w:hAnsi="Book Antiqua" w:hint="eastAsia"/>
          <w:rtl/>
        </w:rPr>
        <w:t>בתוכנות</w:t>
      </w:r>
      <w:r w:rsidRPr="007C0B1B">
        <w:rPr>
          <w:rFonts w:ascii="Book Antiqua" w:hAnsi="Book Antiqua"/>
          <w:rtl/>
        </w:rPr>
        <w:t xml:space="preserve"> </w:t>
      </w:r>
      <w:r w:rsidRPr="007C0B1B">
        <w:rPr>
          <w:rFonts w:ascii="Book Antiqua" w:hAnsi="Book Antiqua" w:hint="eastAsia"/>
          <w:rtl/>
        </w:rPr>
        <w:t>מקוריות</w:t>
      </w:r>
      <w:r w:rsidRPr="007C0B1B">
        <w:rPr>
          <w:rFonts w:ascii="Book Antiqua" w:hAnsi="Book Antiqua"/>
          <w:rtl/>
        </w:rPr>
        <w:t xml:space="preserve"> (</w:t>
      </w:r>
      <w:r w:rsidRPr="007C0B1B">
        <w:rPr>
          <w:rFonts w:ascii="Book Antiqua" w:hAnsi="Book Antiqua" w:hint="eastAsia"/>
          <w:rtl/>
        </w:rPr>
        <w:t>בנוסח</w:t>
      </w:r>
      <w:r w:rsidRPr="007C0B1B">
        <w:rPr>
          <w:rFonts w:ascii="Book Antiqua" w:hAnsi="Book Antiqua"/>
          <w:rtl/>
        </w:rPr>
        <w:t xml:space="preserve"> </w:t>
      </w:r>
      <w:r w:rsidRPr="007C0B1B">
        <w:rPr>
          <w:rFonts w:ascii="Book Antiqua" w:hAnsi="Book Antiqua" w:hint="eastAsia"/>
          <w:rtl/>
        </w:rPr>
        <w:t>המצורף</w:t>
      </w:r>
      <w:r w:rsidRPr="007C0B1B">
        <w:rPr>
          <w:rFonts w:ascii="Book Antiqua" w:hAnsi="Book Antiqua"/>
          <w:rtl/>
        </w:rPr>
        <w:t xml:space="preserve"> </w:t>
      </w:r>
      <w:r w:rsidRPr="007C0B1B">
        <w:rPr>
          <w:rFonts w:ascii="Book Antiqua" w:hAnsi="Book Antiqua" w:hint="eastAsia"/>
          <w:rtl/>
        </w:rPr>
        <w:t>כנספח</w:t>
      </w:r>
      <w:r w:rsidRPr="007C0B1B">
        <w:rPr>
          <w:rFonts w:ascii="Book Antiqua" w:hAnsi="Book Antiqua"/>
          <w:rtl/>
        </w:rPr>
        <w:t xml:space="preserve"> </w:t>
      </w:r>
      <w:r w:rsidRPr="007C0B1B">
        <w:rPr>
          <w:rFonts w:ascii="Book Antiqua" w:hAnsi="Book Antiqua" w:hint="eastAsia"/>
          <w:rtl/>
        </w:rPr>
        <w:t>ט</w:t>
      </w:r>
      <w:r w:rsidRPr="007C0B1B">
        <w:rPr>
          <w:rFonts w:ascii="Book Antiqua" w:hAnsi="Book Antiqua"/>
          <w:rtl/>
        </w:rPr>
        <w:t xml:space="preserve">'). </w:t>
      </w:r>
    </w:p>
    <w:p w:rsidR="00CB62F7" w:rsidRPr="007C0B1B" w:rsidRDefault="00CB62F7" w:rsidP="00CB62F7">
      <w:pPr>
        <w:tabs>
          <w:tab w:val="left" w:pos="658"/>
        </w:tabs>
        <w:spacing w:before="240" w:after="60" w:line="312" w:lineRule="auto"/>
        <w:ind w:left="658" w:hanging="709"/>
        <w:jc w:val="both"/>
        <w:rPr>
          <w:rtl/>
        </w:rPr>
      </w:pPr>
      <w:r w:rsidRPr="007C0B1B">
        <w:rPr>
          <w:rFonts w:ascii="Book Antiqua" w:hAnsi="Book Antiqua"/>
          <w:rtl/>
        </w:rPr>
        <w:t>3.7.</w:t>
      </w:r>
      <w:r w:rsidRPr="007C0B1B">
        <w:rPr>
          <w:rFonts w:ascii="Book Antiqua" w:hAnsi="Book Antiqua"/>
          <w:rtl/>
        </w:rPr>
        <w:tab/>
      </w:r>
      <w:r w:rsidRPr="007C0B1B">
        <w:rPr>
          <w:rtl/>
        </w:rPr>
        <w:t xml:space="preserve">על המציע לצרף להצעתו תצהיר המציע חתום בפני עורך דין כי השכר המשולם לעובדיו                אינו נמוך משכר המינימום המעודכן במועד הגשת ההצעה בהתאם לחוק שכר מינימום, </w:t>
      </w:r>
      <w:proofErr w:type="spellStart"/>
      <w:r w:rsidRPr="007C0B1B">
        <w:rPr>
          <w:rtl/>
        </w:rPr>
        <w:t>התשמ"ז</w:t>
      </w:r>
      <w:proofErr w:type="spellEnd"/>
      <w:r w:rsidRPr="007C0B1B">
        <w:rPr>
          <w:rtl/>
        </w:rPr>
        <w:t xml:space="preserve"> - 1987 וכי משולמים להם מלוא התשלומים הסוציאליים בהתאם להוראות כל דין ו/או ההסכם הקיבוצי או צו ההרחבה שחל עליהם (בנוסח המצורף למכרז כנספח יא'). </w:t>
      </w:r>
    </w:p>
    <w:p w:rsidR="00CB62F7" w:rsidRPr="007C0B1B" w:rsidRDefault="00CB62F7" w:rsidP="00CB62F7">
      <w:pPr>
        <w:tabs>
          <w:tab w:val="left" w:pos="566"/>
        </w:tabs>
        <w:spacing w:before="240" w:after="60" w:line="312" w:lineRule="auto"/>
        <w:ind w:left="509" w:hanging="509"/>
        <w:jc w:val="both"/>
        <w:rPr>
          <w:rFonts w:ascii="Book Antiqua" w:hAnsi="Book Antiqua"/>
          <w:rtl/>
        </w:rPr>
      </w:pPr>
    </w:p>
    <w:p w:rsidR="00CB62F7" w:rsidRPr="007C0B1B" w:rsidRDefault="00CB62F7" w:rsidP="00CB62F7">
      <w:pPr>
        <w:jc w:val="both"/>
        <w:rPr>
          <w:b/>
          <w:bCs/>
          <w:sz w:val="28"/>
          <w:szCs w:val="28"/>
          <w:rtl/>
        </w:rPr>
      </w:pPr>
      <w:r w:rsidRPr="007C0B1B">
        <w:rPr>
          <w:b/>
          <w:bCs/>
          <w:szCs w:val="36"/>
          <w:u w:val="single"/>
          <w:rtl/>
        </w:rPr>
        <w:br w:type="page"/>
      </w:r>
      <w:r w:rsidRPr="007C0B1B">
        <w:rPr>
          <w:b/>
          <w:bCs/>
          <w:sz w:val="28"/>
          <w:szCs w:val="28"/>
          <w:u w:val="single"/>
          <w:rtl/>
        </w:rPr>
        <w:lastRenderedPageBreak/>
        <w:t xml:space="preserve">4. </w:t>
      </w:r>
      <w:r w:rsidRPr="007C0B1B">
        <w:rPr>
          <w:b/>
          <w:bCs/>
          <w:sz w:val="28"/>
          <w:szCs w:val="28"/>
          <w:u w:val="single"/>
          <w:rtl/>
        </w:rPr>
        <w:tab/>
        <w:t>תנאי סף מיוחדים למכרז</w:t>
      </w:r>
    </w:p>
    <w:p w:rsidR="00CB62F7" w:rsidRPr="007C0B1B" w:rsidRDefault="00CB62F7" w:rsidP="00CB62F7">
      <w:pPr>
        <w:jc w:val="both"/>
        <w:rPr>
          <w:rtl/>
        </w:rPr>
      </w:pPr>
    </w:p>
    <w:p w:rsidR="00CB62F7" w:rsidRPr="007C0B1B" w:rsidRDefault="00CB62F7" w:rsidP="00CB62F7">
      <w:pPr>
        <w:spacing w:line="312" w:lineRule="auto"/>
        <w:jc w:val="both"/>
        <w:rPr>
          <w:rtl/>
        </w:rPr>
      </w:pPr>
      <w:r w:rsidRPr="007C0B1B">
        <w:rPr>
          <w:rtl/>
        </w:rPr>
        <w:t>בחלק זה מפורטים תנאי הסף המיוחדים להתקשרות נשוא המכרז והם באים להוסיף על תנאי הסף המפורטים בסעיף 3 לעיל למסמכי המכרז.</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r w:rsidRPr="007C0B1B">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Pr="007C0B1B">
        <w:rPr>
          <w:rtl/>
        </w:rPr>
        <w:t>המיידית</w:t>
      </w:r>
      <w:proofErr w:type="spellEnd"/>
      <w:r w:rsidRPr="007C0B1B">
        <w:rPr>
          <w:rtl/>
        </w:rPr>
        <w:t xml:space="preserve"> של ההצעה. </w:t>
      </w:r>
      <w:r w:rsidRPr="007C0B1B">
        <w:rPr>
          <w:sz w:val="22"/>
          <w:rtl/>
        </w:rPr>
        <w:t xml:space="preserve">מבלי לגרוע מכלליות האמור לעיל, המזמין שומר לעצמו את הזכות, לפי שיקול דעתו הבלעדי, לדרוש מכל אחד </w:t>
      </w:r>
      <w:proofErr w:type="spellStart"/>
      <w:r w:rsidRPr="007C0B1B">
        <w:rPr>
          <w:sz w:val="22"/>
          <w:rtl/>
        </w:rPr>
        <w:t>מהמציעים</w:t>
      </w:r>
      <w:proofErr w:type="spellEnd"/>
      <w:r w:rsidRPr="007C0B1B">
        <w:rPr>
          <w:sz w:val="22"/>
          <w:rtl/>
        </w:rPr>
        <w:t xml:space="preserve"> לאחר הגשת ההצעות למכרז להשלים מידע חסר ו/או המלצות ו/או אישורים דקלרטיביים וזאת, בין היתר, לצורך עמידתו של המציע בתנאי הסף.</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b/>
          <w:bCs/>
          <w:u w:val="single"/>
          <w:rtl/>
        </w:rPr>
      </w:pPr>
      <w:r w:rsidRPr="007C0B1B">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62F7" w:rsidRPr="007C0B1B" w:rsidRDefault="00CB62F7" w:rsidP="00CB62F7">
      <w:pPr>
        <w:spacing w:line="312" w:lineRule="auto"/>
        <w:jc w:val="both"/>
        <w:rPr>
          <w:b/>
          <w:bCs/>
          <w:u w:val="single"/>
          <w:rtl/>
        </w:rPr>
      </w:pPr>
    </w:p>
    <w:p w:rsidR="00CB62F7" w:rsidRPr="007C0B1B" w:rsidRDefault="00CB62F7" w:rsidP="00863F4E">
      <w:pPr>
        <w:tabs>
          <w:tab w:val="left" w:pos="510"/>
        </w:tabs>
        <w:spacing w:line="312" w:lineRule="auto"/>
        <w:ind w:left="516" w:hanging="516"/>
        <w:jc w:val="both"/>
        <w:rPr>
          <w:rFonts w:ascii="Times New (W1)" w:hAnsi="Times New (W1)"/>
          <w:spacing w:val="4"/>
          <w:rtl/>
        </w:rPr>
      </w:pPr>
      <w:r w:rsidRPr="007C0B1B">
        <w:rPr>
          <w:rtl/>
        </w:rPr>
        <w:t>4.6.</w:t>
      </w:r>
      <w:r w:rsidRPr="007C0B1B">
        <w:rPr>
          <w:rtl/>
        </w:rPr>
        <w:tab/>
        <w:t xml:space="preserve">על המציע והשמאים אשר יועסקו על ידו במתן שירותי שמאות (במידה והוא מעסיק שמאים נוספים וככל שהצעתו תוכרז כזוכה על ידי המזמין) להיות בעלי ניסיון של ארבע שנים לפחות במתן </w:t>
      </w:r>
      <w:r w:rsidRPr="007C0B1B">
        <w:rPr>
          <w:u w:val="single"/>
          <w:rtl/>
        </w:rPr>
        <w:t>שירותי שמאות תוך התמחות בתחום חפצי אומנות, תכשיטים, אבנים יקרות</w:t>
      </w:r>
      <w:r w:rsidRPr="007C0B1B">
        <w:rPr>
          <w:rtl/>
        </w:rPr>
        <w:t xml:space="preserve"> (למעט </w:t>
      </w:r>
      <w:r w:rsidRPr="007C0B1B">
        <w:rPr>
          <w:rFonts w:hint="eastAsia"/>
          <w:rtl/>
        </w:rPr>
        <w:t>יהלומים</w:t>
      </w:r>
      <w:r w:rsidRPr="007C0B1B">
        <w:rPr>
          <w:rtl/>
        </w:rPr>
        <w:t xml:space="preserve">), יודאיקה, שטיחים יקרי ערך, מטבעות יקרים ועתיקות. </w:t>
      </w:r>
      <w:r w:rsidRPr="007C0B1B">
        <w:rPr>
          <w:rFonts w:ascii="Times New (W1)" w:hAnsi="Times New (W1)"/>
          <w:spacing w:val="4"/>
          <w:rtl/>
        </w:rPr>
        <w:t xml:space="preserve">על המציע לצרף להצעתו שמות של שלושה (3) אנשי קשר להם נתן שירותים בתחום המבוקש במכרז זה בשנים האחרונות (2010-2013). המזמין יהיה רשאי, בהתאם לשיקול דעתו, לפנות אל חלק או אל כל הממליצים על מנת לקבל חוות דעתם על המציע להוכחת ניסיונו כאמור. המזמין שומר על זכותו לדרוש </w:t>
      </w:r>
      <w:proofErr w:type="spellStart"/>
      <w:r w:rsidRPr="007C0B1B">
        <w:rPr>
          <w:rFonts w:ascii="Times New (W1)" w:hAnsi="Times New (W1)"/>
          <w:spacing w:val="4"/>
          <w:rtl/>
        </w:rPr>
        <w:t>מהמציעים</w:t>
      </w:r>
      <w:proofErr w:type="spellEnd"/>
      <w:r w:rsidRPr="007C0B1B">
        <w:rPr>
          <w:rFonts w:ascii="Times New (W1)" w:hAnsi="Times New (W1)"/>
          <w:spacing w:val="4"/>
          <w:rtl/>
        </w:rPr>
        <w:t xml:space="preserve"> להציג בפניו מסמכים נוספים ככל שיידרש ועל פי שיקול דעתו הבלעדי.</w:t>
      </w:r>
    </w:p>
    <w:p w:rsidR="00CB62F7" w:rsidRPr="007C0B1B" w:rsidRDefault="00CB62F7" w:rsidP="00CB62F7">
      <w:pPr>
        <w:spacing w:before="240" w:line="312" w:lineRule="auto"/>
        <w:ind w:left="720" w:hanging="720"/>
        <w:jc w:val="both"/>
        <w:rPr>
          <w:rtl/>
        </w:rPr>
      </w:pPr>
      <w:r w:rsidRPr="007C0B1B">
        <w:rPr>
          <w:rtl/>
        </w:rPr>
        <w:t>4.7.</w:t>
      </w:r>
      <w:r w:rsidRPr="007C0B1B">
        <w:rPr>
          <w:rtl/>
        </w:rPr>
        <w:tab/>
        <w:t xml:space="preserve">על המציע לצרף להצעתו 5 דוגמאות של דו"חות שמאות מלאים בתחומים האמורים לעיל  שנערכו על ידי המציע בשנתיים האחרונות. </w:t>
      </w:r>
    </w:p>
    <w:p w:rsidR="00CB62F7" w:rsidRPr="007C0B1B" w:rsidRDefault="00CB62F7" w:rsidP="00CB62F7">
      <w:pPr>
        <w:spacing w:before="240" w:line="312" w:lineRule="auto"/>
        <w:ind w:left="720" w:hanging="720"/>
        <w:jc w:val="both"/>
        <w:rPr>
          <w:rtl/>
        </w:rPr>
      </w:pPr>
      <w:r w:rsidRPr="007C0B1B">
        <w:rPr>
          <w:rtl/>
        </w:rPr>
        <w:t>4.8.</w:t>
      </w:r>
      <w:r w:rsidRPr="007C0B1B">
        <w:rPr>
          <w:rtl/>
        </w:rPr>
        <w:tab/>
        <w:t>על המציע לצרף להצעתו התחייבות והצהרה בדבר העדר ניגוד עניינים (נספח ג) חתום על ידו ועל ידי כל אחד מהשמאים אשר יועסקו על ידו במתן שירותי השמאות (ככל שהצעתו תוכרז כזוכה על ידי המזמין).</w:t>
      </w:r>
    </w:p>
    <w:p w:rsidR="00CB62F7" w:rsidRPr="007C0B1B" w:rsidRDefault="00CB62F7" w:rsidP="00CB62F7">
      <w:pPr>
        <w:spacing w:before="240" w:line="312" w:lineRule="auto"/>
        <w:ind w:left="720" w:hanging="720"/>
        <w:jc w:val="both"/>
        <w:rPr>
          <w:rtl/>
        </w:rPr>
      </w:pPr>
      <w:r w:rsidRPr="007C0B1B">
        <w:rPr>
          <w:rtl/>
        </w:rPr>
        <w:t>4.9.</w:t>
      </w:r>
      <w:r w:rsidRPr="007C0B1B">
        <w:rPr>
          <w:rtl/>
        </w:rPr>
        <w:tab/>
        <w:t xml:space="preserve">על המציע להיות בעל תוכנה לניהול פריט כולל תמונה, שומה, תאריכי עדכון שומה והיסטוריית פריט. על המציע לפרט בהצעתו את פרטי התוכנה כאמור ולצרף להצעתו תדפיס לדוגמא מהתוכנה. </w:t>
      </w:r>
    </w:p>
    <w:p w:rsidR="00CB62F7" w:rsidRPr="007C0B1B" w:rsidRDefault="00CB62F7" w:rsidP="00CB62F7">
      <w:pPr>
        <w:spacing w:before="240" w:line="312" w:lineRule="auto"/>
        <w:ind w:left="720" w:hanging="720"/>
        <w:jc w:val="both"/>
        <w:rPr>
          <w:rtl/>
        </w:rPr>
      </w:pPr>
    </w:p>
    <w:p w:rsidR="00CB62F7" w:rsidRPr="007C0B1B" w:rsidRDefault="00CB62F7" w:rsidP="00CB62F7">
      <w:pPr>
        <w:spacing w:after="60" w:line="276" w:lineRule="auto"/>
        <w:ind w:left="720" w:hanging="720"/>
        <w:jc w:val="both"/>
        <w:rPr>
          <w:b/>
          <w:rtl/>
        </w:rPr>
      </w:pPr>
      <w:r w:rsidRPr="007C0B1B">
        <w:rPr>
          <w:rtl/>
        </w:rPr>
        <w:t xml:space="preserve">4.10. </w:t>
      </w:r>
      <w:r w:rsidRPr="007C0B1B">
        <w:rPr>
          <w:rtl/>
        </w:rPr>
        <w:tab/>
      </w:r>
      <w:r w:rsidRPr="007C0B1B">
        <w:rPr>
          <w:b/>
          <w:rtl/>
        </w:rPr>
        <w:t xml:space="preserve">על המציע לצרף להצעתו אישור העדר רישום פלילי ממשטרת ישראל ביחס אליו ולכל עובדיו, אשר יועסקו מטעמו לצורך מתן השירותים עבור המזמין ובהתאם לדרישות קב"ט המזמין. </w:t>
      </w:r>
    </w:p>
    <w:p w:rsidR="00CB62F7" w:rsidRPr="007C0B1B" w:rsidRDefault="00CB62F7" w:rsidP="00CB62F7">
      <w:pPr>
        <w:spacing w:before="240" w:line="312" w:lineRule="auto"/>
        <w:ind w:left="720" w:hanging="720"/>
        <w:jc w:val="both"/>
        <w:rPr>
          <w:rtl/>
        </w:rPr>
      </w:pPr>
    </w:p>
    <w:p w:rsidR="00CB62F7" w:rsidRPr="007C0B1B" w:rsidRDefault="00CB62F7" w:rsidP="00CB62F7">
      <w:pPr>
        <w:spacing w:before="240" w:line="312" w:lineRule="auto"/>
        <w:ind w:left="720" w:hanging="720"/>
        <w:jc w:val="both"/>
        <w:rPr>
          <w:rtl/>
        </w:rPr>
      </w:pPr>
    </w:p>
    <w:p w:rsidR="00CB62F7" w:rsidRPr="007C0B1B" w:rsidRDefault="00CB62F7" w:rsidP="00CB62F7">
      <w:pPr>
        <w:spacing w:before="240" w:line="312" w:lineRule="auto"/>
        <w:ind w:left="720" w:hanging="720"/>
        <w:jc w:val="both"/>
        <w:rPr>
          <w:rtl/>
        </w:rPr>
      </w:pPr>
    </w:p>
    <w:p w:rsidR="00CB62F7" w:rsidRPr="007C0B1B" w:rsidRDefault="00CB62F7" w:rsidP="00CB62F7">
      <w:pPr>
        <w:spacing w:before="60" w:after="60" w:line="312" w:lineRule="auto"/>
        <w:jc w:val="both"/>
        <w:rPr>
          <w:b/>
          <w:bCs/>
          <w:sz w:val="28"/>
          <w:szCs w:val="28"/>
          <w:u w:val="single"/>
          <w:rtl/>
        </w:rPr>
      </w:pPr>
      <w:r w:rsidRPr="007C0B1B">
        <w:rPr>
          <w:b/>
          <w:bCs/>
          <w:sz w:val="28"/>
          <w:szCs w:val="28"/>
          <w:u w:val="single"/>
          <w:rtl/>
        </w:rPr>
        <w:t>5. תנאים כלליים</w:t>
      </w:r>
    </w:p>
    <w:p w:rsidR="00CB62F7" w:rsidRPr="007C0B1B" w:rsidRDefault="00CB62F7" w:rsidP="00CB62F7">
      <w:pPr>
        <w:tabs>
          <w:tab w:val="left" w:pos="746"/>
        </w:tabs>
        <w:spacing w:after="60" w:line="312" w:lineRule="auto"/>
        <w:jc w:val="both"/>
        <w:rPr>
          <w:b/>
          <w:bCs/>
          <w:sz w:val="24"/>
          <w:u w:val="single"/>
          <w:rtl/>
        </w:rPr>
      </w:pPr>
      <w:r w:rsidRPr="007C0B1B">
        <w:rPr>
          <w:rtl/>
        </w:rPr>
        <w:t>5.1.</w:t>
      </w:r>
      <w:r w:rsidRPr="007C0B1B">
        <w:rPr>
          <w:rtl/>
        </w:rPr>
        <w:tab/>
      </w:r>
      <w:r w:rsidRPr="007C0B1B">
        <w:rPr>
          <w:b/>
          <w:bCs/>
          <w:u w:val="single"/>
          <w:rtl/>
        </w:rPr>
        <w:t xml:space="preserve">הוראות כלליות </w:t>
      </w:r>
    </w:p>
    <w:p w:rsidR="00CB62F7" w:rsidRPr="007C0B1B" w:rsidRDefault="00CB62F7" w:rsidP="00CB62F7">
      <w:pPr>
        <w:spacing w:after="60" w:line="312" w:lineRule="auto"/>
        <w:ind w:left="1440" w:hanging="720"/>
        <w:jc w:val="both"/>
        <w:rPr>
          <w:rtl/>
        </w:rPr>
      </w:pPr>
      <w:r w:rsidRPr="007C0B1B">
        <w:rPr>
          <w:rtl/>
        </w:rPr>
        <w:t xml:space="preserve">5.1.1. </w:t>
      </w:r>
      <w:r w:rsidRPr="007C0B1B">
        <w:rPr>
          <w:rFonts w:ascii="Book Antiqua" w:hAnsi="Book Antiqua" w:hint="eastAsia"/>
          <w:rtl/>
        </w:rPr>
        <w:t>במכרז</w:t>
      </w:r>
      <w:r w:rsidRPr="007C0B1B">
        <w:rPr>
          <w:rFonts w:ascii="Book Antiqua" w:hAnsi="Book Antiqua"/>
          <w:rtl/>
        </w:rPr>
        <w:t xml:space="preserve"> </w:t>
      </w:r>
      <w:r w:rsidRPr="007C0B1B">
        <w:rPr>
          <w:rFonts w:ascii="Book Antiqua" w:hAnsi="Book Antiqua" w:hint="eastAsia"/>
          <w:rtl/>
        </w:rPr>
        <w:t>זה</w:t>
      </w:r>
      <w:r w:rsidRPr="007C0B1B">
        <w:rPr>
          <w:rFonts w:ascii="Book Antiqua" w:hAnsi="Book Antiqua"/>
          <w:rtl/>
        </w:rPr>
        <w:t xml:space="preserve"> </w:t>
      </w:r>
      <w:r w:rsidRPr="007C0B1B">
        <w:rPr>
          <w:rFonts w:ascii="Book Antiqua" w:hAnsi="Book Antiqua" w:hint="eastAsia"/>
          <w:rtl/>
        </w:rPr>
        <w:t>למונח</w:t>
      </w:r>
      <w:r w:rsidRPr="007C0B1B">
        <w:rPr>
          <w:rFonts w:ascii="Book Antiqua" w:hAnsi="Book Antiqua"/>
          <w:rtl/>
        </w:rPr>
        <w:t xml:space="preserve"> "</w:t>
      </w:r>
      <w:r w:rsidRPr="007C0B1B">
        <w:rPr>
          <w:rFonts w:ascii="Book Antiqua" w:hAnsi="Book Antiqua" w:hint="eastAsia"/>
          <w:rtl/>
        </w:rPr>
        <w:t>חפצי</w:t>
      </w:r>
      <w:r w:rsidRPr="007C0B1B">
        <w:rPr>
          <w:rFonts w:ascii="Book Antiqua" w:hAnsi="Book Antiqua"/>
          <w:rtl/>
        </w:rPr>
        <w:t xml:space="preserve"> </w:t>
      </w:r>
      <w:r w:rsidRPr="007C0B1B">
        <w:rPr>
          <w:rFonts w:ascii="Book Antiqua" w:hAnsi="Book Antiqua" w:hint="eastAsia"/>
          <w:rtl/>
        </w:rPr>
        <w:t>אומנות</w:t>
      </w:r>
      <w:r w:rsidRPr="007C0B1B">
        <w:rPr>
          <w:rFonts w:ascii="Book Antiqua" w:hAnsi="Book Antiqua"/>
          <w:rtl/>
        </w:rPr>
        <w:t xml:space="preserve">" </w:t>
      </w:r>
      <w:r w:rsidRPr="007C0B1B">
        <w:rPr>
          <w:rFonts w:ascii="Book Antiqua" w:hAnsi="Book Antiqua" w:hint="eastAsia"/>
          <w:rtl/>
        </w:rPr>
        <w:t>הפירוש</w:t>
      </w:r>
      <w:r w:rsidRPr="007C0B1B">
        <w:rPr>
          <w:rFonts w:ascii="Book Antiqua" w:hAnsi="Book Antiqua"/>
          <w:rtl/>
        </w:rPr>
        <w:t xml:space="preserve"> </w:t>
      </w:r>
      <w:r w:rsidRPr="007C0B1B">
        <w:rPr>
          <w:rFonts w:ascii="Book Antiqua" w:hAnsi="Book Antiqua" w:hint="eastAsia"/>
          <w:rtl/>
        </w:rPr>
        <w:t>יהיה</w:t>
      </w:r>
      <w:r w:rsidRPr="007C0B1B">
        <w:rPr>
          <w:rFonts w:ascii="Book Antiqua" w:hAnsi="Book Antiqua"/>
          <w:rtl/>
        </w:rPr>
        <w:t xml:space="preserve"> -  </w:t>
      </w:r>
      <w:r w:rsidRPr="007C0B1B">
        <w:rPr>
          <w:rFonts w:ascii="Book Antiqua" w:hAnsi="Book Antiqua" w:hint="eastAsia"/>
          <w:rtl/>
        </w:rPr>
        <w:t>חפצי</w:t>
      </w:r>
      <w:r w:rsidRPr="007C0B1B">
        <w:rPr>
          <w:rFonts w:ascii="Book Antiqua" w:hAnsi="Book Antiqua"/>
          <w:rtl/>
        </w:rPr>
        <w:t xml:space="preserve"> </w:t>
      </w:r>
      <w:r w:rsidRPr="007C0B1B">
        <w:rPr>
          <w:rFonts w:ascii="Book Antiqua" w:hAnsi="Book Antiqua" w:hint="eastAsia"/>
          <w:rtl/>
        </w:rPr>
        <w:t>אומנות</w:t>
      </w:r>
      <w:r w:rsidRPr="007C0B1B">
        <w:rPr>
          <w:rFonts w:ascii="Book Antiqua" w:hAnsi="Book Antiqua"/>
          <w:rtl/>
        </w:rPr>
        <w:t xml:space="preserve">, </w:t>
      </w:r>
      <w:r w:rsidRPr="007C0B1B">
        <w:rPr>
          <w:rFonts w:ascii="Book Antiqua" w:hAnsi="Book Antiqua" w:hint="eastAsia"/>
          <w:rtl/>
        </w:rPr>
        <w:t>אבני</w:t>
      </w:r>
      <w:r w:rsidRPr="007C0B1B">
        <w:rPr>
          <w:rFonts w:ascii="Book Antiqua" w:hAnsi="Book Antiqua"/>
          <w:rtl/>
        </w:rPr>
        <w:t xml:space="preserve"> </w:t>
      </w:r>
      <w:r w:rsidRPr="007C0B1B">
        <w:rPr>
          <w:rFonts w:ascii="Book Antiqua" w:hAnsi="Book Antiqua" w:hint="eastAsia"/>
          <w:rtl/>
        </w:rPr>
        <w:t>חן</w:t>
      </w:r>
      <w:r w:rsidRPr="007C0B1B">
        <w:rPr>
          <w:rFonts w:ascii="Book Antiqua" w:hAnsi="Book Antiqua"/>
          <w:rtl/>
        </w:rPr>
        <w:t xml:space="preserve">, </w:t>
      </w:r>
      <w:r w:rsidRPr="007C0B1B">
        <w:rPr>
          <w:rFonts w:ascii="Book Antiqua" w:hAnsi="Book Antiqua" w:hint="eastAsia"/>
          <w:rtl/>
        </w:rPr>
        <w:t>תכשיטים</w:t>
      </w:r>
      <w:r w:rsidRPr="007C0B1B">
        <w:rPr>
          <w:rFonts w:ascii="Book Antiqua" w:hAnsi="Book Antiqua"/>
          <w:rtl/>
        </w:rPr>
        <w:t xml:space="preserve">, </w:t>
      </w:r>
      <w:r w:rsidRPr="007C0B1B">
        <w:rPr>
          <w:rtl/>
        </w:rPr>
        <w:t xml:space="preserve">אבנים יקרות (למעט </w:t>
      </w:r>
      <w:r w:rsidRPr="007C0B1B">
        <w:rPr>
          <w:rFonts w:hint="eastAsia"/>
          <w:rtl/>
        </w:rPr>
        <w:t>יהלומים</w:t>
      </w:r>
      <w:r w:rsidRPr="007C0B1B">
        <w:rPr>
          <w:rtl/>
        </w:rPr>
        <w:t>), יודאיקה, שטיחים יקרי ערך, מטבעות יקרים ועתיקות</w:t>
      </w:r>
    </w:p>
    <w:p w:rsidR="00CB62F7" w:rsidRPr="007C0B1B" w:rsidRDefault="00CB62F7" w:rsidP="00CB62F7">
      <w:pPr>
        <w:spacing w:after="60" w:line="312" w:lineRule="auto"/>
        <w:ind w:left="1440"/>
        <w:jc w:val="both"/>
        <w:rPr>
          <w:rtl/>
        </w:rPr>
      </w:pPr>
      <w:r w:rsidRPr="007C0B1B">
        <w:rPr>
          <w:rtl/>
        </w:rPr>
        <w:t xml:space="preserve">במכרז זה למונח " טובין" הפירוש יהיה – </w:t>
      </w:r>
      <w:r w:rsidRPr="007C0B1B">
        <w:rPr>
          <w:u w:val="single"/>
          <w:rtl/>
        </w:rPr>
        <w:t>חפצי אומנות כמוגדר לעיל</w:t>
      </w:r>
      <w:r w:rsidRPr="007C0B1B">
        <w:rPr>
          <w:rtl/>
        </w:rPr>
        <w:t xml:space="preserve"> </w:t>
      </w:r>
    </w:p>
    <w:p w:rsidR="00CB62F7" w:rsidRPr="007C0B1B" w:rsidRDefault="00CB62F7" w:rsidP="00CB62F7">
      <w:pPr>
        <w:spacing w:after="60" w:line="312" w:lineRule="auto"/>
        <w:ind w:left="1440" w:hanging="720"/>
        <w:jc w:val="both"/>
        <w:rPr>
          <w:rtl/>
        </w:rPr>
      </w:pPr>
      <w:r w:rsidRPr="007C0B1B">
        <w:rPr>
          <w:rtl/>
        </w:rPr>
        <w:t>5.1.2.</w:t>
      </w:r>
      <w:r w:rsidRPr="007C0B1B">
        <w:rPr>
          <w:rtl/>
        </w:rPr>
        <w:tab/>
        <w:t xml:space="preserve">לצורך הערכת שווי הטובין  מבקשת רשות המסים לקבל הצעת כאמור במסמכי מכרז זה משמאים המתמחים בחפצי אומנות, תכשיטים, אבנים יקרות(למעט </w:t>
      </w:r>
      <w:r w:rsidRPr="007C0B1B">
        <w:rPr>
          <w:rFonts w:hint="eastAsia"/>
          <w:rtl/>
        </w:rPr>
        <w:t>יהלומים</w:t>
      </w:r>
      <w:r w:rsidRPr="007C0B1B">
        <w:rPr>
          <w:rtl/>
        </w:rPr>
        <w:t xml:space="preserve">), יודאיקה, שטיחים יקרי ערך, מטבעות יקרים ועתיקות. </w:t>
      </w:r>
    </w:p>
    <w:p w:rsidR="00CB62F7" w:rsidRPr="007C0B1B" w:rsidRDefault="00CB62F7" w:rsidP="00CB62F7">
      <w:pPr>
        <w:spacing w:after="60" w:line="312" w:lineRule="auto"/>
        <w:ind w:left="1440" w:hanging="720"/>
        <w:jc w:val="both"/>
        <w:rPr>
          <w:rtl/>
        </w:rPr>
      </w:pPr>
      <w:r w:rsidRPr="007C0B1B">
        <w:rPr>
          <w:rtl/>
        </w:rPr>
        <w:tab/>
        <w:t xml:space="preserve">במסגרת מכרז זה, בכוונת המזמין לערוך רשימת מאגר ארצית אשר תכלול שמאים המתמחים בחפצי אומנות , תכשיטים, אבנים יקרות(למעט </w:t>
      </w:r>
      <w:r w:rsidRPr="007C0B1B">
        <w:rPr>
          <w:rFonts w:hint="eastAsia"/>
          <w:rtl/>
        </w:rPr>
        <w:t>יהלומים</w:t>
      </w:r>
      <w:r w:rsidRPr="007C0B1B">
        <w:rPr>
          <w:rtl/>
        </w:rPr>
        <w:t xml:space="preserve">), יודאיקה, שטיחים יקרי ערך, מטבעות יקרים </w:t>
      </w:r>
      <w:r w:rsidRPr="007C0B1B">
        <w:rPr>
          <w:rFonts w:hint="eastAsia"/>
          <w:rtl/>
        </w:rPr>
        <w:t>ועתיקות</w:t>
      </w:r>
      <w:r w:rsidRPr="007C0B1B">
        <w:rPr>
          <w:rtl/>
        </w:rPr>
        <w:t>.</w:t>
      </w:r>
    </w:p>
    <w:p w:rsidR="00CB62F7" w:rsidRPr="007C0B1B" w:rsidRDefault="00CB62F7" w:rsidP="00F31F31">
      <w:pPr>
        <w:spacing w:after="60" w:line="312" w:lineRule="auto"/>
        <w:ind w:left="1440" w:hanging="720"/>
        <w:jc w:val="both"/>
        <w:rPr>
          <w:rtl/>
        </w:rPr>
      </w:pPr>
      <w:r w:rsidRPr="007C0B1B">
        <w:rPr>
          <w:rtl/>
        </w:rPr>
        <w:t>5.1.3.</w:t>
      </w:r>
      <w:r w:rsidRPr="007C0B1B">
        <w:rPr>
          <w:rtl/>
        </w:rPr>
        <w:tab/>
        <w:t>השמאות תתבצע בפועל במחסנים בהם מאוחסנים הטובין – באזור הצפון מחסן הממוקם באזור התעשייה עכו, באזור המרכז מסופי המטען האוויריים  הממוקמים בנתב"ג, באזור הדרום מחסן הממוקם באזור התעשייה הדרומי של אשדוד</w:t>
      </w:r>
      <w:r w:rsidR="00F31F31" w:rsidRPr="007C0B1B">
        <w:rPr>
          <w:rtl/>
        </w:rPr>
        <w:t xml:space="preserve"> או </w:t>
      </w:r>
      <w:r w:rsidR="00F31F31" w:rsidRPr="007C0B1B">
        <w:rPr>
          <w:rFonts w:hint="eastAsia"/>
          <w:rtl/>
        </w:rPr>
        <w:t>בכל</w:t>
      </w:r>
      <w:r w:rsidR="00F31F31" w:rsidRPr="007C0B1B">
        <w:rPr>
          <w:rtl/>
        </w:rPr>
        <w:t xml:space="preserve"> </w:t>
      </w:r>
      <w:r w:rsidR="00F31F31" w:rsidRPr="007C0B1B">
        <w:rPr>
          <w:rFonts w:hint="eastAsia"/>
          <w:rtl/>
        </w:rPr>
        <w:t>מקום</w:t>
      </w:r>
      <w:r w:rsidR="00F31F31" w:rsidRPr="007C0B1B">
        <w:rPr>
          <w:rtl/>
        </w:rPr>
        <w:t xml:space="preserve"> </w:t>
      </w:r>
      <w:r w:rsidR="00F31F31" w:rsidRPr="007C0B1B">
        <w:rPr>
          <w:rFonts w:hint="eastAsia"/>
          <w:rtl/>
        </w:rPr>
        <w:t>אחר</w:t>
      </w:r>
      <w:r w:rsidR="00F31F31" w:rsidRPr="007C0B1B">
        <w:rPr>
          <w:rtl/>
        </w:rPr>
        <w:t xml:space="preserve"> </w:t>
      </w:r>
      <w:r w:rsidR="00F31F31" w:rsidRPr="007C0B1B">
        <w:rPr>
          <w:rFonts w:hint="eastAsia"/>
          <w:rtl/>
        </w:rPr>
        <w:t>עליו</w:t>
      </w:r>
      <w:r w:rsidR="00F31F31" w:rsidRPr="007C0B1B">
        <w:rPr>
          <w:rtl/>
        </w:rPr>
        <w:t xml:space="preserve"> </w:t>
      </w:r>
      <w:r w:rsidR="00F31F31" w:rsidRPr="007C0B1B">
        <w:rPr>
          <w:rFonts w:hint="eastAsia"/>
          <w:rtl/>
        </w:rPr>
        <w:t>יורו</w:t>
      </w:r>
      <w:r w:rsidR="00F31F31" w:rsidRPr="007C0B1B">
        <w:rPr>
          <w:rtl/>
        </w:rPr>
        <w:t xml:space="preserve"> </w:t>
      </w:r>
      <w:r w:rsidR="00F31F31" w:rsidRPr="007C0B1B">
        <w:rPr>
          <w:rFonts w:hint="eastAsia"/>
          <w:rtl/>
        </w:rPr>
        <w:t>המזמין</w:t>
      </w:r>
      <w:r w:rsidR="00F31F31" w:rsidRPr="007C0B1B">
        <w:rPr>
          <w:rtl/>
        </w:rPr>
        <w:t xml:space="preserve"> </w:t>
      </w:r>
      <w:r w:rsidR="00F31F31" w:rsidRPr="007C0B1B">
        <w:rPr>
          <w:rFonts w:hint="eastAsia"/>
          <w:rtl/>
        </w:rPr>
        <w:t>או</w:t>
      </w:r>
      <w:r w:rsidR="00F31F31" w:rsidRPr="007C0B1B">
        <w:rPr>
          <w:rtl/>
        </w:rPr>
        <w:t xml:space="preserve"> </w:t>
      </w:r>
      <w:r w:rsidR="00F31F31" w:rsidRPr="007C0B1B">
        <w:rPr>
          <w:rFonts w:hint="eastAsia"/>
          <w:rtl/>
        </w:rPr>
        <w:t>משרד</w:t>
      </w:r>
      <w:r w:rsidR="00F31F31" w:rsidRPr="007C0B1B">
        <w:rPr>
          <w:rtl/>
        </w:rPr>
        <w:t xml:space="preserve"> </w:t>
      </w:r>
      <w:r w:rsidR="00F31F31" w:rsidRPr="007C0B1B">
        <w:rPr>
          <w:rFonts w:hint="eastAsia"/>
          <w:rtl/>
        </w:rPr>
        <w:t>המשפטים</w:t>
      </w:r>
      <w:r w:rsidRPr="007C0B1B">
        <w:rPr>
          <w:rtl/>
        </w:rPr>
        <w:t xml:space="preserve">. יתכן כי במהלך תקופת ההתקשרות מכוח המכרז </w:t>
      </w:r>
      <w:r w:rsidR="00F31F31" w:rsidRPr="007C0B1B">
        <w:rPr>
          <w:rFonts w:hint="eastAsia"/>
          <w:rtl/>
        </w:rPr>
        <w:t>ו</w:t>
      </w:r>
      <w:r w:rsidR="00F31F31" w:rsidRPr="007C0B1B">
        <w:rPr>
          <w:rtl/>
        </w:rPr>
        <w:t xml:space="preserve">/או </w:t>
      </w:r>
      <w:r w:rsidR="00F31F31" w:rsidRPr="007C0B1B">
        <w:rPr>
          <w:rFonts w:hint="eastAsia"/>
          <w:rtl/>
        </w:rPr>
        <w:t>הארכותיה</w:t>
      </w:r>
      <w:r w:rsidRPr="007C0B1B">
        <w:rPr>
          <w:rtl/>
        </w:rPr>
        <w:t xml:space="preserve">, יחול שינוי במיקום המחסנים בהתאם לצרכי רשות המיסים וזמינות המחסנים באזורים השונים.  </w:t>
      </w:r>
    </w:p>
    <w:p w:rsidR="00CB62F7" w:rsidRPr="007C0B1B" w:rsidRDefault="00CB62F7" w:rsidP="00CB62F7">
      <w:pPr>
        <w:spacing w:line="360" w:lineRule="auto"/>
        <w:ind w:left="1440" w:hanging="720"/>
        <w:jc w:val="both"/>
        <w:rPr>
          <w:rtl/>
        </w:rPr>
      </w:pPr>
      <w:r w:rsidRPr="007C0B1B">
        <w:rPr>
          <w:rtl/>
        </w:rPr>
        <w:t>5.1.4</w:t>
      </w:r>
      <w:r w:rsidRPr="007C0B1B">
        <w:rPr>
          <w:rtl/>
        </w:rPr>
        <w:tab/>
        <w:t xml:space="preserve"> אין באמור בסעיף זה משום התחייבות לאופן פעולת המזמין אשר שומר לעצמו את הזכות לזמן שמאים להערכות של טובין בנפרד. </w:t>
      </w:r>
    </w:p>
    <w:p w:rsidR="00CB62F7" w:rsidRPr="007C0B1B" w:rsidRDefault="00CB62F7" w:rsidP="00CB62F7">
      <w:pPr>
        <w:spacing w:line="360" w:lineRule="auto"/>
        <w:ind w:left="1440" w:hanging="720"/>
        <w:jc w:val="both"/>
        <w:rPr>
          <w:rtl/>
        </w:rPr>
      </w:pPr>
      <w:r w:rsidRPr="007C0B1B">
        <w:rPr>
          <w:rtl/>
        </w:rPr>
        <w:t xml:space="preserve">5.1.5  ככלל יועסקו השמאים בביצוע השמאות במחסנים המפורטים לעיל. עם זאת שומרת לעצמה רשות המיסים את הזכות לזמן את השמאים לביצוע הערכות שווי בכל אתר אחר שבפיקוח רשות המסים. </w:t>
      </w:r>
    </w:p>
    <w:p w:rsidR="00CB62F7" w:rsidRPr="007C0B1B" w:rsidRDefault="00CB62F7" w:rsidP="00CB62F7">
      <w:pPr>
        <w:spacing w:line="360" w:lineRule="auto"/>
        <w:ind w:left="1440" w:hanging="720"/>
        <w:jc w:val="both"/>
        <w:rPr>
          <w:rtl/>
        </w:rPr>
      </w:pPr>
      <w:r w:rsidRPr="007C0B1B">
        <w:rPr>
          <w:rtl/>
        </w:rPr>
        <w:t xml:space="preserve">5.1.6 </w:t>
      </w:r>
      <w:r w:rsidRPr="007C0B1B">
        <w:rPr>
          <w:rtl/>
        </w:rPr>
        <w:tab/>
        <w:t xml:space="preserve">היקף העבודה כיום ברשות המסים מצריך ביצוע שמאות בין פעם ל- 3 פעמים בשבוע בממוצע. רשות המסים אינה מתחייבת כי תכיפות עבודה זו תשמר בעתיד והיקפי העבודה ותכיפותה עשויים להשתנות בהתאם לצרכי רשות המסים. היקפי הפריטים להם נערכת השמאות מפורטים בנספח י"ג היקפים וסטטיסטיקה. </w:t>
      </w:r>
      <w:r w:rsidR="00822A9B" w:rsidRPr="007C0B1B">
        <w:rPr>
          <w:rFonts w:hint="eastAsia"/>
          <w:rtl/>
        </w:rPr>
        <w:t>היקף</w:t>
      </w:r>
      <w:r w:rsidR="00822A9B" w:rsidRPr="007C0B1B">
        <w:rPr>
          <w:rtl/>
        </w:rPr>
        <w:t xml:space="preserve"> העבודה עבור משרד המשפטים, הינו בהתאם לצרכי המשרד ואיננו קבוע. </w:t>
      </w:r>
    </w:p>
    <w:p w:rsidR="00CB62F7" w:rsidRPr="007C0B1B" w:rsidRDefault="00CB62F7" w:rsidP="00CB62F7">
      <w:pPr>
        <w:spacing w:line="360" w:lineRule="auto"/>
        <w:ind w:firstLine="720"/>
        <w:jc w:val="both"/>
        <w:rPr>
          <w:rtl/>
        </w:rPr>
      </w:pPr>
      <w:r w:rsidRPr="007C0B1B">
        <w:rPr>
          <w:rtl/>
        </w:rPr>
        <w:t>5.1.7</w:t>
      </w:r>
      <w:r w:rsidRPr="007C0B1B">
        <w:rPr>
          <w:rtl/>
        </w:rPr>
        <w:tab/>
        <w:t xml:space="preserve">באשר לטובין הנמכרים על ידי רשות המסים: </w:t>
      </w:r>
    </w:p>
    <w:p w:rsidR="00CB62F7" w:rsidRPr="007C0B1B" w:rsidRDefault="00CB62F7" w:rsidP="00CB62F7">
      <w:pPr>
        <w:spacing w:line="360" w:lineRule="auto"/>
        <w:ind w:left="1440"/>
        <w:jc w:val="both"/>
        <w:rPr>
          <w:rtl/>
        </w:rPr>
      </w:pPr>
      <w:r w:rsidRPr="007C0B1B">
        <w:rPr>
          <w:rtl/>
        </w:rPr>
        <w:t xml:space="preserve">בכל </w:t>
      </w:r>
      <w:proofErr w:type="spellStart"/>
      <w:r w:rsidRPr="007C0B1B">
        <w:rPr>
          <w:rtl/>
        </w:rPr>
        <w:t>איזור</w:t>
      </w:r>
      <w:proofErr w:type="spellEnd"/>
      <w:r w:rsidRPr="007C0B1B">
        <w:rPr>
          <w:rtl/>
        </w:rPr>
        <w:t xml:space="preserve"> בו ממוקם מחסן כאמור לעיל הרשות מפעילה מספר וועדות מכירה מטעמה המוסמכות למכור את הטובין  בהתבסס על המחיר שנקבע בשמאות. </w:t>
      </w:r>
    </w:p>
    <w:p w:rsidR="00CB62F7" w:rsidRPr="007C0B1B" w:rsidRDefault="00CB62F7" w:rsidP="00863F4E">
      <w:pPr>
        <w:spacing w:line="360" w:lineRule="auto"/>
        <w:ind w:left="1440"/>
        <w:jc w:val="both"/>
        <w:rPr>
          <w:rtl/>
        </w:rPr>
      </w:pPr>
      <w:r w:rsidRPr="007C0B1B">
        <w:rPr>
          <w:rtl/>
        </w:rPr>
        <w:t>השמאים אשר הצעתם תיבחר כהצעה הזוכה במכרז, יידרשו להגיע, מעת לעת, למחסני מכירות הטובין הפועלים מטעמו של המזמין ו/או לכל יעד אחר לפי דרישת המזמין</w:t>
      </w:r>
      <w:r w:rsidR="00863F4E" w:rsidRPr="007C0B1B">
        <w:rPr>
          <w:rtl/>
        </w:rPr>
        <w:t xml:space="preserve"> או משרד המשפטים</w:t>
      </w:r>
      <w:r w:rsidRPr="007C0B1B">
        <w:rPr>
          <w:rtl/>
        </w:rPr>
        <w:t xml:space="preserve"> ולערוך שמאות כתובה ומצולמת ביחס לכל הטובין אשר יוצאו למכירה באותו מועד על ידי המזמין. </w:t>
      </w:r>
    </w:p>
    <w:p w:rsidR="00CB62F7" w:rsidRPr="007C0B1B" w:rsidRDefault="00CB62F7" w:rsidP="00CB62F7">
      <w:pPr>
        <w:spacing w:after="60" w:line="312" w:lineRule="auto"/>
        <w:ind w:left="1440" w:hanging="720"/>
        <w:jc w:val="both"/>
        <w:rPr>
          <w:rtl/>
        </w:rPr>
      </w:pPr>
      <w:r w:rsidRPr="007C0B1B">
        <w:rPr>
          <w:rtl/>
        </w:rPr>
        <w:lastRenderedPageBreak/>
        <w:t>5.1.8.</w:t>
      </w:r>
      <w:r w:rsidRPr="007C0B1B">
        <w:rPr>
          <w:rtl/>
        </w:rPr>
        <w:tab/>
        <w:t xml:space="preserve">מתן השמאות מאופיין ביחסי אמון מיוחדים, שכן חוות הדעת השמאית מהווה בסיס לאישור שווי מכירת הטובין או בסיס לקביעת החבות במס.  </w:t>
      </w:r>
    </w:p>
    <w:p w:rsidR="00CB62F7" w:rsidRPr="007C0B1B" w:rsidRDefault="00CB62F7" w:rsidP="00CB62F7">
      <w:pPr>
        <w:spacing w:after="60" w:line="312" w:lineRule="auto"/>
        <w:ind w:left="1440" w:hanging="720"/>
        <w:jc w:val="both"/>
        <w:rPr>
          <w:rtl/>
        </w:rPr>
      </w:pPr>
      <w:r w:rsidRPr="007C0B1B">
        <w:rPr>
          <w:rtl/>
        </w:rPr>
        <w:t>5.1.9.</w:t>
      </w:r>
      <w:r w:rsidRPr="007C0B1B">
        <w:rPr>
          <w:rtl/>
        </w:rPr>
        <w:tab/>
      </w:r>
      <w:r w:rsidRPr="007C0B1B">
        <w:rPr>
          <w:b/>
          <w:bCs/>
          <w:rtl/>
        </w:rPr>
        <w:t xml:space="preserve">התשלום </w:t>
      </w:r>
      <w:r w:rsidRPr="007C0B1B">
        <w:rPr>
          <w:rtl/>
        </w:rPr>
        <w:t xml:space="preserve">אשר ישולם לשמאים שיקבעו כזוכים במכרז ויכללו במאגר רשות המסים בישראל יהיה בהתאם להצעת המחיר אשר הוגשה ע"י כל שמאי ושמאי אשר נכלל במאגר בהתאם לפירוט בנספח הצעת המחיר. עם זאת רשות המיסים תוכל להעדיף במסירת עבודה לשמאים בתוך המאגר את השמאים אשר הצעת המחיר שלהם נמוכה יותר.   </w:t>
      </w:r>
    </w:p>
    <w:p w:rsidR="00CB62F7" w:rsidRPr="007C0B1B" w:rsidRDefault="00CB62F7" w:rsidP="00CB62F7">
      <w:pPr>
        <w:spacing w:after="60" w:line="312" w:lineRule="auto"/>
        <w:ind w:left="1440" w:hanging="720"/>
        <w:jc w:val="both"/>
        <w:rPr>
          <w:rtl/>
        </w:rPr>
      </w:pPr>
      <w:r w:rsidRPr="007C0B1B">
        <w:rPr>
          <w:rtl/>
        </w:rPr>
        <w:t>5.1.10.</w:t>
      </w:r>
      <w:r w:rsidRPr="007C0B1B">
        <w:rPr>
          <w:rtl/>
        </w:rPr>
        <w:tab/>
        <w:t xml:space="preserve">מאגר השמאים יעמוד בתוקף לתקופה של שנה. למזמין תעמוד האופציה להארכת תקופת ההתקשרות לארבע שנים נוספות, </w:t>
      </w:r>
      <w:r w:rsidR="005C4CDE" w:rsidRPr="007C0B1B">
        <w:rPr>
          <w:rFonts w:hint="eastAsia"/>
          <w:rtl/>
        </w:rPr>
        <w:t>עד</w:t>
      </w:r>
      <w:r w:rsidR="005C4CDE" w:rsidRPr="007C0B1B">
        <w:rPr>
          <w:rtl/>
        </w:rPr>
        <w:t xml:space="preserve"> </w:t>
      </w:r>
      <w:r w:rsidRPr="007C0B1B">
        <w:rPr>
          <w:rtl/>
        </w:rPr>
        <w:t>שנה אחת בכל פעם.</w:t>
      </w:r>
    </w:p>
    <w:p w:rsidR="00CB62F7" w:rsidRPr="007C0B1B" w:rsidRDefault="00CB62F7" w:rsidP="00CB62F7">
      <w:pPr>
        <w:spacing w:after="60" w:line="312" w:lineRule="auto"/>
        <w:ind w:left="1440" w:hanging="720"/>
        <w:jc w:val="both"/>
        <w:rPr>
          <w:rtl/>
        </w:rPr>
      </w:pPr>
      <w:r w:rsidRPr="007C0B1B">
        <w:rPr>
          <w:rtl/>
        </w:rPr>
        <w:t>5.1.11 הרשות רשאית לערוך מכרזים נוספים על מנת לקלוט שמאים נוספים ככל שיתברר כי יש צורך בשמאים נוספים.</w:t>
      </w:r>
    </w:p>
    <w:p w:rsidR="00CB62F7" w:rsidRPr="007C0B1B" w:rsidRDefault="00CB62F7" w:rsidP="00CB62F7">
      <w:pPr>
        <w:spacing w:after="60" w:line="312" w:lineRule="auto"/>
        <w:ind w:left="1440" w:hanging="720"/>
        <w:jc w:val="both"/>
        <w:rPr>
          <w:rtl/>
        </w:rPr>
      </w:pPr>
      <w:r w:rsidRPr="007C0B1B">
        <w:rPr>
          <w:rtl/>
        </w:rPr>
        <w:t>5.1.12.</w:t>
      </w:r>
      <w:r w:rsidRPr="007C0B1B">
        <w:rPr>
          <w:rtl/>
        </w:rPr>
        <w:tab/>
        <w:t xml:space="preserve">מציע אשר הצעתו תוכרז כזוכה במכרז זה יפעל במצב של </w:t>
      </w:r>
      <w:r w:rsidRPr="007C0B1B">
        <w:rPr>
          <w:b/>
          <w:bCs/>
          <w:rtl/>
        </w:rPr>
        <w:t>העדר ניגוד עניינים</w:t>
      </w:r>
      <w:r w:rsidRPr="007C0B1B">
        <w:rPr>
          <w:rtl/>
        </w:rPr>
        <w:t xml:space="preserve"> במסגרת מילוי תפקידיו כשמאי כמפורט במסמכי החוזה. </w:t>
      </w:r>
    </w:p>
    <w:p w:rsidR="00CB62F7" w:rsidRPr="007C0B1B" w:rsidRDefault="00CB62F7" w:rsidP="00CB62F7">
      <w:pPr>
        <w:spacing w:after="60" w:line="312" w:lineRule="auto"/>
        <w:ind w:left="1440" w:hanging="720"/>
        <w:jc w:val="both"/>
        <w:rPr>
          <w:rtl/>
        </w:rPr>
      </w:pPr>
      <w:r w:rsidRPr="007C0B1B">
        <w:rPr>
          <w:rtl/>
        </w:rPr>
        <w:tab/>
        <w:t xml:space="preserve">במסגרת זו, ייאסר על השמאי ו/או בני משפחתו ו/או עובדיו להגיש הצעה לרכישת טובין שהועמדו למכירה ע"י רשות המיסים </w:t>
      </w:r>
      <w:r w:rsidR="00822A9B" w:rsidRPr="007C0B1B">
        <w:rPr>
          <w:rFonts w:hint="eastAsia"/>
          <w:rtl/>
        </w:rPr>
        <w:t>או</w:t>
      </w:r>
      <w:r w:rsidR="00822A9B" w:rsidRPr="007C0B1B">
        <w:rPr>
          <w:rtl/>
        </w:rPr>
        <w:t xml:space="preserve"> משרד המשפטים </w:t>
      </w:r>
      <w:r w:rsidRPr="007C0B1B">
        <w:rPr>
          <w:rtl/>
        </w:rPr>
        <w:t xml:space="preserve">בכל תחומי השמאות . </w:t>
      </w:r>
    </w:p>
    <w:p w:rsidR="00CB62F7" w:rsidRPr="007C0B1B" w:rsidRDefault="00CB62F7" w:rsidP="00CB62F7">
      <w:pPr>
        <w:spacing w:after="60" w:line="312" w:lineRule="auto"/>
        <w:ind w:left="1440" w:hanging="720"/>
        <w:jc w:val="both"/>
        <w:rPr>
          <w:rtl/>
        </w:rPr>
      </w:pPr>
      <w:r w:rsidRPr="007C0B1B">
        <w:rPr>
          <w:rtl/>
        </w:rPr>
        <w:t>5.1.13.</w:t>
      </w:r>
      <w:r w:rsidRPr="007C0B1B">
        <w:rPr>
          <w:rtl/>
        </w:rPr>
        <w:tab/>
        <w:t xml:space="preserve">חלוקת העבודה בין השמאים, אשר שמם ייכלל במאגר, תעשה תוך הבחנה בין השמאים ותוך שימת דגש לחלוקה שווה, ככל שניתן, בין השמאים ובשים לב לסבב מחזורי ככל שניתן בהתחשב באינטרס הציבורי של איכות העבודה ותוך מתן יתרון כאמור בסעיף 5.1.9 לשמאים אשר הצעת המחיר שלהם לעריכת שמאות נמוכה יותר. </w:t>
      </w:r>
    </w:p>
    <w:p w:rsidR="00CB62F7" w:rsidRPr="007C0B1B" w:rsidRDefault="00CB62F7" w:rsidP="00CB62F7">
      <w:pPr>
        <w:spacing w:after="60" w:line="312" w:lineRule="auto"/>
        <w:ind w:left="1440" w:hanging="720"/>
        <w:jc w:val="both"/>
        <w:rPr>
          <w:rtl/>
        </w:rPr>
      </w:pPr>
      <w:r w:rsidRPr="007C0B1B">
        <w:rPr>
          <w:rtl/>
        </w:rPr>
        <w:tab/>
        <w:t xml:space="preserve">החלוקה תעשה לפי העקרונות הבאים: </w:t>
      </w:r>
    </w:p>
    <w:p w:rsidR="00CB62F7" w:rsidRPr="007C0B1B" w:rsidRDefault="00CB62F7" w:rsidP="00CB62F7">
      <w:pPr>
        <w:numPr>
          <w:ilvl w:val="0"/>
          <w:numId w:val="2"/>
        </w:numPr>
        <w:spacing w:after="60" w:line="312" w:lineRule="auto"/>
        <w:jc w:val="both"/>
        <w:rPr>
          <w:rtl/>
        </w:rPr>
      </w:pPr>
      <w:r w:rsidRPr="007C0B1B">
        <w:rPr>
          <w:rtl/>
        </w:rPr>
        <w:t xml:space="preserve">לשמאי יש את הידע, הכישורים והניסיון לביצוע העבודה הספציפית. </w:t>
      </w:r>
    </w:p>
    <w:p w:rsidR="00CB62F7" w:rsidRPr="007C0B1B" w:rsidRDefault="00CB62F7" w:rsidP="00CB62F7">
      <w:pPr>
        <w:numPr>
          <w:ilvl w:val="0"/>
          <w:numId w:val="2"/>
        </w:numPr>
        <w:spacing w:after="60" w:line="312" w:lineRule="auto"/>
        <w:jc w:val="both"/>
        <w:rPr>
          <w:rtl/>
        </w:rPr>
      </w:pPr>
      <w:r w:rsidRPr="007C0B1B">
        <w:rPr>
          <w:rtl/>
        </w:rPr>
        <w:t xml:space="preserve">מניעת העמדת השמאי במצב של ספק ניגוד עניינים. </w:t>
      </w:r>
    </w:p>
    <w:p w:rsidR="00CB62F7" w:rsidRPr="007C0B1B" w:rsidRDefault="00CB62F7" w:rsidP="00CB62F7">
      <w:pPr>
        <w:numPr>
          <w:ilvl w:val="0"/>
          <w:numId w:val="2"/>
        </w:numPr>
        <w:spacing w:after="60" w:line="312" w:lineRule="auto"/>
        <w:jc w:val="both"/>
        <w:rPr>
          <w:rtl/>
        </w:rPr>
      </w:pPr>
      <w:r w:rsidRPr="007C0B1B">
        <w:rPr>
          <w:rtl/>
        </w:rPr>
        <w:t>התחשבות בגובה הצעת המחיר של השמאי.</w:t>
      </w:r>
    </w:p>
    <w:p w:rsidR="00CB62F7" w:rsidRPr="007C0B1B" w:rsidRDefault="00CB62F7" w:rsidP="00CB62F7">
      <w:pPr>
        <w:spacing w:after="60" w:line="312" w:lineRule="auto"/>
        <w:ind w:left="658"/>
        <w:jc w:val="both"/>
        <w:rPr>
          <w:rtl/>
        </w:rPr>
      </w:pPr>
      <w:r w:rsidRPr="007C0B1B">
        <w:rPr>
          <w:rtl/>
        </w:rPr>
        <w:t xml:space="preserve">5.1.14  המזמין אינו מתחייב להזמין עבודות בפועל ממי מהשמאים הכלולים במאגר.   </w:t>
      </w:r>
      <w:r w:rsidRPr="007C0B1B">
        <w:rPr>
          <w:rtl/>
        </w:rPr>
        <w:br/>
        <w:t xml:space="preserve">            הזמנת העבודות ממי מהשמאים תהיה בהתאם לשיקול דעת המזמין. אין לראות  </w:t>
      </w:r>
      <w:r w:rsidRPr="007C0B1B">
        <w:rPr>
          <w:rtl/>
        </w:rPr>
        <w:br/>
        <w:t xml:space="preserve">            בקבלת הצעה כלשהי מצד מי </w:t>
      </w:r>
      <w:proofErr w:type="spellStart"/>
      <w:r w:rsidRPr="007C0B1B">
        <w:rPr>
          <w:rtl/>
        </w:rPr>
        <w:t>מהמציעים</w:t>
      </w:r>
      <w:proofErr w:type="spellEnd"/>
      <w:r w:rsidRPr="007C0B1B">
        <w:rPr>
          <w:rtl/>
        </w:rPr>
        <w:t xml:space="preserve"> משום התחייבות של המזמין להזמנת           </w:t>
      </w:r>
      <w:r w:rsidRPr="007C0B1B">
        <w:rPr>
          <w:rtl/>
        </w:rPr>
        <w:br/>
        <w:t xml:space="preserve">            שירותים לפי מכרז זה ו/או להזמנת שירותים בהיקף מסוים. </w:t>
      </w:r>
    </w:p>
    <w:p w:rsidR="00CB62F7" w:rsidRPr="007C0B1B" w:rsidRDefault="00CB62F7" w:rsidP="00CB62F7">
      <w:pPr>
        <w:spacing w:after="60" w:line="312" w:lineRule="auto"/>
        <w:ind w:left="658"/>
        <w:jc w:val="both"/>
        <w:rPr>
          <w:rtl/>
        </w:rPr>
      </w:pPr>
      <w:r w:rsidRPr="007C0B1B">
        <w:rPr>
          <w:rtl/>
        </w:rPr>
        <w:t xml:space="preserve">5.1.15 אם המציע בשליטת אישה, על המציע להמציא את האישור והתצהיר הנדרשים, </w:t>
      </w:r>
    </w:p>
    <w:p w:rsidR="00CB62F7" w:rsidRPr="007C0B1B" w:rsidRDefault="00CB62F7" w:rsidP="00CB62F7">
      <w:pPr>
        <w:spacing w:after="60" w:line="312" w:lineRule="auto"/>
        <w:ind w:left="658"/>
        <w:jc w:val="both"/>
        <w:rPr>
          <w:rtl/>
        </w:rPr>
      </w:pPr>
      <w:r w:rsidRPr="007C0B1B">
        <w:rPr>
          <w:rtl/>
        </w:rPr>
        <w:t xml:space="preserve">           לפי  חוק חובת</w:t>
      </w:r>
      <w:r w:rsidRPr="007C0B1B">
        <w:t xml:space="preserve"> </w:t>
      </w:r>
      <w:r w:rsidRPr="007C0B1B">
        <w:rPr>
          <w:rtl/>
        </w:rPr>
        <w:t xml:space="preserve">המכרזים, </w:t>
      </w:r>
      <w:proofErr w:type="spellStart"/>
      <w:r w:rsidRPr="007C0B1B">
        <w:rPr>
          <w:rtl/>
        </w:rPr>
        <w:t>התשנ"ב</w:t>
      </w:r>
      <w:proofErr w:type="spellEnd"/>
      <w:r w:rsidRPr="007C0B1B">
        <w:rPr>
          <w:rtl/>
        </w:rPr>
        <w:t xml:space="preserve"> - 1992. </w:t>
      </w:r>
    </w:p>
    <w:p w:rsidR="00CB62F7" w:rsidRPr="007C0B1B" w:rsidRDefault="00CB62F7" w:rsidP="00CB62F7">
      <w:pPr>
        <w:tabs>
          <w:tab w:val="left" w:pos="746"/>
        </w:tabs>
        <w:spacing w:before="240" w:after="60" w:line="312" w:lineRule="auto"/>
        <w:jc w:val="both"/>
        <w:rPr>
          <w:rtl/>
        </w:rPr>
      </w:pPr>
      <w:r w:rsidRPr="007C0B1B">
        <w:rPr>
          <w:rtl/>
        </w:rPr>
        <w:t>5.2.</w:t>
      </w:r>
      <w:r w:rsidRPr="007C0B1B">
        <w:rPr>
          <w:rtl/>
        </w:rPr>
        <w:tab/>
      </w:r>
      <w:r w:rsidRPr="007C0B1B">
        <w:rPr>
          <w:b/>
          <w:bCs/>
          <w:u w:val="single"/>
          <w:rtl/>
        </w:rPr>
        <w:t>פנייה בשאלות הבהרה</w:t>
      </w:r>
      <w:r w:rsidRPr="007C0B1B">
        <w:rPr>
          <w:rtl/>
        </w:rPr>
        <w:t xml:space="preserve"> </w:t>
      </w:r>
    </w:p>
    <w:p w:rsidR="00546753" w:rsidRDefault="00CB62F7" w:rsidP="00546753">
      <w:pPr>
        <w:spacing w:after="60" w:line="360" w:lineRule="auto"/>
        <w:ind w:left="658" w:hanging="567"/>
        <w:jc w:val="both"/>
        <w:rPr>
          <w:rFonts w:ascii="Book Antiqua" w:hAnsi="Book Antiqua"/>
          <w:rtl/>
        </w:rPr>
      </w:pPr>
      <w:r w:rsidRPr="007C0B1B">
        <w:rPr>
          <w:rtl/>
        </w:rPr>
        <w:tab/>
        <w:t xml:space="preserve">5.2.1. בשאלות הבהרה ניתן לפנות בכתב בלבד </w:t>
      </w:r>
      <w:r w:rsidRPr="007C0B1B">
        <w:rPr>
          <w:rFonts w:ascii="Book Antiqua" w:hAnsi="Book Antiqua" w:hint="eastAsia"/>
          <w:rtl/>
        </w:rPr>
        <w:t>לרשות</w:t>
      </w:r>
      <w:r w:rsidRPr="007C0B1B">
        <w:rPr>
          <w:rFonts w:ascii="Book Antiqua" w:hAnsi="Book Antiqua"/>
          <w:rtl/>
        </w:rPr>
        <w:t xml:space="preserve"> </w:t>
      </w:r>
      <w:r w:rsidRPr="007C0B1B">
        <w:rPr>
          <w:rFonts w:ascii="Book Antiqua" w:hAnsi="Book Antiqua" w:hint="eastAsia"/>
          <w:rtl/>
        </w:rPr>
        <w:t>המסים</w:t>
      </w:r>
      <w:r w:rsidRPr="007C0B1B">
        <w:rPr>
          <w:rFonts w:ascii="Book Antiqua" w:hAnsi="Book Antiqua"/>
          <w:rtl/>
        </w:rPr>
        <w:t xml:space="preserve"> </w:t>
      </w:r>
      <w:r w:rsidRPr="007C0B1B">
        <w:rPr>
          <w:rFonts w:ascii="Book Antiqua" w:hAnsi="Book Antiqua" w:hint="eastAsia"/>
          <w:rtl/>
        </w:rPr>
        <w:t>בישראל</w:t>
      </w:r>
      <w:r w:rsidRPr="007C0B1B">
        <w:rPr>
          <w:rFonts w:ascii="Book Antiqua" w:hAnsi="Book Antiqua"/>
          <w:rtl/>
        </w:rPr>
        <w:t xml:space="preserve"> - </w:t>
      </w:r>
      <w:r w:rsidRPr="007C0B1B">
        <w:rPr>
          <w:rFonts w:ascii="Book Antiqua" w:hAnsi="Book Antiqua" w:hint="eastAsia"/>
          <w:rtl/>
        </w:rPr>
        <w:t>רח</w:t>
      </w:r>
      <w:r w:rsidRPr="007C0B1B">
        <w:rPr>
          <w:rFonts w:ascii="Book Antiqua" w:hAnsi="Book Antiqua"/>
          <w:rtl/>
        </w:rPr>
        <w:t xml:space="preserve">' </w:t>
      </w:r>
      <w:r w:rsidRPr="007C0B1B">
        <w:rPr>
          <w:rFonts w:ascii="Book Antiqua" w:hAnsi="Book Antiqua" w:hint="eastAsia"/>
          <w:rtl/>
        </w:rPr>
        <w:t>בנק</w:t>
      </w:r>
      <w:r w:rsidR="00546753">
        <w:rPr>
          <w:rFonts w:ascii="Book Antiqua" w:hAnsi="Book Antiqua" w:hint="cs"/>
          <w:rtl/>
        </w:rPr>
        <w:t xml:space="preserve"> </w:t>
      </w:r>
      <w:r w:rsidRPr="007C0B1B">
        <w:rPr>
          <w:rFonts w:ascii="Book Antiqua" w:hAnsi="Book Antiqua" w:hint="eastAsia"/>
          <w:rtl/>
        </w:rPr>
        <w:t>ישראל</w:t>
      </w:r>
      <w:r w:rsidR="00546753">
        <w:rPr>
          <w:rFonts w:ascii="Book Antiqua" w:hAnsi="Book Antiqua" w:hint="cs"/>
          <w:rtl/>
        </w:rPr>
        <w:t xml:space="preserve"> 5         </w:t>
      </w:r>
      <w:r w:rsidRPr="007C0B1B">
        <w:rPr>
          <w:rFonts w:ascii="Book Antiqua" w:hAnsi="Book Antiqua"/>
          <w:rtl/>
        </w:rPr>
        <w:t xml:space="preserve"> </w:t>
      </w:r>
      <w:r w:rsidR="00546753">
        <w:rPr>
          <w:rFonts w:ascii="Book Antiqua" w:hAnsi="Book Antiqua" w:hint="cs"/>
          <w:rtl/>
        </w:rPr>
        <w:t xml:space="preserve"> </w:t>
      </w:r>
    </w:p>
    <w:p w:rsidR="00546753" w:rsidRDefault="00546753" w:rsidP="006C0A9E">
      <w:pPr>
        <w:spacing w:after="60" w:line="360" w:lineRule="auto"/>
        <w:jc w:val="both"/>
        <w:rPr>
          <w:sz w:val="24"/>
          <w:rtl/>
        </w:rPr>
      </w:pPr>
      <w:r>
        <w:rPr>
          <w:rFonts w:ascii="Book Antiqua" w:hAnsi="Book Antiqua" w:hint="cs"/>
          <w:rtl/>
        </w:rPr>
        <w:t xml:space="preserve">                   </w:t>
      </w:r>
      <w:r w:rsidR="00CB62F7" w:rsidRPr="007C0B1B">
        <w:rPr>
          <w:rFonts w:ascii="Book Antiqua" w:hAnsi="Book Antiqua" w:hint="eastAsia"/>
          <w:rtl/>
        </w:rPr>
        <w:t>ירושלים</w:t>
      </w:r>
      <w:r w:rsidR="00CB62F7" w:rsidRPr="007C0B1B">
        <w:rPr>
          <w:rFonts w:ascii="Book Antiqua" w:hAnsi="Book Antiqua"/>
          <w:rtl/>
        </w:rPr>
        <w:t xml:space="preserve">  </w:t>
      </w:r>
      <w:r w:rsidR="00CB62F7" w:rsidRPr="007C0B1B">
        <w:rPr>
          <w:sz w:val="24"/>
          <w:rtl/>
        </w:rPr>
        <w:t xml:space="preserve">עד ליום </w:t>
      </w:r>
      <w:r w:rsidR="006C0A9E">
        <w:rPr>
          <w:rFonts w:hint="cs"/>
          <w:sz w:val="24"/>
          <w:rtl/>
        </w:rPr>
        <w:t>22.4.2014</w:t>
      </w:r>
      <w:r w:rsidR="00CB62F7" w:rsidRPr="007C0B1B">
        <w:rPr>
          <w:sz w:val="24"/>
          <w:rtl/>
        </w:rPr>
        <w:t xml:space="preserve"> בשעה 15:00. ניתן גם לפנות בפקס שמספרו </w:t>
      </w:r>
      <w:r w:rsidRPr="007C0B1B">
        <w:rPr>
          <w:sz w:val="24"/>
          <w:rtl/>
        </w:rPr>
        <w:t xml:space="preserve">02-6668252 </w:t>
      </w:r>
    </w:p>
    <w:p w:rsidR="00546753" w:rsidRPr="007C0B1B" w:rsidRDefault="00546753" w:rsidP="00546753">
      <w:pPr>
        <w:spacing w:after="60" w:line="360" w:lineRule="auto"/>
        <w:jc w:val="both"/>
        <w:rPr>
          <w:sz w:val="24"/>
          <w:rtl/>
        </w:rPr>
      </w:pPr>
      <w:r>
        <w:rPr>
          <w:rFonts w:hint="cs"/>
          <w:sz w:val="24"/>
          <w:rtl/>
        </w:rPr>
        <w:t xml:space="preserve">                   </w:t>
      </w:r>
      <w:r w:rsidRPr="007C0B1B">
        <w:rPr>
          <w:sz w:val="24"/>
          <w:rtl/>
        </w:rPr>
        <w:t xml:space="preserve">או לדוא"ל  </w:t>
      </w:r>
      <w:hyperlink r:id="rId11" w:history="1">
        <w:r w:rsidRPr="007C0B1B">
          <w:rPr>
            <w:rStyle w:val="Hyperlink"/>
          </w:rPr>
          <w:t>Ruths@customs.mof.gov.il</w:t>
        </w:r>
      </w:hyperlink>
      <w:r w:rsidRPr="007C0B1B">
        <w:rPr>
          <w:sz w:val="24"/>
          <w:rtl/>
        </w:rPr>
        <w:t xml:space="preserve">. </w:t>
      </w:r>
    </w:p>
    <w:p w:rsidR="00CB62F7" w:rsidRPr="007C0B1B" w:rsidRDefault="00CB62F7" w:rsidP="00546753">
      <w:pPr>
        <w:spacing w:after="60" w:line="360" w:lineRule="auto"/>
        <w:jc w:val="both"/>
        <w:rPr>
          <w:rFonts w:ascii="Book Antiqua" w:hAnsi="Book Antiqua"/>
          <w:rtl/>
        </w:rPr>
      </w:pPr>
    </w:p>
    <w:p w:rsidR="00CB62F7" w:rsidRPr="007C0B1B" w:rsidRDefault="00CB62F7" w:rsidP="00CB62F7">
      <w:pPr>
        <w:tabs>
          <w:tab w:val="left" w:pos="746"/>
        </w:tabs>
        <w:spacing w:after="60" w:line="312" w:lineRule="auto"/>
        <w:ind w:left="1440" w:hanging="1440"/>
        <w:jc w:val="both"/>
        <w:rPr>
          <w:rFonts w:ascii="Book Antiqua" w:hAnsi="Book Antiqua"/>
          <w:rtl/>
        </w:rPr>
      </w:pPr>
    </w:p>
    <w:p w:rsidR="00CB62F7" w:rsidRPr="007C0B1B" w:rsidRDefault="00CB62F7" w:rsidP="006C0A9E">
      <w:pPr>
        <w:tabs>
          <w:tab w:val="left" w:pos="746"/>
        </w:tabs>
        <w:spacing w:after="60" w:line="312" w:lineRule="auto"/>
        <w:ind w:left="1440" w:hanging="1440"/>
        <w:jc w:val="both"/>
        <w:rPr>
          <w:rtl/>
        </w:rPr>
      </w:pPr>
      <w:r w:rsidRPr="007C0B1B">
        <w:rPr>
          <w:rFonts w:ascii="Book Antiqua" w:hAnsi="Book Antiqua"/>
          <w:rtl/>
        </w:rPr>
        <w:lastRenderedPageBreak/>
        <w:tab/>
        <w:t>5.2.2.</w:t>
      </w:r>
      <w:r w:rsidRPr="007C0B1B">
        <w:rPr>
          <w:rFonts w:ascii="Book Antiqua" w:hAnsi="Book Antiqua"/>
          <w:rtl/>
        </w:rPr>
        <w:tab/>
      </w:r>
      <w:r w:rsidRPr="007C0B1B">
        <w:rPr>
          <w:rtl/>
        </w:rPr>
        <w:t xml:space="preserve">שאלות הבהרה שיגיעו למזמין לאחר תאריך </w:t>
      </w:r>
      <w:r w:rsidR="006C0A9E">
        <w:rPr>
          <w:rFonts w:hint="cs"/>
          <w:rtl/>
        </w:rPr>
        <w:t>22.4.2014</w:t>
      </w:r>
      <w:r w:rsidRPr="007C0B1B">
        <w:rPr>
          <w:rtl/>
        </w:rPr>
        <w:t xml:space="preserve">, או שיופנו בדרך אחרת, לא ייענו.  </w:t>
      </w:r>
    </w:p>
    <w:p w:rsidR="00CB62F7" w:rsidRPr="007C0B1B" w:rsidRDefault="00CB62F7" w:rsidP="006C0A9E">
      <w:pPr>
        <w:tabs>
          <w:tab w:val="left" w:pos="746"/>
        </w:tabs>
        <w:spacing w:after="60" w:line="312" w:lineRule="auto"/>
        <w:ind w:left="658" w:hanging="658"/>
        <w:jc w:val="both"/>
        <w:rPr>
          <w:rtl/>
        </w:rPr>
      </w:pPr>
      <w:r w:rsidRPr="007C0B1B">
        <w:rPr>
          <w:rtl/>
        </w:rPr>
        <w:tab/>
        <w:t>5.2.3.</w:t>
      </w:r>
      <w:r w:rsidRPr="007C0B1B">
        <w:rPr>
          <w:rtl/>
        </w:rPr>
        <w:tab/>
        <w:t xml:space="preserve">המזמין יפרסם את כל השאלות והתשובות בתאריך </w:t>
      </w:r>
      <w:r w:rsidR="006C0A9E">
        <w:rPr>
          <w:rFonts w:hint="cs"/>
          <w:rtl/>
        </w:rPr>
        <w:t>27.4.2014</w:t>
      </w:r>
      <w:r w:rsidRPr="007C0B1B">
        <w:rPr>
          <w:rtl/>
        </w:rPr>
        <w:t xml:space="preserve"> במסמך מרוכז </w:t>
      </w:r>
    </w:p>
    <w:p w:rsidR="00CB62F7" w:rsidRPr="007C0B1B" w:rsidRDefault="00CB62F7" w:rsidP="00CB62F7">
      <w:pPr>
        <w:tabs>
          <w:tab w:val="left" w:pos="746"/>
        </w:tabs>
        <w:spacing w:after="60" w:line="312" w:lineRule="auto"/>
        <w:ind w:left="658" w:hanging="658"/>
        <w:jc w:val="both"/>
        <w:rPr>
          <w:rtl/>
        </w:rPr>
      </w:pPr>
      <w:r w:rsidRPr="007C0B1B">
        <w:rPr>
          <w:rtl/>
        </w:rPr>
        <w:t xml:space="preserve">                       ללא פרטים מזהים של  המציעים. המזמין יפרסם את השאלות והמענה עליהן </w:t>
      </w:r>
    </w:p>
    <w:p w:rsidR="00CB62F7" w:rsidRPr="007C0B1B" w:rsidRDefault="00CB62F7" w:rsidP="00CB62F7">
      <w:pPr>
        <w:tabs>
          <w:tab w:val="left" w:pos="746"/>
        </w:tabs>
        <w:spacing w:after="60" w:line="312" w:lineRule="auto"/>
        <w:ind w:left="658" w:hanging="658"/>
        <w:jc w:val="both"/>
        <w:rPr>
          <w:rtl/>
        </w:rPr>
      </w:pPr>
      <w:r w:rsidRPr="007C0B1B">
        <w:rPr>
          <w:rtl/>
        </w:rPr>
        <w:t xml:space="preserve">                      באתר האינטרנט של המזמין. </w:t>
      </w:r>
    </w:p>
    <w:p w:rsidR="00CB62F7" w:rsidRPr="007C0B1B" w:rsidRDefault="00CB62F7" w:rsidP="00CB62F7">
      <w:pPr>
        <w:tabs>
          <w:tab w:val="left" w:pos="746"/>
        </w:tabs>
        <w:spacing w:after="60" w:line="312" w:lineRule="auto"/>
        <w:ind w:left="1440" w:hanging="1440"/>
        <w:jc w:val="both"/>
        <w:rPr>
          <w:rtl/>
        </w:rPr>
      </w:pPr>
      <w:r w:rsidRPr="007C0B1B">
        <w:rPr>
          <w:rtl/>
        </w:rPr>
        <w:tab/>
        <w:t>5.2.4.</w:t>
      </w:r>
      <w:r w:rsidRPr="007C0B1B">
        <w:rPr>
          <w:rtl/>
        </w:rPr>
        <w:tab/>
        <w:t>מסמך השאלות והתשובות יהווה חלק ממסמכי המכרז ויגבר על האמור בהם.</w:t>
      </w:r>
    </w:p>
    <w:p w:rsidR="00CB62F7" w:rsidRPr="007C0B1B" w:rsidRDefault="00CB62F7" w:rsidP="00CB62F7">
      <w:pPr>
        <w:tabs>
          <w:tab w:val="left" w:pos="746"/>
        </w:tabs>
        <w:spacing w:after="60" w:line="312" w:lineRule="auto"/>
        <w:ind w:left="1440" w:hanging="1440"/>
        <w:jc w:val="both"/>
        <w:rPr>
          <w:rtl/>
        </w:rPr>
      </w:pPr>
      <w:r w:rsidRPr="007C0B1B">
        <w:rPr>
          <w:rtl/>
        </w:rPr>
        <w:tab/>
        <w:t>5.2.5.</w:t>
      </w:r>
      <w:r w:rsidRPr="007C0B1B">
        <w:rPr>
          <w:rtl/>
        </w:rPr>
        <w:tab/>
        <w:t xml:space="preserve">רק תשובות בכתב יחייבו את המזמין. </w:t>
      </w:r>
    </w:p>
    <w:p w:rsidR="00CB62F7" w:rsidRPr="007C0B1B" w:rsidRDefault="00CB62F7" w:rsidP="00CB62F7">
      <w:pPr>
        <w:tabs>
          <w:tab w:val="left" w:pos="746"/>
        </w:tabs>
        <w:spacing w:after="60" w:line="360" w:lineRule="auto"/>
        <w:ind w:left="1440" w:hanging="1440"/>
        <w:jc w:val="both"/>
        <w:rPr>
          <w:rtl/>
        </w:rPr>
      </w:pPr>
      <w:r w:rsidRPr="007C0B1B">
        <w:rPr>
          <w:rtl/>
        </w:rPr>
        <w:tab/>
        <w:t>5.2.6.</w:t>
      </w:r>
      <w:r w:rsidRPr="007C0B1B">
        <w:rPr>
          <w:rtl/>
        </w:rPr>
        <w:tab/>
        <w:t xml:space="preserve">בעת הגשת ההצעה, על המציע להגיש כחלק מהצעתו את מסמך השאלות והתשובות חתום על ידו. </w:t>
      </w:r>
    </w:p>
    <w:p w:rsidR="00CB62F7" w:rsidRPr="007C0B1B" w:rsidRDefault="00CB62F7" w:rsidP="00CB62F7">
      <w:pPr>
        <w:tabs>
          <w:tab w:val="left" w:pos="746"/>
        </w:tabs>
        <w:spacing w:after="60" w:line="360" w:lineRule="auto"/>
        <w:ind w:left="1440" w:hanging="1440"/>
        <w:jc w:val="both"/>
        <w:rPr>
          <w:rtl/>
        </w:rPr>
      </w:pPr>
      <w:r w:rsidRPr="007C0B1B">
        <w:rPr>
          <w:rtl/>
        </w:rPr>
        <w:tab/>
        <w:t>5.2.7.</w:t>
      </w:r>
      <w:r w:rsidRPr="007C0B1B">
        <w:rPr>
          <w:rtl/>
        </w:rPr>
        <w:tab/>
        <w:t xml:space="preserve">כל השאלות והתשובות להן ירוכזו ויופצו לכל </w:t>
      </w:r>
      <w:proofErr w:type="spellStart"/>
      <w:r w:rsidRPr="007C0B1B">
        <w:rPr>
          <w:rtl/>
        </w:rPr>
        <w:t>רוכשי</w:t>
      </w:r>
      <w:proofErr w:type="spellEnd"/>
      <w:r w:rsidRPr="007C0B1B">
        <w:rPr>
          <w:rtl/>
        </w:rPr>
        <w:t xml:space="preserve"> המכרז. רק תשובות בכתב יחייבו את המזמין. </w:t>
      </w:r>
    </w:p>
    <w:p w:rsidR="00CB62F7" w:rsidRPr="007C0B1B" w:rsidRDefault="00CB62F7" w:rsidP="00CB62F7">
      <w:pPr>
        <w:spacing w:before="240" w:after="60" w:line="312" w:lineRule="auto"/>
        <w:ind w:left="566" w:hanging="566"/>
        <w:jc w:val="both"/>
        <w:rPr>
          <w:rtl/>
        </w:rPr>
      </w:pPr>
      <w:r w:rsidRPr="007C0B1B">
        <w:rPr>
          <w:rtl/>
        </w:rPr>
        <w:t>5.3.</w:t>
      </w:r>
      <w:r w:rsidRPr="007C0B1B">
        <w:rPr>
          <w:rtl/>
        </w:rPr>
        <w:tab/>
      </w:r>
      <w:r w:rsidRPr="007C0B1B">
        <w:rPr>
          <w:b/>
          <w:bCs/>
          <w:u w:val="single"/>
          <w:rtl/>
        </w:rPr>
        <w:t>הגשת ההצעות</w:t>
      </w:r>
      <w:r w:rsidRPr="007C0B1B">
        <w:rPr>
          <w:rtl/>
        </w:rPr>
        <w:t xml:space="preserve"> </w:t>
      </w:r>
    </w:p>
    <w:p w:rsidR="00CB62F7" w:rsidRPr="007C0B1B" w:rsidRDefault="00CB62F7" w:rsidP="006C0A9E">
      <w:pPr>
        <w:spacing w:after="60" w:line="312" w:lineRule="auto"/>
        <w:ind w:left="566"/>
        <w:jc w:val="both"/>
        <w:rPr>
          <w:rFonts w:ascii="Book Antiqua" w:hAnsi="Book Antiqua"/>
          <w:rtl/>
        </w:rPr>
      </w:pPr>
      <w:r w:rsidRPr="007C0B1B">
        <w:rPr>
          <w:rFonts w:ascii="Book Antiqua" w:hAnsi="Book Antiqua"/>
          <w:rtl/>
        </w:rPr>
        <w:t xml:space="preserve">5.3.1 </w:t>
      </w:r>
      <w:r w:rsidRPr="007C0B1B">
        <w:rPr>
          <w:rFonts w:ascii="Book Antiqua" w:hAnsi="Book Antiqua" w:hint="eastAsia"/>
          <w:b/>
          <w:bCs/>
          <w:rtl/>
        </w:rPr>
        <w:t>את</w:t>
      </w:r>
      <w:r w:rsidRPr="007C0B1B">
        <w:rPr>
          <w:rFonts w:ascii="Book Antiqua" w:hAnsi="Book Antiqua"/>
          <w:b/>
          <w:bCs/>
          <w:rtl/>
        </w:rPr>
        <w:t xml:space="preserve"> </w:t>
      </w:r>
      <w:r w:rsidRPr="007C0B1B">
        <w:rPr>
          <w:rFonts w:ascii="Book Antiqua" w:hAnsi="Book Antiqua" w:hint="eastAsia"/>
          <w:b/>
          <w:bCs/>
          <w:rtl/>
        </w:rPr>
        <w:t>ההצעות</w:t>
      </w:r>
      <w:r w:rsidRPr="007C0B1B">
        <w:rPr>
          <w:rFonts w:ascii="Book Antiqua" w:hAnsi="Book Antiqua"/>
          <w:b/>
          <w:bCs/>
          <w:rtl/>
        </w:rPr>
        <w:t xml:space="preserve"> </w:t>
      </w:r>
      <w:r w:rsidRPr="007C0B1B">
        <w:rPr>
          <w:rFonts w:ascii="Book Antiqua" w:hAnsi="Book Antiqua" w:hint="eastAsia"/>
          <w:b/>
          <w:bCs/>
          <w:rtl/>
        </w:rPr>
        <w:t>יש</w:t>
      </w:r>
      <w:r w:rsidRPr="007C0B1B">
        <w:rPr>
          <w:rFonts w:ascii="Book Antiqua" w:hAnsi="Book Antiqua"/>
          <w:b/>
          <w:bCs/>
          <w:rtl/>
        </w:rPr>
        <w:t xml:space="preserve"> </w:t>
      </w:r>
      <w:r w:rsidRPr="007C0B1B">
        <w:rPr>
          <w:rFonts w:ascii="Book Antiqua" w:hAnsi="Book Antiqua" w:hint="eastAsia"/>
          <w:b/>
          <w:bCs/>
          <w:rtl/>
        </w:rPr>
        <w:t>להכניס</w:t>
      </w:r>
      <w:r w:rsidRPr="007C0B1B">
        <w:rPr>
          <w:rFonts w:ascii="Book Antiqua" w:hAnsi="Book Antiqua"/>
          <w:b/>
          <w:bCs/>
          <w:rtl/>
        </w:rPr>
        <w:t xml:space="preserve"> </w:t>
      </w:r>
      <w:r w:rsidRPr="007C0B1B">
        <w:rPr>
          <w:rFonts w:ascii="Book Antiqua" w:hAnsi="Book Antiqua" w:hint="eastAsia"/>
          <w:b/>
          <w:bCs/>
          <w:rtl/>
        </w:rPr>
        <w:t>לתיבת</w:t>
      </w:r>
      <w:r w:rsidRPr="007C0B1B">
        <w:rPr>
          <w:rFonts w:ascii="Book Antiqua" w:hAnsi="Book Antiqua"/>
          <w:b/>
          <w:bCs/>
          <w:rtl/>
        </w:rPr>
        <w:t xml:space="preserve"> </w:t>
      </w:r>
      <w:r w:rsidRPr="007C0B1B">
        <w:rPr>
          <w:rFonts w:ascii="Book Antiqua" w:hAnsi="Book Antiqua" w:hint="eastAsia"/>
          <w:b/>
          <w:bCs/>
          <w:rtl/>
        </w:rPr>
        <w:t>המכרזים</w:t>
      </w:r>
      <w:r w:rsidRPr="007C0B1B">
        <w:rPr>
          <w:rFonts w:ascii="Book Antiqua" w:hAnsi="Book Antiqua"/>
          <w:b/>
          <w:bCs/>
          <w:rtl/>
        </w:rPr>
        <w:t xml:space="preserve"> </w:t>
      </w:r>
      <w:r w:rsidRPr="007C0B1B">
        <w:rPr>
          <w:rFonts w:ascii="Book Antiqua" w:hAnsi="Book Antiqua" w:hint="eastAsia"/>
          <w:b/>
          <w:bCs/>
          <w:rtl/>
        </w:rPr>
        <w:t>הנמצאת</w:t>
      </w:r>
      <w:r w:rsidRPr="007C0B1B">
        <w:rPr>
          <w:rFonts w:ascii="Book Antiqua" w:hAnsi="Book Antiqua"/>
          <w:b/>
          <w:bCs/>
          <w:rtl/>
        </w:rPr>
        <w:t xml:space="preserve"> </w:t>
      </w:r>
      <w:r w:rsidRPr="007C0B1B">
        <w:rPr>
          <w:rFonts w:ascii="Book Antiqua" w:hAnsi="Book Antiqua" w:hint="eastAsia"/>
          <w:b/>
          <w:bCs/>
          <w:rtl/>
        </w:rPr>
        <w:t>ברשות</w:t>
      </w:r>
      <w:r w:rsidRPr="007C0B1B">
        <w:rPr>
          <w:rFonts w:ascii="Book Antiqua" w:hAnsi="Book Antiqua"/>
          <w:b/>
          <w:bCs/>
          <w:rtl/>
        </w:rPr>
        <w:t xml:space="preserve"> </w:t>
      </w:r>
      <w:r w:rsidRPr="007C0B1B">
        <w:rPr>
          <w:rFonts w:ascii="Book Antiqua" w:hAnsi="Book Antiqua" w:hint="eastAsia"/>
          <w:b/>
          <w:bCs/>
          <w:rtl/>
        </w:rPr>
        <w:t>המסים</w:t>
      </w:r>
      <w:r w:rsidRPr="007C0B1B">
        <w:rPr>
          <w:rFonts w:ascii="Book Antiqua" w:hAnsi="Book Antiqua"/>
          <w:b/>
          <w:bCs/>
          <w:rtl/>
        </w:rPr>
        <w:t xml:space="preserve"> </w:t>
      </w:r>
      <w:r w:rsidRPr="007C0B1B">
        <w:rPr>
          <w:rFonts w:ascii="Book Antiqua" w:hAnsi="Book Antiqua" w:hint="eastAsia"/>
          <w:b/>
          <w:bCs/>
          <w:rtl/>
        </w:rPr>
        <w:t>בישראל</w:t>
      </w:r>
      <w:r w:rsidRPr="007C0B1B">
        <w:rPr>
          <w:rFonts w:ascii="Book Antiqua" w:hAnsi="Book Antiqua"/>
          <w:b/>
          <w:bCs/>
          <w:rtl/>
        </w:rPr>
        <w:t xml:space="preserve"> - </w:t>
      </w:r>
      <w:r w:rsidRPr="007C0B1B">
        <w:rPr>
          <w:rFonts w:ascii="Book Antiqua" w:hAnsi="Book Antiqua" w:hint="eastAsia"/>
          <w:b/>
          <w:bCs/>
          <w:rtl/>
        </w:rPr>
        <w:t>רח</w:t>
      </w:r>
      <w:r w:rsidRPr="007C0B1B">
        <w:rPr>
          <w:rFonts w:ascii="Book Antiqua" w:hAnsi="Book Antiqua"/>
          <w:b/>
          <w:bCs/>
          <w:rtl/>
        </w:rPr>
        <w:t xml:space="preserve">' </w:t>
      </w:r>
      <w:r w:rsidRPr="007C0B1B">
        <w:rPr>
          <w:rFonts w:ascii="Book Antiqua" w:hAnsi="Book Antiqua" w:hint="eastAsia"/>
          <w:b/>
          <w:bCs/>
          <w:rtl/>
        </w:rPr>
        <w:t>בנק</w:t>
      </w:r>
      <w:r w:rsidRPr="007C0B1B">
        <w:rPr>
          <w:rFonts w:ascii="Book Antiqua" w:hAnsi="Book Antiqua"/>
          <w:b/>
          <w:bCs/>
          <w:rtl/>
        </w:rPr>
        <w:t xml:space="preserve"> </w:t>
      </w:r>
      <w:r w:rsidRPr="007C0B1B">
        <w:rPr>
          <w:rFonts w:ascii="Book Antiqua" w:hAnsi="Book Antiqua" w:hint="eastAsia"/>
          <w:b/>
          <w:bCs/>
          <w:rtl/>
        </w:rPr>
        <w:t>ישראל</w:t>
      </w:r>
      <w:r w:rsidRPr="007C0B1B">
        <w:rPr>
          <w:rFonts w:ascii="Book Antiqua" w:hAnsi="Book Antiqua"/>
          <w:b/>
          <w:bCs/>
          <w:rtl/>
        </w:rPr>
        <w:t xml:space="preserve"> 5, </w:t>
      </w:r>
      <w:r w:rsidRPr="007C0B1B">
        <w:rPr>
          <w:rFonts w:ascii="Book Antiqua" w:hAnsi="Book Antiqua" w:hint="eastAsia"/>
          <w:b/>
          <w:bCs/>
          <w:rtl/>
        </w:rPr>
        <w:t>ירושלים</w:t>
      </w:r>
      <w:r w:rsidRPr="007C0B1B">
        <w:rPr>
          <w:rFonts w:ascii="Book Antiqua" w:hAnsi="Book Antiqua"/>
          <w:b/>
          <w:bCs/>
          <w:rtl/>
        </w:rPr>
        <w:t xml:space="preserve"> </w:t>
      </w:r>
      <w:r w:rsidRPr="007C0B1B">
        <w:rPr>
          <w:rFonts w:ascii="Book Antiqua" w:hAnsi="Book Antiqua" w:hint="eastAsia"/>
          <w:b/>
          <w:bCs/>
          <w:rtl/>
        </w:rPr>
        <w:t>קומה</w:t>
      </w:r>
      <w:r w:rsidRPr="007C0B1B">
        <w:rPr>
          <w:rFonts w:ascii="Book Antiqua" w:hAnsi="Book Antiqua"/>
          <w:b/>
          <w:bCs/>
          <w:rtl/>
        </w:rPr>
        <w:t xml:space="preserve"> 3 </w:t>
      </w:r>
      <w:r w:rsidRPr="007C0B1B">
        <w:rPr>
          <w:rFonts w:ascii="Book Antiqua" w:hAnsi="Book Antiqua" w:hint="eastAsia"/>
          <w:b/>
          <w:bCs/>
          <w:rtl/>
        </w:rPr>
        <w:t>ליד</w:t>
      </w:r>
      <w:r w:rsidRPr="007C0B1B">
        <w:rPr>
          <w:rFonts w:ascii="Book Antiqua" w:hAnsi="Book Antiqua"/>
          <w:b/>
          <w:bCs/>
          <w:rtl/>
        </w:rPr>
        <w:t xml:space="preserve"> </w:t>
      </w:r>
      <w:r w:rsidRPr="007C0B1B">
        <w:rPr>
          <w:rFonts w:ascii="Book Antiqua" w:hAnsi="Book Antiqua" w:hint="eastAsia"/>
          <w:b/>
          <w:bCs/>
          <w:rtl/>
        </w:rPr>
        <w:t>חדר</w:t>
      </w:r>
      <w:r w:rsidRPr="007C0B1B">
        <w:rPr>
          <w:rFonts w:ascii="Book Antiqua" w:hAnsi="Book Antiqua"/>
          <w:b/>
          <w:bCs/>
          <w:rtl/>
        </w:rPr>
        <w:t xml:space="preserve"> 3531 </w:t>
      </w:r>
      <w:r w:rsidRPr="007C0B1B">
        <w:rPr>
          <w:rFonts w:ascii="Book Antiqua" w:hAnsi="Book Antiqua" w:hint="eastAsia"/>
          <w:b/>
          <w:bCs/>
          <w:rtl/>
        </w:rPr>
        <w:t>עד</w:t>
      </w:r>
      <w:r w:rsidRPr="007C0B1B">
        <w:rPr>
          <w:rFonts w:ascii="Book Antiqua" w:hAnsi="Book Antiqua"/>
          <w:b/>
          <w:bCs/>
          <w:rtl/>
        </w:rPr>
        <w:t xml:space="preserve"> </w:t>
      </w:r>
      <w:r w:rsidRPr="007C0B1B">
        <w:rPr>
          <w:rFonts w:ascii="Book Antiqua" w:hAnsi="Book Antiqua" w:hint="eastAsia"/>
          <w:b/>
          <w:bCs/>
          <w:rtl/>
        </w:rPr>
        <w:t>לתאריך</w:t>
      </w:r>
      <w:r w:rsidRPr="007C0B1B">
        <w:rPr>
          <w:rFonts w:ascii="Book Antiqua" w:hAnsi="Book Antiqua"/>
          <w:b/>
          <w:bCs/>
          <w:rtl/>
        </w:rPr>
        <w:t xml:space="preserve"> </w:t>
      </w:r>
      <w:r w:rsidR="006C0A9E">
        <w:rPr>
          <w:rFonts w:ascii="Book Antiqua" w:hAnsi="Book Antiqua" w:hint="cs"/>
          <w:b/>
          <w:bCs/>
          <w:rtl/>
        </w:rPr>
        <w:t>8.5.2014</w:t>
      </w:r>
      <w:r w:rsidRPr="007C0B1B">
        <w:rPr>
          <w:rFonts w:ascii="Book Antiqua" w:hAnsi="Book Antiqua"/>
          <w:b/>
          <w:bCs/>
          <w:rtl/>
        </w:rPr>
        <w:t xml:space="preserve"> </w:t>
      </w:r>
      <w:r w:rsidRPr="007C0B1B">
        <w:rPr>
          <w:rFonts w:ascii="Book Antiqua" w:hAnsi="Book Antiqua" w:hint="eastAsia"/>
          <w:b/>
          <w:bCs/>
          <w:rtl/>
        </w:rPr>
        <w:t>בשעה</w:t>
      </w:r>
      <w:r w:rsidRPr="007C0B1B">
        <w:rPr>
          <w:rFonts w:ascii="Book Antiqua" w:hAnsi="Book Antiqua"/>
          <w:b/>
          <w:bCs/>
          <w:rtl/>
        </w:rPr>
        <w:t xml:space="preserve"> 12:00.</w:t>
      </w:r>
      <w:r w:rsidRPr="007C0B1B">
        <w:rPr>
          <w:rFonts w:ascii="Book Antiqua" w:hAnsi="Book Antiqua"/>
          <w:rtl/>
        </w:rPr>
        <w:t xml:space="preserve"> </w:t>
      </w:r>
      <w:r w:rsidRPr="007C0B1B">
        <w:rPr>
          <w:rFonts w:ascii="Book Antiqua" w:hAnsi="Book Antiqua" w:hint="eastAsia"/>
          <w:rtl/>
        </w:rPr>
        <w:t>ההצעה</w:t>
      </w:r>
      <w:r w:rsidRPr="007C0B1B">
        <w:rPr>
          <w:rFonts w:ascii="Book Antiqua" w:hAnsi="Book Antiqua"/>
          <w:rtl/>
        </w:rPr>
        <w:t xml:space="preserve"> </w:t>
      </w:r>
      <w:r w:rsidRPr="007C0B1B">
        <w:rPr>
          <w:rFonts w:ascii="Book Antiqua" w:hAnsi="Book Antiqua" w:hint="eastAsia"/>
          <w:rtl/>
        </w:rPr>
        <w:t>תוגש</w:t>
      </w:r>
      <w:r w:rsidRPr="007C0B1B">
        <w:rPr>
          <w:rFonts w:ascii="Book Antiqua" w:hAnsi="Book Antiqua"/>
          <w:rtl/>
        </w:rPr>
        <w:t xml:space="preserve"> </w:t>
      </w:r>
      <w:r w:rsidRPr="007C0B1B">
        <w:rPr>
          <w:rFonts w:ascii="Book Antiqua" w:hAnsi="Book Antiqua" w:hint="eastAsia"/>
          <w:rtl/>
        </w:rPr>
        <w:t>במעטפה</w:t>
      </w:r>
      <w:r w:rsidRPr="007C0B1B">
        <w:rPr>
          <w:rFonts w:ascii="Book Antiqua" w:hAnsi="Book Antiqua"/>
          <w:rtl/>
        </w:rPr>
        <w:t xml:space="preserve"> </w:t>
      </w:r>
      <w:r w:rsidRPr="007C0B1B">
        <w:rPr>
          <w:rFonts w:ascii="Book Antiqua" w:hAnsi="Book Antiqua" w:hint="eastAsia"/>
          <w:rtl/>
        </w:rPr>
        <w:t>חתומה</w:t>
      </w:r>
      <w:r w:rsidRPr="007C0B1B">
        <w:rPr>
          <w:rFonts w:ascii="Book Antiqua" w:hAnsi="Book Antiqua"/>
          <w:rtl/>
        </w:rPr>
        <w:t xml:space="preserve"> </w:t>
      </w:r>
      <w:r w:rsidRPr="007C0B1B">
        <w:rPr>
          <w:rFonts w:ascii="Book Antiqua" w:hAnsi="Book Antiqua" w:hint="eastAsia"/>
          <w:rtl/>
        </w:rPr>
        <w:t>וסגורה</w:t>
      </w:r>
      <w:r w:rsidRPr="007C0B1B">
        <w:rPr>
          <w:rFonts w:ascii="Book Antiqua" w:hAnsi="Book Antiqua"/>
          <w:rtl/>
        </w:rPr>
        <w:t xml:space="preserve"> </w:t>
      </w:r>
      <w:r w:rsidRPr="007C0B1B">
        <w:rPr>
          <w:rFonts w:ascii="Book Antiqua" w:hAnsi="Book Antiqua" w:hint="eastAsia"/>
          <w:rtl/>
        </w:rPr>
        <w:t>בשני</w:t>
      </w:r>
      <w:r w:rsidRPr="007C0B1B">
        <w:rPr>
          <w:rFonts w:ascii="Book Antiqua" w:hAnsi="Book Antiqua"/>
          <w:rtl/>
        </w:rPr>
        <w:t xml:space="preserve"> </w:t>
      </w:r>
      <w:r w:rsidRPr="007C0B1B">
        <w:rPr>
          <w:rFonts w:ascii="Book Antiqua" w:hAnsi="Book Antiqua" w:hint="eastAsia"/>
          <w:rtl/>
        </w:rPr>
        <w:t>עותקים</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גבי</w:t>
      </w:r>
      <w:r w:rsidRPr="007C0B1B">
        <w:rPr>
          <w:rFonts w:ascii="Book Antiqua" w:hAnsi="Book Antiqua"/>
          <w:rtl/>
        </w:rPr>
        <w:t xml:space="preserve"> </w:t>
      </w:r>
      <w:r w:rsidRPr="007C0B1B">
        <w:rPr>
          <w:rFonts w:ascii="Book Antiqua" w:hAnsi="Book Antiqua" w:hint="eastAsia"/>
          <w:rtl/>
        </w:rPr>
        <w:t>המעטפה</w:t>
      </w:r>
      <w:r w:rsidRPr="007C0B1B">
        <w:rPr>
          <w:rFonts w:ascii="Book Antiqua" w:hAnsi="Book Antiqua"/>
          <w:rtl/>
        </w:rPr>
        <w:t xml:space="preserve"> </w:t>
      </w:r>
      <w:r w:rsidRPr="007C0B1B">
        <w:rPr>
          <w:rFonts w:ascii="Book Antiqua" w:hAnsi="Book Antiqua" w:hint="eastAsia"/>
          <w:rtl/>
        </w:rPr>
        <w:t>יש</w:t>
      </w:r>
      <w:r w:rsidRPr="007C0B1B">
        <w:rPr>
          <w:rFonts w:ascii="Book Antiqua" w:hAnsi="Book Antiqua"/>
          <w:rtl/>
        </w:rPr>
        <w:t xml:space="preserve"> </w:t>
      </w:r>
      <w:r w:rsidRPr="007C0B1B">
        <w:rPr>
          <w:rFonts w:ascii="Book Antiqua" w:hAnsi="Book Antiqua" w:hint="eastAsia"/>
          <w:rtl/>
        </w:rPr>
        <w:t>לציין</w:t>
      </w:r>
      <w:r w:rsidRPr="007C0B1B">
        <w:rPr>
          <w:rFonts w:ascii="Book Antiqua" w:hAnsi="Book Antiqua"/>
          <w:rtl/>
        </w:rPr>
        <w:t xml:space="preserve"> </w:t>
      </w: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שם</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rtl/>
        </w:rPr>
        <w:t>ומספרו</w:t>
      </w:r>
      <w:r w:rsidRPr="007C0B1B">
        <w:rPr>
          <w:rFonts w:ascii="Book Antiqua" w:hAnsi="Book Antiqua"/>
          <w:rtl/>
        </w:rPr>
        <w:t xml:space="preserve"> </w:t>
      </w:r>
      <w:r w:rsidR="006C0A9E">
        <w:rPr>
          <w:rFonts w:ascii="Book Antiqua" w:hAnsi="Book Antiqua" w:hint="cs"/>
          <w:rtl/>
        </w:rPr>
        <w:t>9/2014</w:t>
      </w:r>
      <w:bookmarkStart w:id="1" w:name="_GoBack"/>
      <w:bookmarkEnd w:id="1"/>
      <w:r w:rsidRPr="007C0B1B">
        <w:rPr>
          <w:rFonts w:ascii="Book Antiqua" w:hAnsi="Book Antiqua"/>
          <w:rtl/>
        </w:rPr>
        <w:t xml:space="preserve"> </w:t>
      </w:r>
      <w:r w:rsidRPr="007C0B1B">
        <w:rPr>
          <w:rFonts w:ascii="Book Antiqua" w:hAnsi="Book Antiqua" w:hint="eastAsia"/>
          <w:rtl/>
        </w:rPr>
        <w:t>בלבד</w:t>
      </w:r>
      <w:r w:rsidRPr="007C0B1B">
        <w:rPr>
          <w:rFonts w:ascii="Book Antiqua" w:hAnsi="Book Antiqua"/>
          <w:rtl/>
        </w:rPr>
        <w:t xml:space="preserve">  . </w:t>
      </w:r>
      <w:r w:rsidRPr="007C0B1B">
        <w:rPr>
          <w:rFonts w:ascii="Book Antiqua" w:hAnsi="Book Antiqua" w:hint="eastAsia"/>
          <w:rtl/>
        </w:rPr>
        <w:t>אין</w:t>
      </w:r>
      <w:r w:rsidRPr="007C0B1B">
        <w:rPr>
          <w:rFonts w:ascii="Book Antiqua" w:hAnsi="Book Antiqua"/>
          <w:rtl/>
        </w:rPr>
        <w:t xml:space="preserve"> </w:t>
      </w:r>
      <w:r w:rsidRPr="007C0B1B">
        <w:rPr>
          <w:rFonts w:ascii="Book Antiqua" w:hAnsi="Book Antiqua" w:hint="eastAsia"/>
          <w:rtl/>
        </w:rPr>
        <w:t>לציין</w:t>
      </w:r>
      <w:r w:rsidRPr="007C0B1B">
        <w:rPr>
          <w:rFonts w:ascii="Book Antiqua" w:hAnsi="Book Antiqua"/>
          <w:rtl/>
        </w:rPr>
        <w:t xml:space="preserve"> </w:t>
      </w:r>
      <w:r w:rsidRPr="007C0B1B">
        <w:rPr>
          <w:rFonts w:ascii="Book Antiqua" w:hAnsi="Book Antiqua" w:hint="eastAsia"/>
          <w:rtl/>
        </w:rPr>
        <w:t>כל</w:t>
      </w:r>
      <w:r w:rsidRPr="007C0B1B">
        <w:rPr>
          <w:rFonts w:ascii="Book Antiqua" w:hAnsi="Book Antiqua"/>
          <w:rtl/>
        </w:rPr>
        <w:t xml:space="preserve"> </w:t>
      </w:r>
      <w:r w:rsidRPr="007C0B1B">
        <w:rPr>
          <w:rFonts w:ascii="Book Antiqua" w:hAnsi="Book Antiqua" w:hint="eastAsia"/>
          <w:rtl/>
        </w:rPr>
        <w:t>פרט</w:t>
      </w:r>
      <w:r w:rsidRPr="007C0B1B">
        <w:rPr>
          <w:rFonts w:ascii="Book Antiqua" w:hAnsi="Book Antiqua"/>
          <w:rtl/>
        </w:rPr>
        <w:t xml:space="preserve"> </w:t>
      </w:r>
      <w:r w:rsidRPr="007C0B1B">
        <w:rPr>
          <w:rFonts w:ascii="Book Antiqua" w:hAnsi="Book Antiqua" w:hint="eastAsia"/>
          <w:rtl/>
        </w:rPr>
        <w:t>מזהה</w:t>
      </w:r>
      <w:r w:rsidRPr="007C0B1B">
        <w:rPr>
          <w:rFonts w:ascii="Book Antiqua" w:hAnsi="Book Antiqua"/>
          <w:rtl/>
        </w:rPr>
        <w:t xml:space="preserve"> </w:t>
      </w:r>
      <w:r w:rsidRPr="007C0B1B">
        <w:rPr>
          <w:rFonts w:ascii="Book Antiqua" w:hAnsi="Book Antiqua" w:hint="eastAsia"/>
          <w:rtl/>
        </w:rPr>
        <w:t>אחר</w:t>
      </w:r>
      <w:r w:rsidRPr="007C0B1B">
        <w:rPr>
          <w:rFonts w:ascii="Book Antiqua" w:hAnsi="Book Antiqua"/>
          <w:rtl/>
        </w:rPr>
        <w:t xml:space="preserve"> </w:t>
      </w:r>
      <w:r w:rsidRPr="007C0B1B">
        <w:rPr>
          <w:rFonts w:ascii="Book Antiqua" w:hAnsi="Book Antiqua" w:hint="eastAsia"/>
          <w:rtl/>
        </w:rPr>
        <w:t>של</w:t>
      </w:r>
      <w:r w:rsidRPr="007C0B1B">
        <w:rPr>
          <w:rFonts w:ascii="Book Antiqua" w:hAnsi="Book Antiqua"/>
          <w:rtl/>
        </w:rPr>
        <w:t xml:space="preserve"> </w:t>
      </w:r>
      <w:r w:rsidRPr="007C0B1B">
        <w:rPr>
          <w:rFonts w:ascii="Book Antiqua" w:hAnsi="Book Antiqua" w:hint="eastAsia"/>
          <w:rtl/>
        </w:rPr>
        <w:t>המציע</w:t>
      </w:r>
      <w:r w:rsidRPr="007C0B1B">
        <w:rPr>
          <w:rFonts w:ascii="Book Antiqua" w:hAnsi="Book Antiqua"/>
          <w:rtl/>
        </w:rPr>
        <w:t xml:space="preserve">. </w:t>
      </w:r>
    </w:p>
    <w:p w:rsidR="00CB62F7" w:rsidRPr="007C0B1B" w:rsidRDefault="00CB62F7" w:rsidP="00CB62F7">
      <w:pPr>
        <w:spacing w:after="60" w:line="312" w:lineRule="auto"/>
        <w:ind w:left="566"/>
        <w:jc w:val="both"/>
        <w:rPr>
          <w:rFonts w:ascii="Book Antiqua" w:hAnsi="Book Antiqua"/>
          <w:rtl/>
        </w:rPr>
      </w:pPr>
      <w:r w:rsidRPr="007C0B1B">
        <w:rPr>
          <w:rFonts w:ascii="Book Antiqua" w:hAnsi="Book Antiqua"/>
          <w:rtl/>
        </w:rPr>
        <w:t xml:space="preserve">5.3.2 </w:t>
      </w:r>
      <w:r w:rsidRPr="007C0B1B">
        <w:rPr>
          <w:rFonts w:ascii="Book Antiqua" w:hAnsi="Book Antiqua" w:hint="eastAsia"/>
          <w:rtl/>
        </w:rPr>
        <w:t>בתוך</w:t>
      </w:r>
      <w:r w:rsidRPr="007C0B1B">
        <w:rPr>
          <w:rFonts w:ascii="Book Antiqua" w:hAnsi="Book Antiqua"/>
          <w:rtl/>
        </w:rPr>
        <w:t xml:space="preserve"> </w:t>
      </w:r>
      <w:r w:rsidRPr="007C0B1B">
        <w:rPr>
          <w:rFonts w:ascii="Book Antiqua" w:hAnsi="Book Antiqua" w:hint="eastAsia"/>
          <w:rtl/>
        </w:rPr>
        <w:t>מעטפה</w:t>
      </w:r>
      <w:r w:rsidRPr="007C0B1B">
        <w:rPr>
          <w:rFonts w:ascii="Book Antiqua" w:hAnsi="Book Antiqua"/>
          <w:rtl/>
        </w:rPr>
        <w:t xml:space="preserve"> </w:t>
      </w:r>
      <w:r w:rsidRPr="007C0B1B">
        <w:rPr>
          <w:rFonts w:ascii="Book Antiqua" w:hAnsi="Book Antiqua" w:hint="eastAsia"/>
          <w:rtl/>
        </w:rPr>
        <w:t>סגורה</w:t>
      </w:r>
      <w:r w:rsidRPr="007C0B1B">
        <w:rPr>
          <w:rFonts w:ascii="Book Antiqua" w:hAnsi="Book Antiqua"/>
          <w:rtl/>
        </w:rPr>
        <w:t xml:space="preserve"> </w:t>
      </w:r>
      <w:r w:rsidRPr="007C0B1B">
        <w:rPr>
          <w:rFonts w:ascii="Book Antiqua" w:hAnsi="Book Antiqua" w:hint="eastAsia"/>
          <w:rtl/>
        </w:rPr>
        <w:t>היטב</w:t>
      </w:r>
      <w:r w:rsidRPr="007C0B1B">
        <w:rPr>
          <w:rFonts w:ascii="Book Antiqua" w:hAnsi="Book Antiqua"/>
          <w:rtl/>
        </w:rPr>
        <w:t xml:space="preserve"> (</w:t>
      </w:r>
      <w:r w:rsidRPr="007C0B1B">
        <w:rPr>
          <w:rFonts w:ascii="Book Antiqua" w:hAnsi="Book Antiqua" w:hint="eastAsia"/>
          <w:rtl/>
        </w:rPr>
        <w:t>להלן</w:t>
      </w:r>
      <w:r w:rsidRPr="007C0B1B">
        <w:rPr>
          <w:rFonts w:ascii="Book Antiqua" w:hAnsi="Book Antiqua"/>
          <w:rtl/>
        </w:rPr>
        <w:t xml:space="preserve"> – </w:t>
      </w:r>
      <w:r w:rsidRPr="007C0B1B">
        <w:rPr>
          <w:rFonts w:ascii="Book Antiqua" w:hAnsi="Book Antiqua" w:hint="eastAsia"/>
          <w:b/>
          <w:bCs/>
          <w:rtl/>
        </w:rPr>
        <w:t>מעטפת</w:t>
      </w:r>
      <w:r w:rsidRPr="007C0B1B">
        <w:rPr>
          <w:rFonts w:ascii="Book Antiqua" w:hAnsi="Book Antiqua"/>
          <w:b/>
          <w:bCs/>
          <w:rtl/>
        </w:rPr>
        <w:t xml:space="preserve"> </w:t>
      </w:r>
      <w:r w:rsidRPr="007C0B1B">
        <w:rPr>
          <w:rFonts w:ascii="Book Antiqua" w:hAnsi="Book Antiqua" w:hint="eastAsia"/>
          <w:b/>
          <w:bCs/>
          <w:rtl/>
        </w:rPr>
        <w:t>המכרז</w:t>
      </w:r>
      <w:r w:rsidRPr="007C0B1B">
        <w:rPr>
          <w:rFonts w:ascii="Book Antiqua" w:hAnsi="Book Antiqua"/>
          <w:rtl/>
        </w:rPr>
        <w:t xml:space="preserve">) </w:t>
      </w:r>
      <w:r w:rsidRPr="007C0B1B">
        <w:rPr>
          <w:rFonts w:ascii="Book Antiqua" w:hAnsi="Book Antiqua" w:hint="eastAsia"/>
          <w:rtl/>
        </w:rPr>
        <w:t>יונחו</w:t>
      </w:r>
      <w:r w:rsidRPr="007C0B1B">
        <w:rPr>
          <w:rFonts w:ascii="Book Antiqua" w:hAnsi="Book Antiqua"/>
          <w:rtl/>
        </w:rPr>
        <w:t xml:space="preserve"> </w:t>
      </w:r>
      <w:r w:rsidRPr="007C0B1B">
        <w:rPr>
          <w:rFonts w:ascii="Book Antiqua" w:hAnsi="Book Antiqua" w:hint="eastAsia"/>
          <w:rtl/>
        </w:rPr>
        <w:t>שני</w:t>
      </w:r>
      <w:r w:rsidRPr="007C0B1B">
        <w:rPr>
          <w:rFonts w:ascii="Book Antiqua" w:hAnsi="Book Antiqua"/>
          <w:rtl/>
        </w:rPr>
        <w:t xml:space="preserve"> </w:t>
      </w:r>
      <w:r w:rsidRPr="007C0B1B">
        <w:rPr>
          <w:rFonts w:ascii="Book Antiqua" w:hAnsi="Book Antiqua" w:hint="eastAsia"/>
          <w:rtl/>
        </w:rPr>
        <w:t>מעטפות</w:t>
      </w:r>
      <w:r w:rsidRPr="007C0B1B">
        <w:rPr>
          <w:rFonts w:ascii="Book Antiqua" w:hAnsi="Book Antiqua"/>
          <w:rtl/>
        </w:rPr>
        <w:t xml:space="preserve"> </w:t>
      </w:r>
      <w:r w:rsidRPr="007C0B1B">
        <w:rPr>
          <w:rFonts w:ascii="Book Antiqua" w:hAnsi="Book Antiqua" w:hint="eastAsia"/>
          <w:rtl/>
        </w:rPr>
        <w:t>כאשר</w:t>
      </w:r>
      <w:r w:rsidRPr="007C0B1B">
        <w:rPr>
          <w:rFonts w:ascii="Book Antiqua" w:hAnsi="Book Antiqua"/>
          <w:rtl/>
        </w:rPr>
        <w:t xml:space="preserve"> </w:t>
      </w:r>
      <w:r w:rsidRPr="007C0B1B">
        <w:rPr>
          <w:rFonts w:ascii="Book Antiqua" w:hAnsi="Book Antiqua" w:hint="eastAsia"/>
          <w:rtl/>
        </w:rPr>
        <w:t>במעטפה</w:t>
      </w:r>
      <w:r w:rsidRPr="007C0B1B">
        <w:rPr>
          <w:rFonts w:ascii="Book Antiqua" w:hAnsi="Book Antiqua"/>
          <w:rtl/>
        </w:rPr>
        <w:t xml:space="preserve"> </w:t>
      </w:r>
      <w:r w:rsidRPr="007C0B1B">
        <w:rPr>
          <w:rFonts w:ascii="Book Antiqua" w:hAnsi="Book Antiqua" w:hint="eastAsia"/>
          <w:rtl/>
        </w:rPr>
        <w:t>הראשונה</w:t>
      </w:r>
      <w:r w:rsidRPr="007C0B1B">
        <w:rPr>
          <w:rFonts w:ascii="Book Antiqua" w:hAnsi="Book Antiqua"/>
          <w:rtl/>
        </w:rPr>
        <w:t xml:space="preserve"> (</w:t>
      </w:r>
      <w:r w:rsidRPr="007C0B1B">
        <w:rPr>
          <w:rFonts w:ascii="Book Antiqua" w:hAnsi="Book Antiqua" w:hint="eastAsia"/>
          <w:rtl/>
        </w:rPr>
        <w:t>עליה</w:t>
      </w:r>
      <w:r w:rsidRPr="007C0B1B">
        <w:rPr>
          <w:rFonts w:ascii="Book Antiqua" w:hAnsi="Book Antiqua"/>
          <w:rtl/>
        </w:rPr>
        <w:t xml:space="preserve"> </w:t>
      </w:r>
      <w:r w:rsidRPr="007C0B1B">
        <w:rPr>
          <w:rFonts w:ascii="Book Antiqua" w:hAnsi="Book Antiqua" w:hint="eastAsia"/>
          <w:rtl/>
        </w:rPr>
        <w:t>יירשם</w:t>
      </w:r>
      <w:r w:rsidRPr="007C0B1B">
        <w:rPr>
          <w:rFonts w:ascii="Book Antiqua" w:hAnsi="Book Antiqua"/>
          <w:rtl/>
        </w:rPr>
        <w:t xml:space="preserve"> "</w:t>
      </w:r>
      <w:r w:rsidRPr="007C0B1B">
        <w:rPr>
          <w:rFonts w:ascii="Book Antiqua" w:hAnsi="Book Antiqua" w:hint="eastAsia"/>
          <w:b/>
          <w:bCs/>
          <w:rtl/>
        </w:rPr>
        <w:t>מעטפה</w:t>
      </w:r>
      <w:r w:rsidRPr="007C0B1B">
        <w:rPr>
          <w:rFonts w:ascii="Book Antiqua" w:hAnsi="Book Antiqua"/>
          <w:b/>
          <w:bCs/>
          <w:rtl/>
        </w:rPr>
        <w:t xml:space="preserve"> </w:t>
      </w:r>
      <w:r w:rsidRPr="007C0B1B">
        <w:rPr>
          <w:rFonts w:ascii="Book Antiqua" w:hAnsi="Book Antiqua" w:hint="eastAsia"/>
          <w:b/>
          <w:bCs/>
          <w:rtl/>
        </w:rPr>
        <w:t>א</w:t>
      </w:r>
      <w:r w:rsidRPr="007C0B1B">
        <w:rPr>
          <w:rFonts w:ascii="Book Antiqua" w:hAnsi="Book Antiqua"/>
          <w:b/>
          <w:bCs/>
          <w:rtl/>
        </w:rPr>
        <w:t>'</w:t>
      </w:r>
      <w:r w:rsidRPr="007C0B1B">
        <w:rPr>
          <w:rFonts w:ascii="Book Antiqua" w:hAnsi="Book Antiqua"/>
          <w:rtl/>
        </w:rPr>
        <w:t xml:space="preserve">") </w:t>
      </w:r>
      <w:r w:rsidRPr="007C0B1B">
        <w:rPr>
          <w:rFonts w:ascii="Book Antiqua" w:hAnsi="Book Antiqua" w:hint="eastAsia"/>
          <w:rtl/>
        </w:rPr>
        <w:t>יהיו</w:t>
      </w:r>
      <w:r w:rsidRPr="007C0B1B">
        <w:rPr>
          <w:rFonts w:ascii="Book Antiqua" w:hAnsi="Book Antiqua"/>
          <w:rtl/>
        </w:rPr>
        <w:t xml:space="preserve"> </w:t>
      </w:r>
      <w:r w:rsidRPr="007C0B1B">
        <w:rPr>
          <w:rFonts w:ascii="Book Antiqua" w:hAnsi="Book Antiqua" w:hint="eastAsia"/>
          <w:rtl/>
        </w:rPr>
        <w:t>כל</w:t>
      </w:r>
      <w:r w:rsidRPr="007C0B1B">
        <w:rPr>
          <w:rFonts w:ascii="Book Antiqua" w:hAnsi="Book Antiqua"/>
          <w:rtl/>
        </w:rPr>
        <w:t xml:space="preserve"> </w:t>
      </w:r>
      <w:r w:rsidRPr="007C0B1B">
        <w:rPr>
          <w:rFonts w:ascii="Book Antiqua" w:hAnsi="Book Antiqua" w:hint="eastAsia"/>
          <w:rtl/>
        </w:rPr>
        <w:t>המסמכים</w:t>
      </w:r>
      <w:r w:rsidRPr="007C0B1B">
        <w:rPr>
          <w:rFonts w:ascii="Book Antiqua" w:hAnsi="Book Antiqua"/>
          <w:rtl/>
        </w:rPr>
        <w:t xml:space="preserve"> </w:t>
      </w:r>
      <w:r w:rsidRPr="007C0B1B">
        <w:rPr>
          <w:rFonts w:ascii="Book Antiqua" w:hAnsi="Book Antiqua" w:hint="eastAsia"/>
          <w:rtl/>
        </w:rPr>
        <w:t>וכן</w:t>
      </w:r>
      <w:r w:rsidRPr="007C0B1B">
        <w:rPr>
          <w:rFonts w:ascii="Book Antiqua" w:hAnsi="Book Antiqua"/>
          <w:rtl/>
        </w:rPr>
        <w:t xml:space="preserve"> </w:t>
      </w:r>
      <w:r w:rsidRPr="007C0B1B">
        <w:rPr>
          <w:rFonts w:ascii="Book Antiqua" w:hAnsi="Book Antiqua" w:hint="eastAsia"/>
          <w:rtl/>
        </w:rPr>
        <w:t>גוף</w:t>
      </w:r>
      <w:r w:rsidRPr="007C0B1B">
        <w:rPr>
          <w:rFonts w:ascii="Book Antiqua" w:hAnsi="Book Antiqua"/>
          <w:rtl/>
        </w:rPr>
        <w:t xml:space="preserve"> </w:t>
      </w:r>
      <w:r w:rsidRPr="007C0B1B">
        <w:rPr>
          <w:rFonts w:ascii="Book Antiqua" w:hAnsi="Book Antiqua" w:hint="eastAsia"/>
          <w:rtl/>
        </w:rPr>
        <w:t>המכרז</w:t>
      </w:r>
      <w:r w:rsidRPr="007C0B1B">
        <w:rPr>
          <w:rFonts w:ascii="Book Antiqua" w:hAnsi="Book Antiqua"/>
          <w:rtl/>
        </w:rPr>
        <w:t xml:space="preserve"> </w:t>
      </w:r>
      <w:r w:rsidRPr="007C0B1B">
        <w:rPr>
          <w:rFonts w:ascii="Book Antiqua" w:hAnsi="Book Antiqua" w:hint="eastAsia"/>
          <w:b/>
          <w:bCs/>
          <w:rtl/>
        </w:rPr>
        <w:t>פרט</w:t>
      </w:r>
      <w:r w:rsidRPr="007C0B1B">
        <w:rPr>
          <w:rFonts w:ascii="Book Antiqua" w:hAnsi="Book Antiqua"/>
          <w:b/>
          <w:bCs/>
          <w:rtl/>
        </w:rPr>
        <w:t xml:space="preserve"> </w:t>
      </w:r>
      <w:r w:rsidRPr="007C0B1B">
        <w:rPr>
          <w:rFonts w:ascii="Book Antiqua" w:hAnsi="Book Antiqua" w:hint="eastAsia"/>
          <w:b/>
          <w:bCs/>
          <w:rtl/>
        </w:rPr>
        <w:t>לטופס</w:t>
      </w:r>
      <w:r w:rsidRPr="007C0B1B">
        <w:rPr>
          <w:rFonts w:ascii="Book Antiqua" w:hAnsi="Book Antiqua"/>
          <w:b/>
          <w:bCs/>
          <w:rtl/>
        </w:rPr>
        <w:t xml:space="preserve"> </w:t>
      </w:r>
      <w:r w:rsidRPr="007C0B1B">
        <w:rPr>
          <w:rFonts w:ascii="Book Antiqua" w:hAnsi="Book Antiqua" w:hint="eastAsia"/>
          <w:b/>
          <w:bCs/>
          <w:rtl/>
        </w:rPr>
        <w:t>הצעת</w:t>
      </w:r>
      <w:r w:rsidRPr="007C0B1B">
        <w:rPr>
          <w:rFonts w:ascii="Book Antiqua" w:hAnsi="Book Antiqua"/>
          <w:b/>
          <w:bCs/>
          <w:rtl/>
        </w:rPr>
        <w:t xml:space="preserve"> </w:t>
      </w:r>
      <w:r w:rsidRPr="007C0B1B">
        <w:rPr>
          <w:rFonts w:ascii="Book Antiqua" w:hAnsi="Book Antiqua" w:hint="eastAsia"/>
          <w:b/>
          <w:bCs/>
          <w:rtl/>
        </w:rPr>
        <w:t>המחיר</w:t>
      </w:r>
      <w:r w:rsidRPr="007C0B1B">
        <w:rPr>
          <w:rFonts w:ascii="Book Antiqua" w:hAnsi="Book Antiqua"/>
          <w:b/>
          <w:bCs/>
          <w:rtl/>
        </w:rPr>
        <w:t xml:space="preserve"> </w:t>
      </w:r>
      <w:r w:rsidRPr="007C0B1B">
        <w:rPr>
          <w:rFonts w:ascii="Book Antiqua" w:hAnsi="Book Antiqua" w:hint="eastAsia"/>
          <w:b/>
          <w:bCs/>
          <w:rtl/>
        </w:rPr>
        <w:t>ובמעטפה</w:t>
      </w:r>
      <w:r w:rsidRPr="007C0B1B">
        <w:rPr>
          <w:rFonts w:ascii="Book Antiqua" w:hAnsi="Book Antiqua"/>
          <w:b/>
          <w:bCs/>
          <w:rtl/>
        </w:rPr>
        <w:t xml:space="preserve"> </w:t>
      </w:r>
      <w:r w:rsidRPr="007C0B1B">
        <w:rPr>
          <w:rFonts w:ascii="Book Antiqua" w:hAnsi="Book Antiqua" w:hint="eastAsia"/>
          <w:b/>
          <w:bCs/>
          <w:rtl/>
        </w:rPr>
        <w:t>השנייה</w:t>
      </w:r>
      <w:r w:rsidRPr="007C0B1B">
        <w:rPr>
          <w:rFonts w:ascii="Book Antiqua" w:hAnsi="Book Antiqua"/>
          <w:rtl/>
        </w:rPr>
        <w:t xml:space="preserve"> (</w:t>
      </w:r>
      <w:r w:rsidRPr="007C0B1B">
        <w:rPr>
          <w:rFonts w:ascii="Book Antiqua" w:hAnsi="Book Antiqua" w:hint="eastAsia"/>
          <w:rtl/>
        </w:rPr>
        <w:t>עליה</w:t>
      </w:r>
      <w:r w:rsidRPr="007C0B1B">
        <w:rPr>
          <w:rFonts w:ascii="Book Antiqua" w:hAnsi="Book Antiqua"/>
          <w:rtl/>
        </w:rPr>
        <w:t xml:space="preserve"> </w:t>
      </w:r>
      <w:r w:rsidRPr="007C0B1B">
        <w:rPr>
          <w:rFonts w:ascii="Book Antiqua" w:hAnsi="Book Antiqua" w:hint="eastAsia"/>
          <w:rtl/>
        </w:rPr>
        <w:t>ירשם</w:t>
      </w:r>
      <w:r w:rsidRPr="007C0B1B">
        <w:rPr>
          <w:rFonts w:ascii="Book Antiqua" w:hAnsi="Book Antiqua"/>
          <w:rtl/>
        </w:rPr>
        <w:t xml:space="preserve"> "</w:t>
      </w:r>
      <w:r w:rsidRPr="007C0B1B">
        <w:rPr>
          <w:rFonts w:ascii="Book Antiqua" w:hAnsi="Book Antiqua" w:hint="eastAsia"/>
          <w:rtl/>
        </w:rPr>
        <w:t>מעטפה</w:t>
      </w:r>
      <w:r w:rsidRPr="007C0B1B">
        <w:rPr>
          <w:rFonts w:ascii="Book Antiqua" w:hAnsi="Book Antiqua"/>
          <w:rtl/>
        </w:rPr>
        <w:t xml:space="preserve"> </w:t>
      </w:r>
      <w:r w:rsidRPr="007C0B1B">
        <w:rPr>
          <w:rFonts w:ascii="Book Antiqua" w:hAnsi="Book Antiqua" w:hint="eastAsia"/>
          <w:rtl/>
        </w:rPr>
        <w:t>ב</w:t>
      </w:r>
      <w:r w:rsidRPr="007C0B1B">
        <w:rPr>
          <w:rFonts w:ascii="Book Antiqua" w:hAnsi="Book Antiqua"/>
          <w:rtl/>
        </w:rPr>
        <w:t xml:space="preserve">') </w:t>
      </w:r>
      <w:r w:rsidRPr="007C0B1B">
        <w:rPr>
          <w:rFonts w:ascii="Book Antiqua" w:hAnsi="Book Antiqua" w:hint="eastAsia"/>
          <w:rtl/>
        </w:rPr>
        <w:t>יהיה</w:t>
      </w:r>
      <w:r w:rsidRPr="007C0B1B">
        <w:rPr>
          <w:rFonts w:ascii="Book Antiqua" w:hAnsi="Book Antiqua"/>
          <w:rtl/>
        </w:rPr>
        <w:t xml:space="preserve"> </w:t>
      </w:r>
      <w:r w:rsidRPr="007C0B1B">
        <w:rPr>
          <w:rFonts w:ascii="Book Antiqua" w:hAnsi="Book Antiqua" w:hint="eastAsia"/>
          <w:rtl/>
        </w:rPr>
        <w:t>טופס</w:t>
      </w:r>
      <w:r w:rsidRPr="007C0B1B">
        <w:rPr>
          <w:rFonts w:ascii="Book Antiqua" w:hAnsi="Book Antiqua"/>
          <w:rtl/>
        </w:rPr>
        <w:t xml:space="preserve"> </w:t>
      </w:r>
      <w:r w:rsidRPr="007C0B1B">
        <w:rPr>
          <w:rFonts w:ascii="Book Antiqua" w:hAnsi="Book Antiqua" w:hint="eastAsia"/>
          <w:rtl/>
        </w:rPr>
        <w:t>הצעת</w:t>
      </w:r>
      <w:r w:rsidRPr="007C0B1B">
        <w:rPr>
          <w:rFonts w:ascii="Book Antiqua" w:hAnsi="Book Antiqua"/>
          <w:rtl/>
        </w:rPr>
        <w:t xml:space="preserve"> </w:t>
      </w:r>
      <w:r w:rsidRPr="007C0B1B">
        <w:rPr>
          <w:rFonts w:ascii="Book Antiqua" w:hAnsi="Book Antiqua" w:hint="eastAsia"/>
          <w:rtl/>
        </w:rPr>
        <w:t>המחיר</w:t>
      </w:r>
      <w:r w:rsidRPr="007C0B1B">
        <w:rPr>
          <w:rFonts w:ascii="Book Antiqua" w:hAnsi="Book Antiqua"/>
          <w:rtl/>
        </w:rPr>
        <w:t xml:space="preserve"> </w:t>
      </w:r>
      <w:r w:rsidRPr="007C0B1B">
        <w:rPr>
          <w:rFonts w:ascii="Book Antiqua" w:hAnsi="Book Antiqua" w:hint="eastAsia"/>
          <w:b/>
          <w:bCs/>
          <w:u w:val="single"/>
          <w:rtl/>
        </w:rPr>
        <w:t>בלבד</w:t>
      </w:r>
      <w:r w:rsidRPr="007C0B1B">
        <w:rPr>
          <w:rFonts w:ascii="Book Antiqua" w:hAnsi="Book Antiqua"/>
          <w:rtl/>
        </w:rPr>
        <w:t xml:space="preserve">. </w:t>
      </w:r>
    </w:p>
    <w:p w:rsidR="00CB62F7" w:rsidRPr="007C0B1B" w:rsidRDefault="00CB62F7" w:rsidP="00CB62F7">
      <w:pPr>
        <w:spacing w:after="60" w:line="312" w:lineRule="auto"/>
        <w:ind w:left="566"/>
        <w:jc w:val="both"/>
        <w:rPr>
          <w:rFonts w:ascii="Book Antiqua" w:hAnsi="Book Antiqua"/>
          <w:b/>
          <w:bCs/>
          <w:u w:val="single"/>
          <w:rtl/>
        </w:rPr>
      </w:pPr>
      <w:r w:rsidRPr="007C0B1B">
        <w:rPr>
          <w:rFonts w:ascii="Book Antiqua" w:hAnsi="Book Antiqua" w:hint="eastAsia"/>
          <w:b/>
          <w:bCs/>
          <w:u w:val="single"/>
          <w:rtl/>
        </w:rPr>
        <w:t>מודגש</w:t>
      </w:r>
      <w:r w:rsidRPr="007C0B1B">
        <w:rPr>
          <w:rFonts w:ascii="Book Antiqua" w:hAnsi="Book Antiqua"/>
          <w:b/>
          <w:bCs/>
          <w:u w:val="single"/>
          <w:rtl/>
        </w:rPr>
        <w:t xml:space="preserve"> </w:t>
      </w:r>
      <w:r w:rsidRPr="007C0B1B">
        <w:rPr>
          <w:rFonts w:ascii="Book Antiqua" w:hAnsi="Book Antiqua" w:hint="eastAsia"/>
          <w:b/>
          <w:bCs/>
          <w:u w:val="single"/>
          <w:rtl/>
        </w:rPr>
        <w:t>בזה</w:t>
      </w:r>
      <w:r w:rsidRPr="007C0B1B">
        <w:rPr>
          <w:rFonts w:ascii="Book Antiqua" w:hAnsi="Book Antiqua"/>
          <w:b/>
          <w:bCs/>
          <w:u w:val="single"/>
          <w:rtl/>
        </w:rPr>
        <w:t xml:space="preserve"> </w:t>
      </w:r>
      <w:r w:rsidRPr="007C0B1B">
        <w:rPr>
          <w:rFonts w:ascii="Book Antiqua" w:hAnsi="Book Antiqua" w:hint="eastAsia"/>
          <w:b/>
          <w:bCs/>
          <w:u w:val="single"/>
          <w:rtl/>
        </w:rPr>
        <w:t>שבתוך</w:t>
      </w:r>
      <w:r w:rsidRPr="007C0B1B">
        <w:rPr>
          <w:rFonts w:ascii="Book Antiqua" w:hAnsi="Book Antiqua"/>
          <w:b/>
          <w:bCs/>
          <w:u w:val="single"/>
          <w:rtl/>
        </w:rPr>
        <w:t xml:space="preserve"> </w:t>
      </w:r>
      <w:r w:rsidRPr="007C0B1B">
        <w:rPr>
          <w:rFonts w:ascii="Book Antiqua" w:hAnsi="Book Antiqua" w:hint="eastAsia"/>
          <w:b/>
          <w:bCs/>
          <w:u w:val="single"/>
          <w:rtl/>
        </w:rPr>
        <w:t>מעטפה</w:t>
      </w:r>
      <w:r w:rsidRPr="007C0B1B">
        <w:rPr>
          <w:rFonts w:ascii="Book Antiqua" w:hAnsi="Book Antiqua"/>
          <w:b/>
          <w:bCs/>
          <w:u w:val="single"/>
          <w:rtl/>
        </w:rPr>
        <w:t xml:space="preserve"> </w:t>
      </w:r>
      <w:r w:rsidRPr="007C0B1B">
        <w:rPr>
          <w:rFonts w:ascii="Book Antiqua" w:hAnsi="Book Antiqua" w:hint="eastAsia"/>
          <w:b/>
          <w:bCs/>
          <w:u w:val="single"/>
          <w:rtl/>
        </w:rPr>
        <w:t>א</w:t>
      </w:r>
      <w:r w:rsidRPr="007C0B1B">
        <w:rPr>
          <w:rFonts w:ascii="Book Antiqua" w:hAnsi="Book Antiqua"/>
          <w:b/>
          <w:bCs/>
          <w:u w:val="single"/>
          <w:rtl/>
        </w:rPr>
        <w:t xml:space="preserve">' </w:t>
      </w:r>
      <w:r w:rsidRPr="007C0B1B">
        <w:rPr>
          <w:rFonts w:ascii="Book Antiqua" w:hAnsi="Book Antiqua" w:hint="eastAsia"/>
          <w:b/>
          <w:bCs/>
          <w:u w:val="single"/>
          <w:rtl/>
        </w:rPr>
        <w:t>לא</w:t>
      </w:r>
      <w:r w:rsidRPr="007C0B1B">
        <w:rPr>
          <w:rFonts w:ascii="Book Antiqua" w:hAnsi="Book Antiqua"/>
          <w:b/>
          <w:bCs/>
          <w:u w:val="single"/>
          <w:rtl/>
        </w:rPr>
        <w:t xml:space="preserve"> </w:t>
      </w:r>
      <w:r w:rsidRPr="007C0B1B">
        <w:rPr>
          <w:rFonts w:ascii="Book Antiqua" w:hAnsi="Book Antiqua" w:hint="eastAsia"/>
          <w:b/>
          <w:bCs/>
          <w:u w:val="single"/>
          <w:rtl/>
        </w:rPr>
        <w:t>יוכנס</w:t>
      </w:r>
      <w:r w:rsidRPr="007C0B1B">
        <w:rPr>
          <w:rFonts w:ascii="Book Antiqua" w:hAnsi="Book Antiqua"/>
          <w:b/>
          <w:bCs/>
          <w:u w:val="single"/>
          <w:rtl/>
        </w:rPr>
        <w:t xml:space="preserve"> </w:t>
      </w:r>
      <w:r w:rsidRPr="007C0B1B">
        <w:rPr>
          <w:rFonts w:ascii="Book Antiqua" w:hAnsi="Book Antiqua" w:hint="eastAsia"/>
          <w:b/>
          <w:bCs/>
          <w:u w:val="single"/>
          <w:rtl/>
        </w:rPr>
        <w:t>טופס</w:t>
      </w:r>
      <w:r w:rsidRPr="007C0B1B">
        <w:rPr>
          <w:rFonts w:ascii="Book Antiqua" w:hAnsi="Book Antiqua"/>
          <w:b/>
          <w:bCs/>
          <w:u w:val="single"/>
          <w:rtl/>
        </w:rPr>
        <w:t xml:space="preserve"> </w:t>
      </w:r>
      <w:r w:rsidRPr="007C0B1B">
        <w:rPr>
          <w:rFonts w:ascii="Book Antiqua" w:hAnsi="Book Antiqua" w:hint="eastAsia"/>
          <w:b/>
          <w:bCs/>
          <w:u w:val="single"/>
          <w:rtl/>
        </w:rPr>
        <w:t>הצעת</w:t>
      </w:r>
      <w:r w:rsidRPr="007C0B1B">
        <w:rPr>
          <w:rFonts w:ascii="Book Antiqua" w:hAnsi="Book Antiqua"/>
          <w:b/>
          <w:bCs/>
          <w:u w:val="single"/>
          <w:rtl/>
        </w:rPr>
        <w:t xml:space="preserve"> </w:t>
      </w:r>
      <w:r w:rsidRPr="007C0B1B">
        <w:rPr>
          <w:rFonts w:ascii="Book Antiqua" w:hAnsi="Book Antiqua" w:hint="eastAsia"/>
          <w:b/>
          <w:bCs/>
          <w:u w:val="single"/>
          <w:rtl/>
        </w:rPr>
        <w:t>המחיר</w:t>
      </w:r>
      <w:r w:rsidRPr="007C0B1B">
        <w:rPr>
          <w:rFonts w:ascii="Book Antiqua" w:hAnsi="Book Antiqua"/>
          <w:b/>
          <w:bCs/>
          <w:u w:val="single"/>
          <w:rtl/>
        </w:rPr>
        <w:t xml:space="preserve"> </w:t>
      </w:r>
      <w:r w:rsidRPr="007C0B1B">
        <w:rPr>
          <w:rFonts w:ascii="Book Antiqua" w:hAnsi="Book Antiqua" w:hint="eastAsia"/>
          <w:b/>
          <w:bCs/>
          <w:u w:val="single"/>
          <w:rtl/>
        </w:rPr>
        <w:t>או</w:t>
      </w:r>
      <w:r w:rsidRPr="007C0B1B">
        <w:rPr>
          <w:rFonts w:ascii="Book Antiqua" w:hAnsi="Book Antiqua"/>
          <w:b/>
          <w:bCs/>
          <w:u w:val="single"/>
          <w:rtl/>
        </w:rPr>
        <w:t xml:space="preserve"> </w:t>
      </w:r>
      <w:r w:rsidRPr="007C0B1B">
        <w:rPr>
          <w:rFonts w:ascii="Book Antiqua" w:hAnsi="Book Antiqua" w:hint="eastAsia"/>
          <w:b/>
          <w:bCs/>
          <w:u w:val="single"/>
          <w:rtl/>
        </w:rPr>
        <w:t>העתק</w:t>
      </w:r>
      <w:r w:rsidRPr="007C0B1B">
        <w:rPr>
          <w:rFonts w:ascii="Book Antiqua" w:hAnsi="Book Antiqua"/>
          <w:b/>
          <w:bCs/>
          <w:u w:val="single"/>
          <w:rtl/>
        </w:rPr>
        <w:t xml:space="preserve"> </w:t>
      </w:r>
      <w:r w:rsidRPr="007C0B1B">
        <w:rPr>
          <w:rFonts w:ascii="Book Antiqua" w:hAnsi="Book Antiqua" w:hint="eastAsia"/>
          <w:b/>
          <w:bCs/>
          <w:u w:val="single"/>
          <w:rtl/>
        </w:rPr>
        <w:t>ממנו</w:t>
      </w:r>
      <w:r w:rsidRPr="007C0B1B">
        <w:rPr>
          <w:rFonts w:ascii="Book Antiqua" w:hAnsi="Book Antiqua"/>
          <w:b/>
          <w:bCs/>
          <w:u w:val="single"/>
          <w:rtl/>
        </w:rPr>
        <w:t xml:space="preserve"> </w:t>
      </w:r>
      <w:r w:rsidRPr="007C0B1B">
        <w:rPr>
          <w:rFonts w:ascii="Book Antiqua" w:hAnsi="Book Antiqua" w:hint="eastAsia"/>
          <w:b/>
          <w:bCs/>
          <w:u w:val="single"/>
          <w:rtl/>
        </w:rPr>
        <w:t>ולא</w:t>
      </w:r>
      <w:r w:rsidRPr="007C0B1B">
        <w:rPr>
          <w:rFonts w:ascii="Book Antiqua" w:hAnsi="Book Antiqua"/>
          <w:b/>
          <w:bCs/>
          <w:u w:val="single"/>
          <w:rtl/>
        </w:rPr>
        <w:t xml:space="preserve"> </w:t>
      </w:r>
      <w:r w:rsidRPr="007C0B1B">
        <w:rPr>
          <w:rFonts w:ascii="Book Antiqua" w:hAnsi="Book Antiqua" w:hint="eastAsia"/>
          <w:b/>
          <w:bCs/>
          <w:u w:val="single"/>
          <w:rtl/>
        </w:rPr>
        <w:t>יופיעו</w:t>
      </w:r>
      <w:r w:rsidRPr="007C0B1B">
        <w:rPr>
          <w:rFonts w:ascii="Book Antiqua" w:hAnsi="Book Antiqua"/>
          <w:b/>
          <w:bCs/>
          <w:u w:val="single"/>
          <w:rtl/>
        </w:rPr>
        <w:t xml:space="preserve"> </w:t>
      </w:r>
      <w:r w:rsidRPr="007C0B1B">
        <w:rPr>
          <w:rFonts w:ascii="Book Antiqua" w:hAnsi="Book Antiqua" w:hint="eastAsia"/>
          <w:b/>
          <w:bCs/>
          <w:u w:val="single"/>
          <w:rtl/>
        </w:rPr>
        <w:t>במסמכים</w:t>
      </w:r>
      <w:r w:rsidRPr="007C0B1B">
        <w:rPr>
          <w:rFonts w:ascii="Book Antiqua" w:hAnsi="Book Antiqua"/>
          <w:b/>
          <w:bCs/>
          <w:u w:val="single"/>
          <w:rtl/>
        </w:rPr>
        <w:t xml:space="preserve"> </w:t>
      </w:r>
      <w:r w:rsidRPr="007C0B1B">
        <w:rPr>
          <w:rFonts w:ascii="Book Antiqua" w:hAnsi="Book Antiqua" w:hint="eastAsia"/>
          <w:b/>
          <w:bCs/>
          <w:u w:val="single"/>
          <w:rtl/>
        </w:rPr>
        <w:t>בתוך</w:t>
      </w:r>
      <w:r w:rsidRPr="007C0B1B">
        <w:rPr>
          <w:rFonts w:ascii="Book Antiqua" w:hAnsi="Book Antiqua"/>
          <w:b/>
          <w:bCs/>
          <w:u w:val="single"/>
          <w:rtl/>
        </w:rPr>
        <w:t xml:space="preserve"> </w:t>
      </w:r>
      <w:r w:rsidRPr="007C0B1B">
        <w:rPr>
          <w:rFonts w:ascii="Book Antiqua" w:hAnsi="Book Antiqua" w:hint="eastAsia"/>
          <w:b/>
          <w:bCs/>
          <w:u w:val="single"/>
          <w:rtl/>
        </w:rPr>
        <w:t>מעטפה</w:t>
      </w:r>
      <w:r w:rsidRPr="007C0B1B">
        <w:rPr>
          <w:rFonts w:ascii="Book Antiqua" w:hAnsi="Book Antiqua"/>
          <w:b/>
          <w:bCs/>
          <w:u w:val="single"/>
          <w:rtl/>
        </w:rPr>
        <w:t xml:space="preserve"> </w:t>
      </w:r>
      <w:r w:rsidRPr="007C0B1B">
        <w:rPr>
          <w:rFonts w:ascii="Book Antiqua" w:hAnsi="Book Antiqua" w:hint="eastAsia"/>
          <w:b/>
          <w:bCs/>
          <w:u w:val="single"/>
          <w:rtl/>
        </w:rPr>
        <w:t>א</w:t>
      </w:r>
      <w:r w:rsidRPr="007C0B1B">
        <w:rPr>
          <w:rFonts w:ascii="Book Antiqua" w:hAnsi="Book Antiqua"/>
          <w:b/>
          <w:bCs/>
          <w:u w:val="single"/>
          <w:rtl/>
        </w:rPr>
        <w:t xml:space="preserve">' </w:t>
      </w:r>
      <w:r w:rsidRPr="007C0B1B">
        <w:rPr>
          <w:rFonts w:ascii="Book Antiqua" w:hAnsi="Book Antiqua" w:hint="eastAsia"/>
          <w:b/>
          <w:bCs/>
          <w:u w:val="single"/>
          <w:rtl/>
        </w:rPr>
        <w:t>פרטי</w:t>
      </w:r>
      <w:r w:rsidRPr="007C0B1B">
        <w:rPr>
          <w:rFonts w:ascii="Book Antiqua" w:hAnsi="Book Antiqua"/>
          <w:b/>
          <w:bCs/>
          <w:u w:val="single"/>
          <w:rtl/>
        </w:rPr>
        <w:t xml:space="preserve"> </w:t>
      </w:r>
      <w:r w:rsidRPr="007C0B1B">
        <w:rPr>
          <w:rFonts w:ascii="Book Antiqua" w:hAnsi="Book Antiqua" w:hint="eastAsia"/>
          <w:b/>
          <w:bCs/>
          <w:u w:val="single"/>
          <w:rtl/>
        </w:rPr>
        <w:t>הצעת</w:t>
      </w:r>
      <w:r w:rsidRPr="007C0B1B">
        <w:rPr>
          <w:rFonts w:ascii="Book Antiqua" w:hAnsi="Book Antiqua"/>
          <w:b/>
          <w:bCs/>
          <w:u w:val="single"/>
          <w:rtl/>
        </w:rPr>
        <w:t xml:space="preserve"> </w:t>
      </w:r>
      <w:r w:rsidRPr="007C0B1B">
        <w:rPr>
          <w:rFonts w:ascii="Book Antiqua" w:hAnsi="Book Antiqua" w:hint="eastAsia"/>
          <w:b/>
          <w:bCs/>
          <w:u w:val="single"/>
          <w:rtl/>
        </w:rPr>
        <w:t>המחיר</w:t>
      </w:r>
      <w:r w:rsidRPr="007C0B1B">
        <w:rPr>
          <w:rFonts w:ascii="Book Antiqua" w:hAnsi="Book Antiqua"/>
          <w:b/>
          <w:bCs/>
          <w:u w:val="single"/>
          <w:rtl/>
        </w:rPr>
        <w:t xml:space="preserve"> </w:t>
      </w:r>
      <w:r w:rsidRPr="007C0B1B">
        <w:rPr>
          <w:rFonts w:ascii="Book Antiqua" w:hAnsi="Book Antiqua" w:hint="eastAsia"/>
          <w:b/>
          <w:bCs/>
          <w:u w:val="single"/>
          <w:rtl/>
        </w:rPr>
        <w:t>בשום</w:t>
      </w:r>
      <w:r w:rsidRPr="007C0B1B">
        <w:rPr>
          <w:rFonts w:ascii="Book Antiqua" w:hAnsi="Book Antiqua"/>
          <w:b/>
          <w:bCs/>
          <w:u w:val="single"/>
          <w:rtl/>
        </w:rPr>
        <w:t xml:space="preserve"> </w:t>
      </w:r>
      <w:r w:rsidRPr="007C0B1B">
        <w:rPr>
          <w:rFonts w:ascii="Book Antiqua" w:hAnsi="Book Antiqua" w:hint="eastAsia"/>
          <w:b/>
          <w:bCs/>
          <w:u w:val="single"/>
          <w:rtl/>
        </w:rPr>
        <w:t>דרך</w:t>
      </w:r>
      <w:r w:rsidRPr="007C0B1B">
        <w:rPr>
          <w:rFonts w:ascii="Book Antiqua" w:hAnsi="Book Antiqua"/>
          <w:b/>
          <w:bCs/>
          <w:u w:val="single"/>
          <w:rtl/>
        </w:rPr>
        <w:t xml:space="preserve"> </w:t>
      </w:r>
      <w:r w:rsidRPr="007C0B1B">
        <w:rPr>
          <w:rFonts w:ascii="Book Antiqua" w:hAnsi="Book Antiqua" w:hint="eastAsia"/>
          <w:b/>
          <w:bCs/>
          <w:u w:val="single"/>
          <w:rtl/>
        </w:rPr>
        <w:t>שהיא</w:t>
      </w:r>
      <w:r w:rsidRPr="007C0B1B">
        <w:rPr>
          <w:rFonts w:ascii="Book Antiqua" w:hAnsi="Book Antiqua"/>
          <w:b/>
          <w:bCs/>
          <w:u w:val="single"/>
          <w:rtl/>
        </w:rPr>
        <w:t xml:space="preserve">. </w:t>
      </w:r>
      <w:r w:rsidRPr="007C0B1B">
        <w:rPr>
          <w:rFonts w:ascii="Book Antiqua" w:hAnsi="Book Antiqua" w:hint="eastAsia"/>
          <w:b/>
          <w:bCs/>
          <w:u w:val="single"/>
          <w:rtl/>
        </w:rPr>
        <w:t>פרטי</w:t>
      </w:r>
      <w:r w:rsidRPr="007C0B1B">
        <w:rPr>
          <w:rFonts w:ascii="Book Antiqua" w:hAnsi="Book Antiqua"/>
          <w:b/>
          <w:bCs/>
          <w:u w:val="single"/>
          <w:rtl/>
        </w:rPr>
        <w:t xml:space="preserve"> </w:t>
      </w:r>
      <w:r w:rsidRPr="007C0B1B">
        <w:rPr>
          <w:rFonts w:ascii="Book Antiqua" w:hAnsi="Book Antiqua" w:hint="eastAsia"/>
          <w:b/>
          <w:bCs/>
          <w:u w:val="single"/>
          <w:rtl/>
        </w:rPr>
        <w:t>הצעת</w:t>
      </w:r>
      <w:r w:rsidRPr="007C0B1B">
        <w:rPr>
          <w:rFonts w:ascii="Book Antiqua" w:hAnsi="Book Antiqua"/>
          <w:b/>
          <w:bCs/>
          <w:u w:val="single"/>
          <w:rtl/>
        </w:rPr>
        <w:t xml:space="preserve"> </w:t>
      </w:r>
      <w:r w:rsidRPr="007C0B1B">
        <w:rPr>
          <w:rFonts w:ascii="Book Antiqua" w:hAnsi="Book Antiqua" w:hint="eastAsia"/>
          <w:b/>
          <w:bCs/>
          <w:u w:val="single"/>
          <w:rtl/>
        </w:rPr>
        <w:t>המחיר</w:t>
      </w:r>
      <w:r w:rsidRPr="007C0B1B">
        <w:rPr>
          <w:rFonts w:ascii="Book Antiqua" w:hAnsi="Book Antiqua"/>
          <w:b/>
          <w:bCs/>
          <w:u w:val="single"/>
          <w:rtl/>
        </w:rPr>
        <w:t xml:space="preserve"> </w:t>
      </w:r>
      <w:r w:rsidRPr="007C0B1B">
        <w:rPr>
          <w:rFonts w:ascii="Book Antiqua" w:hAnsi="Book Antiqua" w:hint="eastAsia"/>
          <w:b/>
          <w:bCs/>
          <w:u w:val="single"/>
          <w:rtl/>
        </w:rPr>
        <w:t>יהיו</w:t>
      </w:r>
      <w:r w:rsidRPr="007C0B1B">
        <w:rPr>
          <w:rFonts w:ascii="Book Antiqua" w:hAnsi="Book Antiqua"/>
          <w:b/>
          <w:bCs/>
          <w:u w:val="single"/>
          <w:rtl/>
        </w:rPr>
        <w:t xml:space="preserve"> </w:t>
      </w:r>
      <w:r w:rsidRPr="007C0B1B">
        <w:rPr>
          <w:rFonts w:ascii="Book Antiqua" w:hAnsi="Book Antiqua" w:hint="eastAsia"/>
          <w:b/>
          <w:bCs/>
          <w:u w:val="single"/>
          <w:rtl/>
        </w:rPr>
        <w:t>בתוך</w:t>
      </w:r>
      <w:r w:rsidRPr="007C0B1B">
        <w:rPr>
          <w:rFonts w:ascii="Book Antiqua" w:hAnsi="Book Antiqua"/>
          <w:b/>
          <w:bCs/>
          <w:u w:val="single"/>
          <w:rtl/>
        </w:rPr>
        <w:t xml:space="preserve"> </w:t>
      </w:r>
      <w:r w:rsidRPr="007C0B1B">
        <w:rPr>
          <w:rFonts w:ascii="Book Antiqua" w:hAnsi="Book Antiqua" w:hint="eastAsia"/>
          <w:b/>
          <w:bCs/>
          <w:u w:val="single"/>
          <w:rtl/>
        </w:rPr>
        <w:t>מעטפה</w:t>
      </w:r>
      <w:r w:rsidRPr="007C0B1B">
        <w:rPr>
          <w:rFonts w:ascii="Book Antiqua" w:hAnsi="Book Antiqua"/>
          <w:b/>
          <w:bCs/>
          <w:u w:val="single"/>
          <w:rtl/>
        </w:rPr>
        <w:t xml:space="preserve"> </w:t>
      </w:r>
      <w:r w:rsidRPr="007C0B1B">
        <w:rPr>
          <w:rFonts w:ascii="Book Antiqua" w:hAnsi="Book Antiqua" w:hint="eastAsia"/>
          <w:b/>
          <w:bCs/>
          <w:u w:val="single"/>
          <w:rtl/>
        </w:rPr>
        <w:t>ב</w:t>
      </w:r>
      <w:r w:rsidRPr="007C0B1B">
        <w:rPr>
          <w:rFonts w:ascii="Book Antiqua" w:hAnsi="Book Antiqua"/>
          <w:b/>
          <w:bCs/>
          <w:u w:val="single"/>
          <w:rtl/>
        </w:rPr>
        <w:t xml:space="preserve">' </w:t>
      </w:r>
      <w:r w:rsidRPr="007C0B1B">
        <w:rPr>
          <w:rFonts w:ascii="Book Antiqua" w:hAnsi="Book Antiqua" w:hint="eastAsia"/>
          <w:b/>
          <w:bCs/>
          <w:u w:val="single"/>
          <w:rtl/>
        </w:rPr>
        <w:t>בלבד</w:t>
      </w:r>
      <w:r w:rsidRPr="007C0B1B">
        <w:rPr>
          <w:rFonts w:ascii="Book Antiqua" w:hAnsi="Book Antiqua"/>
          <w:b/>
          <w:bCs/>
          <w:u w:val="single"/>
          <w:rtl/>
        </w:rPr>
        <w:t>.</w:t>
      </w:r>
    </w:p>
    <w:p w:rsidR="00CB62F7" w:rsidRPr="007C0B1B" w:rsidRDefault="00CB62F7" w:rsidP="00CB62F7">
      <w:pPr>
        <w:spacing w:after="60" w:line="312" w:lineRule="auto"/>
        <w:ind w:left="566"/>
        <w:jc w:val="both"/>
        <w:rPr>
          <w:rFonts w:ascii="Book Antiqua" w:hAnsi="Book Antiqua"/>
          <w:b/>
          <w:bCs/>
          <w:u w:val="single"/>
          <w:rtl/>
        </w:rPr>
      </w:pPr>
      <w:r w:rsidRPr="007C0B1B">
        <w:rPr>
          <w:rFonts w:ascii="Book Antiqua" w:hAnsi="Book Antiqua" w:hint="eastAsia"/>
          <w:b/>
          <w:bCs/>
          <w:u w:val="single"/>
          <w:rtl/>
        </w:rPr>
        <w:t>הצעה</w:t>
      </w:r>
      <w:r w:rsidRPr="007C0B1B">
        <w:rPr>
          <w:rFonts w:ascii="Book Antiqua" w:hAnsi="Book Antiqua"/>
          <w:b/>
          <w:bCs/>
          <w:u w:val="single"/>
          <w:rtl/>
        </w:rPr>
        <w:t xml:space="preserve"> </w:t>
      </w:r>
      <w:r w:rsidRPr="007C0B1B">
        <w:rPr>
          <w:rFonts w:ascii="Book Antiqua" w:hAnsi="Book Antiqua" w:hint="eastAsia"/>
          <w:b/>
          <w:bCs/>
          <w:u w:val="single"/>
          <w:rtl/>
        </w:rPr>
        <w:t>שאינה</w:t>
      </w:r>
      <w:r w:rsidRPr="007C0B1B">
        <w:rPr>
          <w:rFonts w:ascii="Book Antiqua" w:hAnsi="Book Antiqua"/>
          <w:b/>
          <w:bCs/>
          <w:u w:val="single"/>
          <w:rtl/>
        </w:rPr>
        <w:t xml:space="preserve"> </w:t>
      </w:r>
      <w:r w:rsidRPr="007C0B1B">
        <w:rPr>
          <w:rFonts w:ascii="Book Antiqua" w:hAnsi="Book Antiqua" w:hint="eastAsia"/>
          <w:b/>
          <w:bCs/>
          <w:u w:val="single"/>
          <w:rtl/>
        </w:rPr>
        <w:t>עונה</w:t>
      </w:r>
      <w:r w:rsidRPr="007C0B1B">
        <w:rPr>
          <w:rFonts w:ascii="Book Antiqua" w:hAnsi="Book Antiqua"/>
          <w:b/>
          <w:bCs/>
          <w:u w:val="single"/>
          <w:rtl/>
        </w:rPr>
        <w:t xml:space="preserve"> </w:t>
      </w:r>
      <w:r w:rsidRPr="007C0B1B">
        <w:rPr>
          <w:rFonts w:ascii="Book Antiqua" w:hAnsi="Book Antiqua" w:hint="eastAsia"/>
          <w:b/>
          <w:bCs/>
          <w:u w:val="single"/>
          <w:rtl/>
        </w:rPr>
        <w:t>על</w:t>
      </w:r>
      <w:r w:rsidRPr="007C0B1B">
        <w:rPr>
          <w:rFonts w:ascii="Book Antiqua" w:hAnsi="Book Antiqua"/>
          <w:b/>
          <w:bCs/>
          <w:u w:val="single"/>
          <w:rtl/>
        </w:rPr>
        <w:t xml:space="preserve"> </w:t>
      </w:r>
      <w:r w:rsidRPr="007C0B1B">
        <w:rPr>
          <w:rFonts w:ascii="Book Antiqua" w:hAnsi="Book Antiqua" w:hint="eastAsia"/>
          <w:b/>
          <w:bCs/>
          <w:u w:val="single"/>
          <w:rtl/>
        </w:rPr>
        <w:t>דרישות</w:t>
      </w:r>
      <w:r w:rsidRPr="007C0B1B">
        <w:rPr>
          <w:rFonts w:ascii="Book Antiqua" w:hAnsi="Book Antiqua"/>
          <w:b/>
          <w:bCs/>
          <w:u w:val="single"/>
          <w:rtl/>
        </w:rPr>
        <w:t xml:space="preserve"> </w:t>
      </w:r>
      <w:r w:rsidRPr="007C0B1B">
        <w:rPr>
          <w:rFonts w:ascii="Book Antiqua" w:hAnsi="Book Antiqua" w:hint="eastAsia"/>
          <w:b/>
          <w:bCs/>
          <w:u w:val="single"/>
          <w:rtl/>
        </w:rPr>
        <w:t>אלה</w:t>
      </w:r>
      <w:r w:rsidRPr="007C0B1B">
        <w:rPr>
          <w:rFonts w:ascii="Book Antiqua" w:hAnsi="Book Antiqua"/>
          <w:b/>
          <w:bCs/>
          <w:u w:val="single"/>
          <w:rtl/>
        </w:rPr>
        <w:t xml:space="preserve"> </w:t>
      </w:r>
      <w:r w:rsidRPr="007C0B1B">
        <w:rPr>
          <w:rFonts w:ascii="Book Antiqua" w:hAnsi="Book Antiqua" w:hint="eastAsia"/>
          <w:b/>
          <w:bCs/>
          <w:u w:val="single"/>
          <w:rtl/>
        </w:rPr>
        <w:t>תיפסל</w:t>
      </w:r>
      <w:r w:rsidRPr="007C0B1B">
        <w:rPr>
          <w:rFonts w:ascii="Book Antiqua" w:hAnsi="Book Antiqua"/>
          <w:b/>
          <w:bCs/>
          <w:u w:val="single"/>
          <w:rtl/>
        </w:rPr>
        <w:t xml:space="preserve"> </w:t>
      </w:r>
      <w:r w:rsidRPr="007C0B1B">
        <w:rPr>
          <w:rFonts w:ascii="Book Antiqua" w:hAnsi="Book Antiqua" w:hint="eastAsia"/>
          <w:b/>
          <w:bCs/>
          <w:u w:val="single"/>
          <w:rtl/>
        </w:rPr>
        <w:t>על</w:t>
      </w:r>
      <w:r w:rsidRPr="007C0B1B">
        <w:rPr>
          <w:rFonts w:ascii="Book Antiqua" w:hAnsi="Book Antiqua"/>
          <w:b/>
          <w:bCs/>
          <w:u w:val="single"/>
          <w:rtl/>
        </w:rPr>
        <w:t xml:space="preserve"> </w:t>
      </w:r>
      <w:r w:rsidRPr="007C0B1B">
        <w:rPr>
          <w:rFonts w:ascii="Book Antiqua" w:hAnsi="Book Antiqua" w:hint="eastAsia"/>
          <w:b/>
          <w:bCs/>
          <w:u w:val="single"/>
          <w:rtl/>
        </w:rPr>
        <w:t>הסף</w:t>
      </w:r>
    </w:p>
    <w:p w:rsidR="00CB62F7" w:rsidRPr="007C0B1B" w:rsidRDefault="00CB62F7" w:rsidP="00CB62F7">
      <w:pPr>
        <w:spacing w:before="60" w:after="60" w:line="312" w:lineRule="auto"/>
        <w:jc w:val="both"/>
        <w:rPr>
          <w:sz w:val="12"/>
          <w:rtl/>
        </w:rPr>
      </w:pPr>
    </w:p>
    <w:p w:rsidR="00CB62F7" w:rsidRPr="007C0B1B" w:rsidRDefault="00CB62F7" w:rsidP="00CB62F7">
      <w:pPr>
        <w:tabs>
          <w:tab w:val="left" w:pos="566"/>
        </w:tabs>
        <w:spacing w:before="240" w:after="60" w:line="312" w:lineRule="auto"/>
        <w:jc w:val="both"/>
        <w:rPr>
          <w:sz w:val="24"/>
          <w:rtl/>
        </w:rPr>
      </w:pPr>
      <w:r w:rsidRPr="007C0B1B">
        <w:rPr>
          <w:rtl/>
        </w:rPr>
        <w:t>5.4.</w:t>
      </w:r>
      <w:r w:rsidRPr="007C0B1B">
        <w:rPr>
          <w:rtl/>
        </w:rPr>
        <w:tab/>
      </w:r>
      <w:r w:rsidRPr="007C0B1B">
        <w:rPr>
          <w:b/>
          <w:bCs/>
          <w:u w:val="single"/>
          <w:rtl/>
        </w:rPr>
        <w:t>בדיקת ההצעות ובחירת הזוכה</w:t>
      </w:r>
      <w:r w:rsidRPr="007C0B1B">
        <w:rPr>
          <w:rtl/>
        </w:rPr>
        <w:t xml:space="preserve"> </w:t>
      </w:r>
    </w:p>
    <w:p w:rsidR="00CB62F7" w:rsidRPr="007C0B1B" w:rsidRDefault="00CB62F7" w:rsidP="00CB62F7">
      <w:pPr>
        <w:spacing w:before="60" w:after="60" w:line="312" w:lineRule="auto"/>
        <w:ind w:left="1440" w:hanging="874"/>
        <w:jc w:val="both"/>
        <w:rPr>
          <w:b/>
          <w:bCs/>
          <w:u w:val="single"/>
          <w:rtl/>
        </w:rPr>
      </w:pPr>
      <w:r w:rsidRPr="007C0B1B">
        <w:rPr>
          <w:rtl/>
        </w:rPr>
        <w:t>5.4.1.</w:t>
      </w:r>
      <w:r w:rsidRPr="007C0B1B">
        <w:rPr>
          <w:rtl/>
        </w:rPr>
        <w:tab/>
        <w:t>בשלב הראשון</w:t>
      </w:r>
      <w:r w:rsidRPr="007C0B1B">
        <w:rPr>
          <w:b/>
          <w:bCs/>
          <w:rtl/>
        </w:rPr>
        <w:t xml:space="preserve"> </w:t>
      </w:r>
      <w:r w:rsidRPr="007C0B1B">
        <w:rPr>
          <w:rtl/>
        </w:rPr>
        <w:t xml:space="preserve">תיבדק עמידת הצעת המציע בתנאי הסף המוגדרים במכרז. רק הצעות שעמדו בתנאי הסף יבדקו בשלב השני. </w:t>
      </w:r>
    </w:p>
    <w:p w:rsidR="00CB62F7" w:rsidRPr="007C0B1B" w:rsidRDefault="00CB62F7" w:rsidP="00CB62F7">
      <w:pPr>
        <w:spacing w:before="60" w:after="60" w:line="312" w:lineRule="auto"/>
        <w:ind w:left="1440" w:hanging="874"/>
        <w:jc w:val="both"/>
        <w:rPr>
          <w:rtl/>
        </w:rPr>
      </w:pPr>
      <w:r w:rsidRPr="007C0B1B">
        <w:rPr>
          <w:rtl/>
        </w:rPr>
        <w:t>5.4.2.</w:t>
      </w:r>
      <w:r w:rsidRPr="007C0B1B">
        <w:rPr>
          <w:rtl/>
        </w:rPr>
        <w:tab/>
        <w:t>בשלב השני ייבדקו אמות המידה המפורטות מטה בנושא האיכות לפי המשקולות המצוינות בצדן.</w:t>
      </w:r>
    </w:p>
    <w:p w:rsidR="00CB62F7" w:rsidRPr="007C0B1B" w:rsidRDefault="00CB62F7" w:rsidP="00CB62F7">
      <w:pPr>
        <w:spacing w:before="60" w:after="60" w:line="312" w:lineRule="auto"/>
        <w:ind w:left="1440" w:hanging="874"/>
        <w:jc w:val="both"/>
        <w:rPr>
          <w:rtl/>
        </w:rPr>
      </w:pPr>
    </w:p>
    <w:p w:rsidR="00CB62F7" w:rsidRPr="007C0B1B" w:rsidRDefault="00CB62F7" w:rsidP="00CB62F7">
      <w:pPr>
        <w:spacing w:before="60" w:after="60" w:line="312" w:lineRule="auto"/>
        <w:jc w:val="both"/>
        <w:rPr>
          <w:b/>
          <w:bCs/>
          <w:sz w:val="24"/>
          <w:u w:val="single"/>
          <w:rtl/>
        </w:rPr>
      </w:pPr>
      <w:r w:rsidRPr="007C0B1B">
        <w:rPr>
          <w:b/>
          <w:bCs/>
          <w:u w:val="single"/>
          <w:rtl/>
        </w:rPr>
        <w:t>אמות המידה לבחירת שמאים המתמחים ב</w:t>
      </w:r>
      <w:r w:rsidRPr="007C0B1B">
        <w:rPr>
          <w:rFonts w:hint="eastAsia"/>
          <w:b/>
          <w:bCs/>
          <w:u w:val="single"/>
          <w:rtl/>
        </w:rPr>
        <w:t>הערכת</w:t>
      </w:r>
      <w:r w:rsidRPr="007C0B1B">
        <w:rPr>
          <w:b/>
          <w:bCs/>
          <w:u w:val="single"/>
          <w:rtl/>
        </w:rPr>
        <w:t xml:space="preserve"> </w:t>
      </w:r>
      <w:r w:rsidRPr="007C0B1B">
        <w:rPr>
          <w:rFonts w:hint="eastAsia"/>
          <w:b/>
          <w:bCs/>
          <w:u w:val="single"/>
          <w:rtl/>
        </w:rPr>
        <w:t>טובין</w:t>
      </w:r>
      <w:r w:rsidRPr="007C0B1B">
        <w:rPr>
          <w:b/>
          <w:bCs/>
          <w:u w:val="single"/>
          <w:rtl/>
        </w:rPr>
        <w:t xml:space="preserve"> </w:t>
      </w:r>
      <w:r w:rsidRPr="007C0B1B">
        <w:rPr>
          <w:rFonts w:hint="eastAsia"/>
          <w:b/>
          <w:bCs/>
          <w:u w:val="single"/>
          <w:rtl/>
        </w:rPr>
        <w:t>נשוא</w:t>
      </w:r>
      <w:r w:rsidRPr="007C0B1B">
        <w:rPr>
          <w:b/>
          <w:bCs/>
          <w:u w:val="single"/>
          <w:rtl/>
        </w:rPr>
        <w:t xml:space="preserve"> </w:t>
      </w:r>
      <w:r w:rsidRPr="007C0B1B">
        <w:rPr>
          <w:rFonts w:hint="eastAsia"/>
          <w:b/>
          <w:bCs/>
          <w:u w:val="single"/>
          <w:rtl/>
        </w:rPr>
        <w:t>המכרז</w:t>
      </w:r>
      <w:r w:rsidRPr="007C0B1B">
        <w:rPr>
          <w:b/>
          <w:bCs/>
          <w:u w:val="single"/>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3517"/>
        <w:gridCol w:w="2516"/>
      </w:tblGrid>
      <w:tr w:rsidR="00CB62F7" w:rsidRPr="007C0B1B" w:rsidTr="00333029">
        <w:tc>
          <w:tcPr>
            <w:tcW w:w="1014" w:type="dxa"/>
          </w:tcPr>
          <w:p w:rsidR="00CB62F7" w:rsidRPr="007C0B1B" w:rsidRDefault="00CB62F7" w:rsidP="00FA1FDA">
            <w:pPr>
              <w:spacing w:line="312" w:lineRule="auto"/>
              <w:jc w:val="both"/>
              <w:rPr>
                <w:b/>
                <w:bCs/>
                <w:sz w:val="24"/>
              </w:rPr>
            </w:pPr>
            <w:r w:rsidRPr="007C0B1B">
              <w:rPr>
                <w:b/>
                <w:bCs/>
                <w:rtl/>
              </w:rPr>
              <w:t xml:space="preserve">מס' </w:t>
            </w:r>
          </w:p>
        </w:tc>
        <w:tc>
          <w:tcPr>
            <w:tcW w:w="3517" w:type="dxa"/>
          </w:tcPr>
          <w:p w:rsidR="00CB62F7" w:rsidRPr="007C0B1B" w:rsidRDefault="00CB62F7" w:rsidP="00FA1FDA">
            <w:pPr>
              <w:spacing w:line="312" w:lineRule="auto"/>
              <w:jc w:val="both"/>
              <w:rPr>
                <w:b/>
                <w:bCs/>
                <w:sz w:val="24"/>
              </w:rPr>
            </w:pPr>
            <w:r w:rsidRPr="007C0B1B">
              <w:rPr>
                <w:b/>
                <w:bCs/>
                <w:rtl/>
              </w:rPr>
              <w:t xml:space="preserve">אמת המידה </w:t>
            </w:r>
          </w:p>
        </w:tc>
        <w:tc>
          <w:tcPr>
            <w:tcW w:w="2516" w:type="dxa"/>
          </w:tcPr>
          <w:p w:rsidR="00CB62F7" w:rsidRPr="007C0B1B" w:rsidRDefault="00CB62F7" w:rsidP="00FA1FDA">
            <w:pPr>
              <w:spacing w:line="312" w:lineRule="auto"/>
              <w:jc w:val="both"/>
              <w:rPr>
                <w:b/>
                <w:bCs/>
                <w:sz w:val="24"/>
              </w:rPr>
            </w:pPr>
            <w:r w:rsidRPr="007C0B1B">
              <w:rPr>
                <w:b/>
                <w:bCs/>
                <w:rtl/>
              </w:rPr>
              <w:t xml:space="preserve">משקל </w:t>
            </w:r>
          </w:p>
        </w:tc>
      </w:tr>
      <w:tr w:rsidR="00CB62F7" w:rsidRPr="007C0B1B" w:rsidTr="00333029">
        <w:tc>
          <w:tcPr>
            <w:tcW w:w="1014" w:type="dxa"/>
          </w:tcPr>
          <w:p w:rsidR="00CB62F7" w:rsidRPr="00333029" w:rsidRDefault="00CB62F7" w:rsidP="00237A07">
            <w:pPr>
              <w:pStyle w:val="afd"/>
              <w:numPr>
                <w:ilvl w:val="0"/>
                <w:numId w:val="16"/>
              </w:numPr>
              <w:spacing w:line="312" w:lineRule="auto"/>
              <w:jc w:val="both"/>
              <w:rPr>
                <w:sz w:val="24"/>
              </w:rPr>
            </w:pPr>
          </w:p>
        </w:tc>
        <w:tc>
          <w:tcPr>
            <w:tcW w:w="3517" w:type="dxa"/>
          </w:tcPr>
          <w:p w:rsidR="00CB62F7" w:rsidRPr="007C0B1B" w:rsidRDefault="00CB62F7" w:rsidP="00333029">
            <w:pPr>
              <w:spacing w:line="312" w:lineRule="auto"/>
              <w:jc w:val="both"/>
              <w:rPr>
                <w:sz w:val="24"/>
                <w:rtl/>
              </w:rPr>
            </w:pPr>
            <w:r w:rsidRPr="007C0B1B">
              <w:rPr>
                <w:rtl/>
              </w:rPr>
              <w:t xml:space="preserve">ניסיון מקצועי בפועל </w:t>
            </w:r>
            <w:r w:rsidRPr="007C0B1B">
              <w:rPr>
                <w:u w:val="single"/>
                <w:rtl/>
              </w:rPr>
              <w:t>של המציע</w:t>
            </w:r>
            <w:r w:rsidRPr="007C0B1B">
              <w:rPr>
                <w:rtl/>
              </w:rPr>
              <w:t xml:space="preserve"> בשמאות בתחום האומנות, התכשיטים והאבנים היקרות(למעט </w:t>
            </w:r>
            <w:r w:rsidRPr="007C0B1B">
              <w:rPr>
                <w:rFonts w:hint="eastAsia"/>
                <w:rtl/>
              </w:rPr>
              <w:lastRenderedPageBreak/>
              <w:t>יהלומים</w:t>
            </w:r>
            <w:r w:rsidRPr="007C0B1B">
              <w:rPr>
                <w:rtl/>
              </w:rPr>
              <w:t xml:space="preserve">). </w:t>
            </w:r>
            <w:r w:rsidRPr="007C0B1B">
              <w:rPr>
                <w:rFonts w:hint="eastAsia"/>
                <w:sz w:val="24"/>
                <w:rtl/>
              </w:rPr>
              <w:t>יודאיקה</w:t>
            </w:r>
            <w:r w:rsidRPr="007C0B1B">
              <w:rPr>
                <w:sz w:val="24"/>
                <w:rtl/>
              </w:rPr>
              <w:t xml:space="preserve">, </w:t>
            </w:r>
            <w:r w:rsidRPr="007C0B1B">
              <w:rPr>
                <w:rFonts w:hint="eastAsia"/>
                <w:sz w:val="24"/>
                <w:rtl/>
              </w:rPr>
              <w:t>שטיחים</w:t>
            </w:r>
            <w:r w:rsidRPr="007C0B1B">
              <w:rPr>
                <w:sz w:val="24"/>
                <w:rtl/>
              </w:rPr>
              <w:t xml:space="preserve"> </w:t>
            </w:r>
            <w:r w:rsidRPr="007C0B1B">
              <w:rPr>
                <w:rFonts w:hint="eastAsia"/>
                <w:sz w:val="24"/>
                <w:rtl/>
              </w:rPr>
              <w:t>יקרי</w:t>
            </w:r>
            <w:r w:rsidRPr="007C0B1B">
              <w:rPr>
                <w:sz w:val="24"/>
                <w:rtl/>
              </w:rPr>
              <w:t xml:space="preserve"> </w:t>
            </w:r>
            <w:r w:rsidRPr="007C0B1B">
              <w:rPr>
                <w:rFonts w:hint="eastAsia"/>
                <w:sz w:val="24"/>
                <w:rtl/>
              </w:rPr>
              <w:t>ערך</w:t>
            </w:r>
            <w:r w:rsidRPr="007C0B1B">
              <w:rPr>
                <w:sz w:val="24"/>
                <w:rtl/>
              </w:rPr>
              <w:t xml:space="preserve">, </w:t>
            </w:r>
            <w:r w:rsidRPr="007C0B1B">
              <w:rPr>
                <w:rFonts w:hint="eastAsia"/>
                <w:sz w:val="24"/>
                <w:rtl/>
              </w:rPr>
              <w:t>מטבעות</w:t>
            </w:r>
            <w:r w:rsidRPr="007C0B1B">
              <w:rPr>
                <w:sz w:val="24"/>
                <w:rtl/>
              </w:rPr>
              <w:t xml:space="preserve"> </w:t>
            </w:r>
            <w:r w:rsidRPr="007C0B1B">
              <w:rPr>
                <w:rFonts w:hint="eastAsia"/>
                <w:sz w:val="24"/>
                <w:rtl/>
              </w:rPr>
              <w:t>יקרים</w:t>
            </w:r>
            <w:r w:rsidRPr="007C0B1B">
              <w:rPr>
                <w:sz w:val="24"/>
                <w:rtl/>
              </w:rPr>
              <w:t xml:space="preserve"> </w:t>
            </w:r>
            <w:r w:rsidRPr="007C0B1B">
              <w:rPr>
                <w:rFonts w:hint="eastAsia"/>
                <w:sz w:val="24"/>
                <w:rtl/>
              </w:rPr>
              <w:t>ועתיקות</w:t>
            </w:r>
          </w:p>
          <w:p w:rsidR="00CB62F7" w:rsidRPr="007C0B1B" w:rsidRDefault="00CB62F7" w:rsidP="00FA1FDA">
            <w:pPr>
              <w:spacing w:line="312" w:lineRule="auto"/>
              <w:jc w:val="both"/>
              <w:rPr>
                <w:rtl/>
              </w:rPr>
            </w:pPr>
            <w:r w:rsidRPr="007C0B1B">
              <w:rPr>
                <w:rtl/>
              </w:rPr>
              <w:t>(בתאגיד, הניסיון הנדרש הוא של המנהל הכללי)</w:t>
            </w:r>
          </w:p>
          <w:p w:rsidR="00CB62F7" w:rsidRPr="007C0B1B" w:rsidRDefault="00CB62F7" w:rsidP="00FA1FDA">
            <w:pPr>
              <w:spacing w:line="312" w:lineRule="auto"/>
              <w:jc w:val="both"/>
              <w:rPr>
                <w:rtl/>
              </w:rPr>
            </w:pPr>
            <w:r w:rsidRPr="007C0B1B">
              <w:rPr>
                <w:rtl/>
              </w:rPr>
              <w:t xml:space="preserve">המזמין יהיה רשאי להתחשב בניסיון קודם שיש לו עם המציע במתן שירותים דומים בעבר). </w:t>
            </w:r>
          </w:p>
          <w:p w:rsidR="00CB62F7" w:rsidRPr="007C0B1B" w:rsidRDefault="00CB62F7" w:rsidP="00FA1FDA">
            <w:pPr>
              <w:spacing w:line="312" w:lineRule="auto"/>
              <w:jc w:val="both"/>
              <w:rPr>
                <w:sz w:val="24"/>
              </w:rPr>
            </w:pPr>
            <w:r w:rsidRPr="007C0B1B">
              <w:rPr>
                <w:rFonts w:ascii="Times New (W1)" w:hAnsi="Times New (W1)"/>
                <w:spacing w:val="4"/>
                <w:rtl/>
              </w:rPr>
              <w:t>המזמין יהיה רשאי, בהתאם לשיקול דעתו, לפנות אל חלק או אל כל הממליצים על מנת לקבל חוות דעתם על המציע להוכחת ניסיונו.</w:t>
            </w:r>
          </w:p>
        </w:tc>
        <w:tc>
          <w:tcPr>
            <w:tcW w:w="2516" w:type="dxa"/>
          </w:tcPr>
          <w:p w:rsidR="00CB62F7" w:rsidRPr="007C0B1B" w:rsidRDefault="00CB62F7" w:rsidP="00333029">
            <w:pPr>
              <w:spacing w:line="312" w:lineRule="auto"/>
              <w:jc w:val="both"/>
              <w:rPr>
                <w:sz w:val="24"/>
                <w:rtl/>
              </w:rPr>
            </w:pPr>
            <w:r w:rsidRPr="007C0B1B">
              <w:rPr>
                <w:rtl/>
              </w:rPr>
              <w:lastRenderedPageBreak/>
              <w:t xml:space="preserve">עד </w:t>
            </w:r>
            <w:r w:rsidRPr="007C0B1B">
              <w:rPr>
                <w:b/>
                <w:bCs/>
                <w:rtl/>
              </w:rPr>
              <w:t>60</w:t>
            </w:r>
            <w:r w:rsidRPr="007C0B1B">
              <w:rPr>
                <w:rtl/>
              </w:rPr>
              <w:t xml:space="preserve"> נקודות </w:t>
            </w:r>
          </w:p>
          <w:p w:rsidR="00CB62F7" w:rsidRPr="007C0B1B" w:rsidRDefault="00CB62F7" w:rsidP="00FA1FDA">
            <w:pPr>
              <w:spacing w:line="312" w:lineRule="auto"/>
              <w:jc w:val="both"/>
              <w:rPr>
                <w:sz w:val="24"/>
              </w:rPr>
            </w:pPr>
          </w:p>
        </w:tc>
      </w:tr>
      <w:tr w:rsidR="00CB62F7" w:rsidRPr="007C0B1B" w:rsidTr="00333029">
        <w:tc>
          <w:tcPr>
            <w:tcW w:w="1014" w:type="dxa"/>
          </w:tcPr>
          <w:p w:rsidR="00CB62F7" w:rsidRPr="00333029" w:rsidRDefault="00CB62F7" w:rsidP="00237A07">
            <w:pPr>
              <w:pStyle w:val="afd"/>
              <w:numPr>
                <w:ilvl w:val="0"/>
                <w:numId w:val="16"/>
              </w:numPr>
              <w:spacing w:line="312" w:lineRule="auto"/>
              <w:jc w:val="both"/>
              <w:rPr>
                <w:sz w:val="24"/>
              </w:rPr>
            </w:pPr>
          </w:p>
        </w:tc>
        <w:tc>
          <w:tcPr>
            <w:tcW w:w="3517" w:type="dxa"/>
          </w:tcPr>
          <w:p w:rsidR="00CB62F7" w:rsidRPr="007C0B1B" w:rsidRDefault="00CB62F7" w:rsidP="00333029">
            <w:pPr>
              <w:spacing w:line="312" w:lineRule="auto"/>
              <w:jc w:val="both"/>
              <w:rPr>
                <w:sz w:val="24"/>
                <w:rtl/>
              </w:rPr>
            </w:pPr>
            <w:r w:rsidRPr="007C0B1B">
              <w:rPr>
                <w:rtl/>
              </w:rPr>
              <w:t>איכות דוחות שמאות שהגיש המציע</w:t>
            </w:r>
          </w:p>
          <w:p w:rsidR="00CB62F7" w:rsidRPr="007C0B1B" w:rsidRDefault="00CB62F7" w:rsidP="00FA1FDA">
            <w:pPr>
              <w:spacing w:line="312" w:lineRule="auto"/>
              <w:jc w:val="both"/>
              <w:rPr>
                <w:sz w:val="24"/>
              </w:rPr>
            </w:pPr>
          </w:p>
        </w:tc>
        <w:tc>
          <w:tcPr>
            <w:tcW w:w="2516" w:type="dxa"/>
          </w:tcPr>
          <w:p w:rsidR="00CB62F7" w:rsidRPr="007C0B1B" w:rsidRDefault="00CB62F7" w:rsidP="00333029">
            <w:pPr>
              <w:spacing w:line="312" w:lineRule="auto"/>
              <w:jc w:val="both"/>
              <w:rPr>
                <w:sz w:val="24"/>
                <w:rtl/>
              </w:rPr>
            </w:pPr>
            <w:r w:rsidRPr="007C0B1B">
              <w:rPr>
                <w:rtl/>
              </w:rPr>
              <w:t xml:space="preserve">עד </w:t>
            </w:r>
            <w:r w:rsidRPr="007C0B1B">
              <w:rPr>
                <w:b/>
                <w:bCs/>
                <w:rtl/>
              </w:rPr>
              <w:t>20</w:t>
            </w:r>
            <w:r w:rsidRPr="007C0B1B">
              <w:rPr>
                <w:rtl/>
              </w:rPr>
              <w:t xml:space="preserve"> נקודות </w:t>
            </w:r>
          </w:p>
          <w:p w:rsidR="00CB62F7" w:rsidRPr="007C0B1B" w:rsidRDefault="00CB62F7" w:rsidP="00FA1FDA">
            <w:pPr>
              <w:spacing w:line="312" w:lineRule="auto"/>
              <w:jc w:val="both"/>
              <w:rPr>
                <w:sz w:val="24"/>
              </w:rPr>
            </w:pPr>
          </w:p>
        </w:tc>
      </w:tr>
      <w:tr w:rsidR="00CB62F7" w:rsidRPr="007C0B1B" w:rsidTr="00333029">
        <w:tc>
          <w:tcPr>
            <w:tcW w:w="1014" w:type="dxa"/>
          </w:tcPr>
          <w:p w:rsidR="00CB62F7" w:rsidRPr="00333029" w:rsidRDefault="00CB62F7" w:rsidP="00237A07">
            <w:pPr>
              <w:pStyle w:val="afd"/>
              <w:numPr>
                <w:ilvl w:val="0"/>
                <w:numId w:val="16"/>
              </w:numPr>
              <w:spacing w:line="312" w:lineRule="auto"/>
              <w:jc w:val="both"/>
              <w:rPr>
                <w:sz w:val="24"/>
              </w:rPr>
            </w:pPr>
          </w:p>
        </w:tc>
        <w:tc>
          <w:tcPr>
            <w:tcW w:w="3517" w:type="dxa"/>
          </w:tcPr>
          <w:p w:rsidR="00CB62F7" w:rsidRPr="007C0B1B" w:rsidRDefault="00CB62F7" w:rsidP="00333029">
            <w:pPr>
              <w:spacing w:line="312" w:lineRule="auto"/>
              <w:jc w:val="both"/>
              <w:rPr>
                <w:sz w:val="24"/>
                <w:rtl/>
              </w:rPr>
            </w:pPr>
            <w:r w:rsidRPr="007C0B1B">
              <w:rPr>
                <w:rtl/>
              </w:rPr>
              <w:t>איכות התוכנה לניהול פריט</w:t>
            </w:r>
          </w:p>
          <w:p w:rsidR="00CB62F7" w:rsidRPr="007C0B1B" w:rsidRDefault="00CB62F7" w:rsidP="00FA1FDA">
            <w:pPr>
              <w:spacing w:line="312" w:lineRule="auto"/>
              <w:jc w:val="both"/>
              <w:rPr>
                <w:sz w:val="24"/>
              </w:rPr>
            </w:pPr>
          </w:p>
        </w:tc>
        <w:tc>
          <w:tcPr>
            <w:tcW w:w="2516" w:type="dxa"/>
          </w:tcPr>
          <w:p w:rsidR="00CB62F7" w:rsidRPr="007C0B1B" w:rsidRDefault="00CB62F7" w:rsidP="00333029">
            <w:pPr>
              <w:spacing w:line="312" w:lineRule="auto"/>
              <w:jc w:val="both"/>
              <w:rPr>
                <w:sz w:val="24"/>
              </w:rPr>
            </w:pPr>
            <w:r w:rsidRPr="007C0B1B">
              <w:rPr>
                <w:rtl/>
              </w:rPr>
              <w:t xml:space="preserve">עד </w:t>
            </w:r>
            <w:r w:rsidRPr="007C0B1B">
              <w:rPr>
                <w:b/>
                <w:bCs/>
                <w:rtl/>
              </w:rPr>
              <w:t>20</w:t>
            </w:r>
            <w:r w:rsidRPr="007C0B1B">
              <w:rPr>
                <w:rtl/>
              </w:rPr>
              <w:t xml:space="preserve"> נקודות </w:t>
            </w:r>
          </w:p>
        </w:tc>
      </w:tr>
    </w:tbl>
    <w:p w:rsidR="00CB62F7" w:rsidRPr="007C0B1B" w:rsidRDefault="00CB62F7" w:rsidP="00CB62F7">
      <w:pPr>
        <w:spacing w:before="60" w:after="60" w:line="312" w:lineRule="auto"/>
        <w:jc w:val="both"/>
        <w:rPr>
          <w:rtl/>
        </w:rPr>
      </w:pPr>
    </w:p>
    <w:p w:rsidR="00CB62F7" w:rsidRPr="007C0B1B" w:rsidRDefault="00CB62F7" w:rsidP="00CB62F7">
      <w:pPr>
        <w:spacing w:before="60" w:after="60" w:line="312" w:lineRule="auto"/>
        <w:jc w:val="both"/>
        <w:rPr>
          <w:rtl/>
        </w:rPr>
      </w:pPr>
      <w:r w:rsidRPr="007C0B1B">
        <w:rPr>
          <w:rtl/>
        </w:rPr>
        <w:t xml:space="preserve">רק מציע שיקבל ציון של 70 נקודות ומעלה בסעיפי האיכות תבחן הצעת המחיר שנתן. </w:t>
      </w:r>
    </w:p>
    <w:p w:rsidR="00CB62F7" w:rsidRPr="007C0B1B" w:rsidRDefault="00CB62F7" w:rsidP="00CB62F7">
      <w:pPr>
        <w:spacing w:before="60" w:after="60" w:line="360" w:lineRule="auto"/>
        <w:ind w:left="1440" w:hanging="874"/>
        <w:jc w:val="both"/>
        <w:rPr>
          <w:rtl/>
        </w:rPr>
      </w:pPr>
      <w:r w:rsidRPr="007C0B1B">
        <w:rPr>
          <w:rtl/>
        </w:rPr>
        <w:t>5.4.3.</w:t>
      </w:r>
      <w:r w:rsidRPr="007C0B1B">
        <w:rPr>
          <w:rtl/>
        </w:rPr>
        <w:tab/>
        <w:t xml:space="preserve">שלב שלישי : לאחר בחינת איכות ההצעות יבדקו הצעות המחיר של המציעים   </w:t>
      </w:r>
      <w:r w:rsidRPr="007C0B1B">
        <w:rPr>
          <w:rtl/>
        </w:rPr>
        <w:br/>
        <w:t>העומדים בציון  האיכות המינימאלי ויבוצע השקלול של ציון האיכות עם הצעת המחיר מציע אשר הצעת המחיר שהגיש תמצא כחסרה נתונים, או שאינה עומדת בדרישות להגשתה של הצעת המחיר, הצעתו עלולה להיפסל</w:t>
      </w:r>
    </w:p>
    <w:p w:rsidR="00CB62F7" w:rsidRPr="007C0B1B" w:rsidRDefault="00CB62F7" w:rsidP="00CB62F7">
      <w:pPr>
        <w:spacing w:before="60" w:after="60" w:line="360" w:lineRule="auto"/>
        <w:ind w:left="1440" w:hanging="874"/>
        <w:jc w:val="both"/>
      </w:pPr>
      <w:r w:rsidRPr="007C0B1B">
        <w:rPr>
          <w:rtl/>
        </w:rPr>
        <w:t xml:space="preserve">                ההצעות תוערכנה יחסית זו לזו כאשר ההצעות ידורגו לפי הצעת המחיר הכוללת מההצעה הזולה ביותר לגבוהה ביותר וההצעה הנמוכה תהיה ההצעה שתוצב בראש הרשימה. ההצעה הנמוכה ביותר תקבל את הציון של 100% בגין מרכיב המחיר. </w:t>
      </w:r>
    </w:p>
    <w:p w:rsidR="00CB62F7" w:rsidRPr="007C0B1B" w:rsidRDefault="00CB62F7" w:rsidP="00CB62F7">
      <w:pPr>
        <w:spacing w:before="60" w:after="60" w:line="360" w:lineRule="auto"/>
        <w:ind w:left="1440" w:hanging="874"/>
        <w:jc w:val="both"/>
      </w:pPr>
      <w:r w:rsidRPr="007C0B1B">
        <w:rPr>
          <w:rtl/>
        </w:rPr>
        <w:t xml:space="preserve">                שאר ההצעות תקבלנה ציון למרכיב המחיר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CB62F7" w:rsidRPr="007C0B1B" w:rsidRDefault="00CB62F7" w:rsidP="00CB62F7">
      <w:pPr>
        <w:spacing w:before="60" w:after="60" w:line="360" w:lineRule="auto"/>
        <w:ind w:left="1440" w:hanging="874"/>
        <w:jc w:val="both"/>
      </w:pPr>
      <w:r w:rsidRPr="007C0B1B">
        <w:rPr>
          <w:rtl/>
        </w:rPr>
        <w:t>5.4.4.      שלב רביעי – שלב בחירת הספק</w:t>
      </w:r>
    </w:p>
    <w:p w:rsidR="00CB62F7" w:rsidRPr="007C0B1B" w:rsidRDefault="00CB62F7" w:rsidP="00CB62F7">
      <w:pPr>
        <w:spacing w:before="60" w:after="60" w:line="360" w:lineRule="auto"/>
        <w:ind w:left="1440"/>
        <w:jc w:val="both"/>
      </w:pPr>
      <w:r w:rsidRPr="007C0B1B">
        <w:rPr>
          <w:rtl/>
        </w:rPr>
        <w:t>כל ההצעות ישוקללו בהתאם לציוני האיכות והמחיר.</w:t>
      </w:r>
    </w:p>
    <w:p w:rsidR="00CB62F7" w:rsidRPr="007C0B1B" w:rsidRDefault="00CB62F7" w:rsidP="00CB62F7">
      <w:pPr>
        <w:spacing w:before="60" w:after="60" w:line="360" w:lineRule="auto"/>
        <w:ind w:left="1440"/>
        <w:jc w:val="both"/>
      </w:pPr>
      <w:r w:rsidRPr="007C0B1B">
        <w:rPr>
          <w:rtl/>
        </w:rPr>
        <w:t xml:space="preserve">לכל הצעה יינתן ציון כולל, לאחר שציוני האיכות והמחיר ישוקללו לפי המשקלות </w:t>
      </w:r>
    </w:p>
    <w:p w:rsidR="00E911CD" w:rsidRDefault="00E911CD" w:rsidP="00CB62F7">
      <w:pPr>
        <w:pStyle w:val="2a"/>
        <w:ind w:left="1080" w:firstLine="360"/>
        <w:rPr>
          <w:b/>
          <w:bCs/>
          <w:sz w:val="24"/>
          <w:szCs w:val="24"/>
          <w:rtl/>
        </w:rPr>
      </w:pPr>
    </w:p>
    <w:p w:rsidR="00E911CD" w:rsidRDefault="00E911CD" w:rsidP="00CB62F7">
      <w:pPr>
        <w:pStyle w:val="2a"/>
        <w:ind w:left="1080" w:firstLine="360"/>
        <w:rPr>
          <w:b/>
          <w:bCs/>
          <w:sz w:val="24"/>
          <w:szCs w:val="24"/>
          <w:rtl/>
        </w:rPr>
      </w:pPr>
    </w:p>
    <w:p w:rsidR="006340B3" w:rsidRDefault="006340B3" w:rsidP="00CB62F7">
      <w:pPr>
        <w:pStyle w:val="2a"/>
        <w:ind w:left="1080" w:firstLine="360"/>
        <w:rPr>
          <w:b/>
          <w:bCs/>
          <w:sz w:val="24"/>
          <w:szCs w:val="24"/>
          <w:rtl/>
        </w:rPr>
      </w:pPr>
    </w:p>
    <w:p w:rsidR="00CB62F7" w:rsidRPr="007C0B1B" w:rsidRDefault="00CB62F7" w:rsidP="00CB62F7">
      <w:pPr>
        <w:pStyle w:val="2a"/>
        <w:ind w:left="1080" w:firstLine="360"/>
        <w:rPr>
          <w:rFonts w:ascii="Arial" w:hAnsi="Arial"/>
          <w:sz w:val="24"/>
          <w:szCs w:val="24"/>
          <w:rtl/>
        </w:rPr>
      </w:pPr>
      <w:r w:rsidRPr="007C0B1B">
        <w:rPr>
          <w:b/>
          <w:bCs/>
          <w:sz w:val="24"/>
          <w:szCs w:val="24"/>
          <w:rtl/>
        </w:rPr>
        <w:lastRenderedPageBreak/>
        <w:t>בטבלת משקלות לציוני</w:t>
      </w:r>
      <w:r w:rsidRPr="007C0B1B">
        <w:rPr>
          <w:b/>
          <w:bCs/>
          <w:rtl/>
        </w:rPr>
        <w:t xml:space="preserve"> האיכות והמחיר של ההצעה כלהלן</w:t>
      </w:r>
      <w:r w:rsidRPr="007C0B1B">
        <w:rPr>
          <w:rtl/>
        </w:rPr>
        <w:t>:</w:t>
      </w:r>
    </w:p>
    <w:p w:rsidR="00CB62F7" w:rsidRPr="007C0B1B" w:rsidRDefault="00CB62F7" w:rsidP="00CB62F7">
      <w:pPr>
        <w:pStyle w:val="32"/>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6"/>
        <w:gridCol w:w="3356"/>
        <w:gridCol w:w="2008"/>
      </w:tblGrid>
      <w:tr w:rsidR="00CB62F7" w:rsidRPr="007C0B1B" w:rsidTr="00FA1FDA">
        <w:tc>
          <w:tcPr>
            <w:tcW w:w="1260" w:type="dxa"/>
          </w:tcPr>
          <w:p w:rsidR="00CB62F7" w:rsidRPr="007C0B1B" w:rsidRDefault="00CB62F7" w:rsidP="00FA1FDA">
            <w:pPr>
              <w:spacing w:line="360" w:lineRule="auto"/>
              <w:jc w:val="both"/>
              <w:rPr>
                <w:b/>
                <w:bCs/>
              </w:rPr>
            </w:pPr>
            <w:r w:rsidRPr="007C0B1B">
              <w:rPr>
                <w:b/>
                <w:bCs/>
                <w:rtl/>
              </w:rPr>
              <w:t>שלב</w:t>
            </w:r>
          </w:p>
        </w:tc>
        <w:tc>
          <w:tcPr>
            <w:tcW w:w="3380" w:type="dxa"/>
          </w:tcPr>
          <w:p w:rsidR="00CB62F7" w:rsidRPr="007C0B1B" w:rsidRDefault="00CB62F7" w:rsidP="00FA1FDA">
            <w:pPr>
              <w:spacing w:line="360" w:lineRule="auto"/>
              <w:jc w:val="both"/>
              <w:rPr>
                <w:b/>
                <w:bCs/>
              </w:rPr>
            </w:pPr>
            <w:r w:rsidRPr="007C0B1B">
              <w:rPr>
                <w:b/>
                <w:bCs/>
                <w:rtl/>
              </w:rPr>
              <w:t>ציון להצעה</w:t>
            </w:r>
          </w:p>
        </w:tc>
        <w:tc>
          <w:tcPr>
            <w:tcW w:w="2020" w:type="dxa"/>
          </w:tcPr>
          <w:p w:rsidR="00CB62F7" w:rsidRPr="007C0B1B" w:rsidRDefault="00CB62F7" w:rsidP="00FA1FDA">
            <w:pPr>
              <w:spacing w:line="360" w:lineRule="auto"/>
              <w:jc w:val="both"/>
              <w:rPr>
                <w:b/>
                <w:bCs/>
              </w:rPr>
            </w:pPr>
            <w:r w:rsidRPr="007C0B1B">
              <w:rPr>
                <w:b/>
                <w:bCs/>
                <w:rtl/>
              </w:rPr>
              <w:t>שקלול</w:t>
            </w:r>
          </w:p>
        </w:tc>
      </w:tr>
      <w:tr w:rsidR="00CB62F7" w:rsidRPr="007C0B1B" w:rsidTr="00FA1FDA">
        <w:tc>
          <w:tcPr>
            <w:tcW w:w="1260" w:type="dxa"/>
          </w:tcPr>
          <w:p w:rsidR="00CB62F7" w:rsidRPr="007C0B1B" w:rsidRDefault="006340B3" w:rsidP="00237A07">
            <w:pPr>
              <w:pStyle w:val="afd"/>
              <w:numPr>
                <w:ilvl w:val="0"/>
                <w:numId w:val="17"/>
              </w:numPr>
              <w:spacing w:line="360" w:lineRule="auto"/>
              <w:jc w:val="both"/>
            </w:pPr>
            <w:r>
              <w:rPr>
                <w:rFonts w:hint="cs"/>
                <w:rtl/>
              </w:rPr>
              <w:t xml:space="preserve"> </w:t>
            </w:r>
          </w:p>
        </w:tc>
        <w:tc>
          <w:tcPr>
            <w:tcW w:w="3380" w:type="dxa"/>
          </w:tcPr>
          <w:p w:rsidR="00CB62F7" w:rsidRPr="007C0B1B" w:rsidRDefault="00CB62F7" w:rsidP="006340B3">
            <w:pPr>
              <w:spacing w:line="360" w:lineRule="auto"/>
              <w:jc w:val="both"/>
              <w:rPr>
                <w:rtl/>
              </w:rPr>
            </w:pPr>
            <w:r w:rsidRPr="007C0B1B">
              <w:rPr>
                <w:rtl/>
              </w:rPr>
              <w:t>ציון איכות</w:t>
            </w:r>
          </w:p>
        </w:tc>
        <w:tc>
          <w:tcPr>
            <w:tcW w:w="2020" w:type="dxa"/>
          </w:tcPr>
          <w:p w:rsidR="00CB62F7" w:rsidRPr="007C0B1B" w:rsidRDefault="00F315E8" w:rsidP="00F315E8">
            <w:pPr>
              <w:spacing w:line="360" w:lineRule="auto"/>
              <w:jc w:val="both"/>
            </w:pPr>
            <w:r>
              <w:rPr>
                <w:rFonts w:hint="cs"/>
                <w:rtl/>
              </w:rPr>
              <w:t>30%</w:t>
            </w:r>
            <w:r w:rsidR="006340B3">
              <w:rPr>
                <w:rFonts w:hint="cs"/>
                <w:rtl/>
              </w:rPr>
              <w:t xml:space="preserve">  </w:t>
            </w:r>
          </w:p>
        </w:tc>
      </w:tr>
      <w:tr w:rsidR="00CB62F7" w:rsidRPr="007C0B1B" w:rsidTr="00FA1FDA">
        <w:tc>
          <w:tcPr>
            <w:tcW w:w="1260" w:type="dxa"/>
          </w:tcPr>
          <w:p w:rsidR="00CB62F7" w:rsidRPr="007C0B1B" w:rsidRDefault="00CB62F7" w:rsidP="00237A07">
            <w:pPr>
              <w:pStyle w:val="afd"/>
              <w:numPr>
                <w:ilvl w:val="0"/>
                <w:numId w:val="17"/>
              </w:numPr>
              <w:spacing w:line="360" w:lineRule="auto"/>
              <w:jc w:val="both"/>
            </w:pPr>
          </w:p>
        </w:tc>
        <w:tc>
          <w:tcPr>
            <w:tcW w:w="3380" w:type="dxa"/>
          </w:tcPr>
          <w:p w:rsidR="00CB62F7" w:rsidRPr="007C0B1B" w:rsidRDefault="00CB62F7" w:rsidP="006340B3">
            <w:pPr>
              <w:spacing w:line="360" w:lineRule="auto"/>
              <w:jc w:val="both"/>
            </w:pPr>
            <w:r w:rsidRPr="007C0B1B">
              <w:rPr>
                <w:rtl/>
              </w:rPr>
              <w:t>ציון להצעת המחיר</w:t>
            </w:r>
          </w:p>
        </w:tc>
        <w:tc>
          <w:tcPr>
            <w:tcW w:w="2020" w:type="dxa"/>
          </w:tcPr>
          <w:p w:rsidR="00CB62F7" w:rsidRPr="007C0B1B" w:rsidRDefault="00F315E8" w:rsidP="00F315E8">
            <w:pPr>
              <w:spacing w:line="360" w:lineRule="auto"/>
              <w:jc w:val="both"/>
            </w:pPr>
            <w:r>
              <w:rPr>
                <w:rFonts w:hint="cs"/>
                <w:rtl/>
              </w:rPr>
              <w:t>70%</w:t>
            </w:r>
          </w:p>
        </w:tc>
      </w:tr>
      <w:tr w:rsidR="00CB62F7" w:rsidRPr="007C0B1B" w:rsidTr="00FA1FDA">
        <w:tc>
          <w:tcPr>
            <w:tcW w:w="1260" w:type="dxa"/>
          </w:tcPr>
          <w:p w:rsidR="00CB62F7" w:rsidRPr="007C0B1B" w:rsidRDefault="00CB62F7" w:rsidP="00237A07">
            <w:pPr>
              <w:pStyle w:val="afd"/>
              <w:numPr>
                <w:ilvl w:val="0"/>
                <w:numId w:val="17"/>
              </w:numPr>
              <w:spacing w:line="360" w:lineRule="auto"/>
              <w:jc w:val="both"/>
            </w:pPr>
          </w:p>
        </w:tc>
        <w:tc>
          <w:tcPr>
            <w:tcW w:w="3380" w:type="dxa"/>
          </w:tcPr>
          <w:p w:rsidR="00CB62F7" w:rsidRPr="007C0B1B" w:rsidRDefault="00CB62F7" w:rsidP="006340B3">
            <w:pPr>
              <w:spacing w:line="360" w:lineRule="auto"/>
              <w:jc w:val="both"/>
              <w:rPr>
                <w:b/>
                <w:bCs/>
              </w:rPr>
            </w:pPr>
            <w:r w:rsidRPr="007C0B1B">
              <w:rPr>
                <w:b/>
                <w:bCs/>
                <w:rtl/>
              </w:rPr>
              <w:t>סה"כ</w:t>
            </w:r>
          </w:p>
        </w:tc>
        <w:tc>
          <w:tcPr>
            <w:tcW w:w="2020" w:type="dxa"/>
          </w:tcPr>
          <w:p w:rsidR="00CB62F7" w:rsidRPr="007C0B1B" w:rsidRDefault="00F315E8" w:rsidP="00F315E8">
            <w:pPr>
              <w:spacing w:line="360" w:lineRule="auto"/>
              <w:jc w:val="both"/>
              <w:rPr>
                <w:b/>
                <w:bCs/>
              </w:rPr>
            </w:pPr>
            <w:r>
              <w:rPr>
                <w:rFonts w:hint="cs"/>
                <w:b/>
                <w:bCs/>
                <w:rtl/>
              </w:rPr>
              <w:t>100%</w:t>
            </w:r>
          </w:p>
        </w:tc>
      </w:tr>
    </w:tbl>
    <w:p w:rsidR="00E911CD" w:rsidRDefault="00E911CD" w:rsidP="00CB62F7">
      <w:pPr>
        <w:pStyle w:val="2a"/>
        <w:ind w:left="1224" w:firstLine="0"/>
        <w:rPr>
          <w:rFonts w:ascii="Arial" w:hAnsi="Arial"/>
          <w:sz w:val="24"/>
          <w:szCs w:val="24"/>
          <w:rtl/>
        </w:rPr>
      </w:pPr>
    </w:p>
    <w:p w:rsidR="00CB62F7" w:rsidRPr="007C0B1B" w:rsidRDefault="00CB62F7" w:rsidP="00CB62F7">
      <w:pPr>
        <w:pStyle w:val="2a"/>
        <w:ind w:left="1224" w:firstLine="0"/>
        <w:rPr>
          <w:rFonts w:ascii="Arial" w:hAnsi="Arial"/>
          <w:sz w:val="24"/>
          <w:szCs w:val="24"/>
        </w:rPr>
      </w:pPr>
      <w:r w:rsidRPr="007C0B1B">
        <w:rPr>
          <w:rFonts w:ascii="Arial" w:hAnsi="Arial"/>
          <w:sz w:val="24"/>
          <w:szCs w:val="24"/>
          <w:rtl/>
        </w:rPr>
        <w:t>בכפוף לאמור להלן, ההצעה שתקבל את הציון הכולל הגבוה ביותר בתום שלב זה תהיה ההצעה הזוכה במכרז. המציע שההצעה שלו תקבל את הציון הבא יוגדר ככשיר שני.</w:t>
      </w:r>
    </w:p>
    <w:p w:rsidR="00CB62F7" w:rsidRPr="007C0B1B" w:rsidRDefault="00CB62F7" w:rsidP="00CB62F7">
      <w:pPr>
        <w:pStyle w:val="2a"/>
        <w:ind w:left="1224" w:firstLine="0"/>
        <w:rPr>
          <w:rFonts w:ascii="Arial" w:hAnsi="Arial"/>
          <w:sz w:val="24"/>
          <w:szCs w:val="24"/>
          <w:rtl/>
        </w:rPr>
      </w:pPr>
      <w:r w:rsidRPr="007C0B1B">
        <w:rPr>
          <w:rFonts w:ascii="Arial" w:hAnsi="Arial"/>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CB62F7" w:rsidRPr="007C0B1B" w:rsidRDefault="00CB62F7" w:rsidP="00CB62F7">
      <w:pPr>
        <w:spacing w:before="240" w:after="60" w:line="360" w:lineRule="auto"/>
        <w:ind w:left="1224"/>
        <w:jc w:val="both"/>
        <w:rPr>
          <w:rFonts w:ascii="Book Antiqua" w:hAnsi="Book Antiqua"/>
          <w:b/>
          <w:bCs/>
        </w:rPr>
      </w:pPr>
      <w:r w:rsidRPr="007C0B1B">
        <w:rPr>
          <w:rFonts w:ascii="Book Antiqua" w:hAnsi="Book Antiqua" w:hint="eastAsia"/>
          <w:b/>
          <w:bCs/>
          <w:rtl/>
        </w:rPr>
        <w:t>הערה</w:t>
      </w:r>
      <w:r w:rsidRPr="007C0B1B">
        <w:rPr>
          <w:rFonts w:ascii="Book Antiqua" w:hAnsi="Book Antiqua"/>
          <w:b/>
          <w:bCs/>
          <w:rtl/>
        </w:rPr>
        <w:t xml:space="preserve">: </w:t>
      </w:r>
      <w:r w:rsidRPr="007C0B1B">
        <w:rPr>
          <w:rFonts w:ascii="Book Antiqua" w:hAnsi="Book Antiqua" w:hint="eastAsia"/>
          <w:b/>
          <w:bCs/>
          <w:rtl/>
        </w:rPr>
        <w:t>המזמין</w:t>
      </w:r>
      <w:r w:rsidRPr="007C0B1B">
        <w:rPr>
          <w:rFonts w:ascii="Book Antiqua" w:hAnsi="Book Antiqua"/>
          <w:b/>
          <w:bCs/>
          <w:rtl/>
        </w:rPr>
        <w:t xml:space="preserve"> </w:t>
      </w:r>
      <w:r w:rsidRPr="007C0B1B">
        <w:rPr>
          <w:rFonts w:ascii="Book Antiqua" w:hAnsi="Book Antiqua" w:hint="eastAsia"/>
          <w:b/>
          <w:bCs/>
          <w:rtl/>
        </w:rPr>
        <w:t>הכין</w:t>
      </w:r>
      <w:r w:rsidRPr="007C0B1B">
        <w:rPr>
          <w:rFonts w:ascii="Book Antiqua" w:hAnsi="Book Antiqua"/>
          <w:b/>
          <w:bCs/>
          <w:rtl/>
        </w:rPr>
        <w:t xml:space="preserve"> </w:t>
      </w:r>
      <w:r w:rsidRPr="007C0B1B">
        <w:rPr>
          <w:rFonts w:ascii="Book Antiqua" w:hAnsi="Book Antiqua" w:hint="eastAsia"/>
          <w:b/>
          <w:bCs/>
          <w:rtl/>
        </w:rPr>
        <w:t>אומדן</w:t>
      </w:r>
      <w:r w:rsidRPr="007C0B1B">
        <w:rPr>
          <w:rFonts w:ascii="Book Antiqua" w:hAnsi="Book Antiqua"/>
          <w:b/>
          <w:bCs/>
          <w:rtl/>
        </w:rPr>
        <w:t xml:space="preserve"> </w:t>
      </w:r>
      <w:r w:rsidRPr="007C0B1B">
        <w:rPr>
          <w:rFonts w:ascii="Book Antiqua" w:hAnsi="Book Antiqua" w:hint="eastAsia"/>
          <w:b/>
          <w:bCs/>
          <w:rtl/>
        </w:rPr>
        <w:t>למחיר</w:t>
      </w:r>
      <w:r w:rsidRPr="007C0B1B">
        <w:rPr>
          <w:rFonts w:ascii="Book Antiqua" w:hAnsi="Book Antiqua"/>
          <w:b/>
          <w:bCs/>
          <w:rtl/>
        </w:rPr>
        <w:t xml:space="preserve"> </w:t>
      </w:r>
      <w:r w:rsidRPr="007C0B1B">
        <w:rPr>
          <w:rFonts w:ascii="Book Antiqua" w:hAnsi="Book Antiqua" w:hint="eastAsia"/>
          <w:b/>
          <w:bCs/>
          <w:rtl/>
        </w:rPr>
        <w:t>לשעת</w:t>
      </w:r>
      <w:r w:rsidRPr="007C0B1B">
        <w:rPr>
          <w:rFonts w:ascii="Book Antiqua" w:hAnsi="Book Antiqua"/>
          <w:b/>
          <w:bCs/>
          <w:rtl/>
        </w:rPr>
        <w:t xml:space="preserve"> </w:t>
      </w:r>
      <w:r w:rsidRPr="007C0B1B">
        <w:rPr>
          <w:rFonts w:ascii="Book Antiqua" w:hAnsi="Book Antiqua" w:hint="eastAsia"/>
          <w:b/>
          <w:bCs/>
          <w:rtl/>
        </w:rPr>
        <w:t>עבודה</w:t>
      </w:r>
      <w:r w:rsidRPr="007C0B1B">
        <w:rPr>
          <w:rFonts w:ascii="Book Antiqua" w:hAnsi="Book Antiqua"/>
          <w:b/>
          <w:bCs/>
          <w:rtl/>
        </w:rPr>
        <w:t xml:space="preserve"> </w:t>
      </w:r>
      <w:r w:rsidRPr="007C0B1B">
        <w:rPr>
          <w:rFonts w:ascii="Book Antiqua" w:hAnsi="Book Antiqua" w:hint="eastAsia"/>
          <w:b/>
          <w:bCs/>
          <w:rtl/>
        </w:rPr>
        <w:t>וכי</w:t>
      </w:r>
      <w:r w:rsidRPr="007C0B1B">
        <w:rPr>
          <w:rFonts w:ascii="Book Antiqua" w:hAnsi="Book Antiqua"/>
          <w:b/>
          <w:bCs/>
          <w:rtl/>
        </w:rPr>
        <w:t xml:space="preserve"> </w:t>
      </w:r>
      <w:r w:rsidRPr="007C0B1B">
        <w:rPr>
          <w:rFonts w:ascii="Book Antiqua" w:hAnsi="Book Antiqua" w:hint="eastAsia"/>
          <w:b/>
          <w:bCs/>
          <w:rtl/>
        </w:rPr>
        <w:t>המזמין</w:t>
      </w:r>
      <w:r w:rsidRPr="007C0B1B">
        <w:rPr>
          <w:rFonts w:ascii="Book Antiqua" w:hAnsi="Book Antiqua"/>
          <w:b/>
          <w:bCs/>
          <w:rtl/>
        </w:rPr>
        <w:t xml:space="preserve"> </w:t>
      </w:r>
      <w:r w:rsidRPr="007C0B1B">
        <w:rPr>
          <w:rFonts w:ascii="Book Antiqua" w:hAnsi="Book Antiqua" w:hint="eastAsia"/>
          <w:b/>
          <w:bCs/>
          <w:rtl/>
        </w:rPr>
        <w:t>רשאי</w:t>
      </w:r>
      <w:r w:rsidRPr="007C0B1B">
        <w:rPr>
          <w:rFonts w:ascii="Book Antiqua" w:hAnsi="Book Antiqua"/>
          <w:b/>
          <w:bCs/>
          <w:rtl/>
        </w:rPr>
        <w:t xml:space="preserve"> </w:t>
      </w:r>
      <w:r w:rsidRPr="007C0B1B">
        <w:rPr>
          <w:rFonts w:ascii="Book Antiqua" w:hAnsi="Book Antiqua" w:hint="eastAsia"/>
          <w:b/>
          <w:bCs/>
          <w:rtl/>
        </w:rPr>
        <w:t>לפסול</w:t>
      </w:r>
      <w:r w:rsidRPr="007C0B1B">
        <w:rPr>
          <w:rFonts w:ascii="Book Antiqua" w:hAnsi="Book Antiqua"/>
          <w:b/>
          <w:bCs/>
          <w:rtl/>
        </w:rPr>
        <w:t xml:space="preserve"> </w:t>
      </w:r>
      <w:r w:rsidRPr="007C0B1B">
        <w:rPr>
          <w:rFonts w:ascii="Book Antiqua" w:hAnsi="Book Antiqua" w:hint="eastAsia"/>
          <w:b/>
          <w:bCs/>
          <w:rtl/>
        </w:rPr>
        <w:t>הצעה</w:t>
      </w:r>
      <w:r w:rsidRPr="007C0B1B">
        <w:rPr>
          <w:rFonts w:ascii="Book Antiqua" w:hAnsi="Book Antiqua"/>
          <w:b/>
          <w:bCs/>
          <w:rtl/>
        </w:rPr>
        <w:t xml:space="preserve"> </w:t>
      </w:r>
      <w:r w:rsidRPr="007C0B1B">
        <w:rPr>
          <w:rFonts w:ascii="Book Antiqua" w:hAnsi="Book Antiqua" w:hint="eastAsia"/>
          <w:b/>
          <w:bCs/>
          <w:rtl/>
        </w:rPr>
        <w:t>הגבוהה</w:t>
      </w:r>
      <w:r w:rsidRPr="007C0B1B">
        <w:rPr>
          <w:rFonts w:ascii="Book Antiqua" w:hAnsi="Book Antiqua"/>
          <w:b/>
          <w:bCs/>
          <w:rtl/>
        </w:rPr>
        <w:t xml:space="preserve"> </w:t>
      </w:r>
      <w:r w:rsidRPr="007C0B1B">
        <w:rPr>
          <w:rFonts w:ascii="Book Antiqua" w:hAnsi="Book Antiqua" w:hint="eastAsia"/>
          <w:b/>
          <w:bCs/>
          <w:rtl/>
        </w:rPr>
        <w:t>ב</w:t>
      </w:r>
      <w:r w:rsidRPr="007C0B1B">
        <w:rPr>
          <w:rFonts w:ascii="Book Antiqua" w:hAnsi="Book Antiqua"/>
          <w:b/>
          <w:bCs/>
          <w:rtl/>
        </w:rPr>
        <w:t xml:space="preserve">30% </w:t>
      </w:r>
      <w:r w:rsidRPr="007C0B1B">
        <w:rPr>
          <w:rFonts w:ascii="Book Antiqua" w:hAnsi="Book Antiqua" w:hint="eastAsia"/>
          <w:b/>
          <w:bCs/>
          <w:rtl/>
        </w:rPr>
        <w:t>מהאומדן</w:t>
      </w:r>
      <w:r w:rsidRPr="007C0B1B">
        <w:rPr>
          <w:rFonts w:ascii="Book Antiqua" w:hAnsi="Book Antiqua"/>
          <w:b/>
          <w:bCs/>
          <w:rtl/>
        </w:rPr>
        <w:t xml:space="preserve"> </w:t>
      </w:r>
      <w:r w:rsidRPr="007C0B1B">
        <w:rPr>
          <w:rFonts w:ascii="Book Antiqua" w:hAnsi="Book Antiqua" w:hint="eastAsia"/>
          <w:b/>
          <w:bCs/>
          <w:rtl/>
        </w:rPr>
        <w:t>האמור</w:t>
      </w:r>
      <w:r w:rsidRPr="007C0B1B">
        <w:rPr>
          <w:rFonts w:ascii="Book Antiqua" w:hAnsi="Book Antiqua"/>
          <w:b/>
          <w:bCs/>
          <w:rtl/>
        </w:rPr>
        <w:t xml:space="preserve">.  </w:t>
      </w:r>
    </w:p>
    <w:p w:rsidR="00CB62F7" w:rsidRPr="007C0B1B" w:rsidRDefault="00CB62F7" w:rsidP="00CB62F7">
      <w:pPr>
        <w:pStyle w:val="2a"/>
        <w:ind w:left="1224" w:firstLine="0"/>
        <w:rPr>
          <w:rFonts w:ascii="Arial" w:hAnsi="Arial"/>
          <w:sz w:val="24"/>
          <w:szCs w:val="24"/>
        </w:rPr>
      </w:pPr>
    </w:p>
    <w:p w:rsidR="00CB62F7" w:rsidRPr="007C0B1B" w:rsidRDefault="00CB62F7" w:rsidP="00CB62F7">
      <w:pPr>
        <w:tabs>
          <w:tab w:val="left" w:pos="566"/>
        </w:tabs>
        <w:spacing w:before="240" w:after="60" w:line="312" w:lineRule="auto"/>
        <w:jc w:val="both"/>
        <w:rPr>
          <w:b/>
          <w:bCs/>
          <w:u w:val="single"/>
          <w:rtl/>
        </w:rPr>
      </w:pPr>
      <w:r w:rsidRPr="007C0B1B">
        <w:rPr>
          <w:rtl/>
        </w:rPr>
        <w:t>5.5.</w:t>
      </w:r>
      <w:r w:rsidRPr="007C0B1B">
        <w:rPr>
          <w:rtl/>
        </w:rPr>
        <w:tab/>
      </w:r>
      <w:r w:rsidRPr="007C0B1B">
        <w:rPr>
          <w:b/>
          <w:bCs/>
          <w:u w:val="single"/>
          <w:rtl/>
        </w:rPr>
        <w:t xml:space="preserve">זכות עיון בהצעה הזוכה ובמסמכי וועדת המכרזים </w:t>
      </w:r>
    </w:p>
    <w:p w:rsidR="00CB62F7" w:rsidRPr="007C0B1B" w:rsidRDefault="00CB62F7" w:rsidP="00CB62F7">
      <w:pPr>
        <w:tabs>
          <w:tab w:val="left" w:pos="768"/>
          <w:tab w:val="left" w:pos="1466"/>
        </w:tabs>
        <w:spacing w:after="60" w:line="312" w:lineRule="auto"/>
        <w:ind w:left="720" w:hanging="720"/>
        <w:jc w:val="both"/>
        <w:rPr>
          <w:rtl/>
        </w:rPr>
      </w:pPr>
      <w:r w:rsidRPr="007C0B1B">
        <w:rPr>
          <w:rtl/>
        </w:rPr>
        <w:t>5.5.1.</w:t>
      </w:r>
      <w:r w:rsidRPr="007C0B1B">
        <w:rPr>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CB62F7" w:rsidRPr="007C0B1B" w:rsidRDefault="00CB62F7" w:rsidP="00CB62F7">
      <w:pPr>
        <w:tabs>
          <w:tab w:val="left" w:pos="768"/>
          <w:tab w:val="left" w:pos="1466"/>
        </w:tabs>
        <w:spacing w:after="60" w:line="312" w:lineRule="auto"/>
        <w:ind w:left="720" w:hanging="720"/>
        <w:jc w:val="both"/>
        <w:rPr>
          <w:rtl/>
        </w:rPr>
      </w:pPr>
      <w:r w:rsidRPr="007C0B1B">
        <w:rPr>
          <w:rtl/>
        </w:rPr>
        <w:t>5.5.2.</w:t>
      </w:r>
      <w:r w:rsidRPr="007C0B1B">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B62F7" w:rsidRPr="007C0B1B" w:rsidRDefault="00CB62F7" w:rsidP="00CB62F7">
      <w:pPr>
        <w:tabs>
          <w:tab w:val="left" w:pos="768"/>
          <w:tab w:val="left" w:pos="1466"/>
        </w:tabs>
        <w:spacing w:after="60" w:line="312" w:lineRule="auto"/>
        <w:ind w:left="720" w:hanging="720"/>
        <w:jc w:val="both"/>
        <w:rPr>
          <w:rtl/>
        </w:rPr>
      </w:pPr>
      <w:r w:rsidRPr="007C0B1B">
        <w:rPr>
          <w:rtl/>
        </w:rPr>
        <w:t>5.5.3.</w:t>
      </w:r>
      <w:r w:rsidRPr="007C0B1B">
        <w:rPr>
          <w:rtl/>
        </w:rPr>
        <w:tab/>
        <w:t xml:space="preserve">וועדת המכרזים אצל המזמין תחליט, על פי שיקול דעתה הבלעדי, האם לחשוף את הצעת הזוכה ו/או חלקים ממנה. </w:t>
      </w:r>
    </w:p>
    <w:p w:rsidR="00CB62F7" w:rsidRPr="007C0B1B" w:rsidRDefault="00CB62F7" w:rsidP="00CB62F7">
      <w:pPr>
        <w:tabs>
          <w:tab w:val="left" w:pos="768"/>
          <w:tab w:val="left" w:pos="1466"/>
        </w:tabs>
        <w:spacing w:after="60" w:line="312" w:lineRule="auto"/>
        <w:ind w:left="720" w:hanging="720"/>
        <w:jc w:val="both"/>
        <w:rPr>
          <w:rtl/>
        </w:rPr>
      </w:pPr>
      <w:r w:rsidRPr="007C0B1B">
        <w:rPr>
          <w:rtl/>
        </w:rPr>
        <w:t>5.5.4.</w:t>
      </w:r>
      <w:r w:rsidRPr="007C0B1B">
        <w:rPr>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7C0B1B">
        <w:rPr>
          <w:rtl/>
        </w:rPr>
        <w:t>בכלכלתה</w:t>
      </w:r>
      <w:proofErr w:type="spellEnd"/>
      <w:r w:rsidRPr="007C0B1B">
        <w:rPr>
          <w:rtl/>
        </w:rPr>
        <w:t xml:space="preserve"> או בביטחון הציבור. </w:t>
      </w:r>
    </w:p>
    <w:p w:rsidR="00CB62F7" w:rsidRPr="007C0B1B" w:rsidRDefault="00CB62F7" w:rsidP="00CB62F7">
      <w:pPr>
        <w:tabs>
          <w:tab w:val="left" w:pos="768"/>
          <w:tab w:val="left" w:pos="1466"/>
        </w:tabs>
        <w:spacing w:after="60" w:line="312" w:lineRule="auto"/>
        <w:ind w:left="720" w:hanging="720"/>
        <w:jc w:val="both"/>
        <w:rPr>
          <w:rtl/>
        </w:rPr>
      </w:pPr>
      <w:r w:rsidRPr="007C0B1B">
        <w:rPr>
          <w:rtl/>
        </w:rPr>
        <w:t>5.5.5.</w:t>
      </w:r>
      <w:r w:rsidRPr="007C0B1B">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B62F7" w:rsidRPr="007C0B1B" w:rsidRDefault="00CB62F7" w:rsidP="00CB62F7">
      <w:pPr>
        <w:tabs>
          <w:tab w:val="left" w:pos="566"/>
        </w:tabs>
        <w:spacing w:before="240" w:after="60" w:line="312" w:lineRule="auto"/>
        <w:jc w:val="both"/>
        <w:rPr>
          <w:rtl/>
        </w:rPr>
      </w:pPr>
      <w:r w:rsidRPr="007C0B1B">
        <w:rPr>
          <w:rtl/>
        </w:rPr>
        <w:lastRenderedPageBreak/>
        <w:t>5.6.</w:t>
      </w:r>
      <w:r w:rsidRPr="007C0B1B">
        <w:rPr>
          <w:rtl/>
        </w:rPr>
        <w:tab/>
      </w:r>
      <w:r w:rsidRPr="007C0B1B">
        <w:rPr>
          <w:b/>
          <w:bCs/>
          <w:u w:val="single"/>
          <w:rtl/>
        </w:rPr>
        <w:t>הסכם ההתקשרות</w:t>
      </w:r>
      <w:r w:rsidRPr="007C0B1B">
        <w:rPr>
          <w:rtl/>
        </w:rPr>
        <w:t xml:space="preserve"> </w:t>
      </w:r>
    </w:p>
    <w:p w:rsidR="00CB62F7" w:rsidRPr="007C0B1B" w:rsidRDefault="00CB62F7" w:rsidP="00CB62F7">
      <w:pPr>
        <w:tabs>
          <w:tab w:val="left" w:pos="566"/>
        </w:tabs>
        <w:spacing w:before="240" w:after="60" w:line="312" w:lineRule="auto"/>
        <w:ind w:left="566"/>
        <w:jc w:val="both"/>
        <w:rPr>
          <w:rtl/>
        </w:rPr>
      </w:pPr>
      <w:r w:rsidRPr="007C0B1B">
        <w:rPr>
          <w:rtl/>
        </w:rPr>
        <w:t xml:space="preserve">הסכם ההתקשרות אשר ייחתם בין המזמין לבין הזוכה במכרז מצורף למסמכי מכרז זה, על כל נספחיו. </w:t>
      </w:r>
    </w:p>
    <w:p w:rsidR="00CB62F7" w:rsidRPr="007C0B1B" w:rsidRDefault="00CB62F7" w:rsidP="00CB62F7">
      <w:pPr>
        <w:spacing w:before="240" w:after="60" w:line="312" w:lineRule="auto"/>
        <w:ind w:left="566" w:hanging="566"/>
        <w:jc w:val="both"/>
        <w:rPr>
          <w:rFonts w:ascii="Book Antiqua" w:hAnsi="Book Antiqua"/>
          <w:rtl/>
        </w:rPr>
      </w:pPr>
      <w:r w:rsidRPr="007C0B1B">
        <w:rPr>
          <w:rFonts w:ascii="Times New (W1)" w:hAnsi="Times New (W1)"/>
          <w:spacing w:val="4"/>
          <w:sz w:val="24"/>
          <w:rtl/>
        </w:rPr>
        <w:t>5.7.</w:t>
      </w:r>
      <w:r w:rsidRPr="007C0B1B">
        <w:rPr>
          <w:rFonts w:ascii="Times New (W1)" w:hAnsi="Times New (W1)"/>
          <w:b/>
          <w:bCs/>
          <w:spacing w:val="4"/>
          <w:rtl/>
        </w:rPr>
        <w:t xml:space="preserve"> </w:t>
      </w:r>
      <w:r w:rsidRPr="007C0B1B">
        <w:rPr>
          <w:rFonts w:ascii="Times New (W1)" w:hAnsi="Times New (W1)"/>
          <w:b/>
          <w:bCs/>
          <w:spacing w:val="4"/>
          <w:u w:val="single"/>
          <w:rtl/>
        </w:rPr>
        <w:t>המזמין שומר לעצמו את הזכות:</w:t>
      </w:r>
    </w:p>
    <w:p w:rsidR="00CB62F7" w:rsidRPr="007C0B1B" w:rsidRDefault="00CB62F7" w:rsidP="00CB62F7">
      <w:pPr>
        <w:spacing w:line="312" w:lineRule="auto"/>
        <w:ind w:left="1440" w:hanging="874"/>
        <w:jc w:val="both"/>
        <w:rPr>
          <w:rFonts w:ascii="Times New (W1)" w:hAnsi="Times New (W1)"/>
          <w:color w:val="0000FF"/>
          <w:spacing w:val="4"/>
          <w:rtl/>
        </w:rPr>
      </w:pPr>
      <w:r w:rsidRPr="007C0B1B">
        <w:rPr>
          <w:rFonts w:ascii="Times New (W1)" w:hAnsi="Times New (W1)"/>
          <w:spacing w:val="4"/>
          <w:rtl/>
        </w:rPr>
        <w:t>5.7.1.</w:t>
      </w:r>
      <w:r w:rsidRPr="007C0B1B">
        <w:rPr>
          <w:rFonts w:ascii="Times New (W1)" w:hAnsi="Times New (W1)"/>
          <w:spacing w:val="4"/>
          <w:rtl/>
        </w:rPr>
        <w:tab/>
        <w:t xml:space="preserve">לא לקבל אף אחת מההצעות שיוגשו בעקבות מכרז זה ו/או לבטל את המכרז או חלקים ממנו בכל עת. </w:t>
      </w:r>
    </w:p>
    <w:p w:rsidR="00CB62F7" w:rsidRPr="007C0B1B" w:rsidRDefault="00CB62F7" w:rsidP="00CB62F7">
      <w:pPr>
        <w:spacing w:line="312" w:lineRule="auto"/>
        <w:ind w:left="1440" w:hanging="874"/>
        <w:jc w:val="both"/>
        <w:rPr>
          <w:rFonts w:ascii="Times New (W1)" w:hAnsi="Times New (W1)"/>
          <w:color w:val="0000FF"/>
          <w:spacing w:val="4"/>
          <w:rtl/>
        </w:rPr>
      </w:pPr>
      <w:r w:rsidRPr="007C0B1B">
        <w:rPr>
          <w:rFonts w:ascii="Times New (W1)" w:hAnsi="Times New (W1)"/>
          <w:spacing w:val="4"/>
          <w:rtl/>
        </w:rPr>
        <w:t>5.7.2.</w:t>
      </w:r>
      <w:r w:rsidRPr="007C0B1B">
        <w:rPr>
          <w:rFonts w:ascii="Times New (W1)" w:hAnsi="Times New (W1)"/>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B62F7" w:rsidRPr="007C0B1B" w:rsidRDefault="00CB62F7" w:rsidP="00CB62F7">
      <w:pPr>
        <w:spacing w:line="312" w:lineRule="auto"/>
        <w:ind w:left="1440" w:hanging="874"/>
        <w:jc w:val="both"/>
        <w:rPr>
          <w:rFonts w:ascii="Times New (W1)" w:hAnsi="Times New (W1)"/>
          <w:color w:val="0000FF"/>
          <w:spacing w:val="4"/>
          <w:rtl/>
        </w:rPr>
      </w:pPr>
      <w:r w:rsidRPr="007C0B1B">
        <w:rPr>
          <w:rFonts w:ascii="Times New (W1)" w:hAnsi="Times New (W1)"/>
          <w:spacing w:val="4"/>
          <w:rtl/>
        </w:rPr>
        <w:t>5.7.3.</w:t>
      </w:r>
      <w:r w:rsidRPr="007C0B1B">
        <w:rPr>
          <w:rFonts w:ascii="Times New (W1)" w:hAnsi="Times New (W1)"/>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B62F7" w:rsidRPr="007C0B1B" w:rsidRDefault="00CB62F7" w:rsidP="00CB62F7">
      <w:pPr>
        <w:spacing w:line="312" w:lineRule="auto"/>
        <w:ind w:left="1440" w:hanging="874"/>
        <w:jc w:val="both"/>
        <w:rPr>
          <w:rFonts w:ascii="Times New (W1)" w:hAnsi="Times New (W1)"/>
          <w:spacing w:val="4"/>
        </w:rPr>
      </w:pPr>
      <w:r w:rsidRPr="007C0B1B">
        <w:rPr>
          <w:rFonts w:ascii="Times New (W1)" w:hAnsi="Times New (W1)"/>
          <w:spacing w:val="4"/>
          <w:rtl/>
        </w:rPr>
        <w:t>5.7.4.</w:t>
      </w:r>
      <w:r w:rsidRPr="007C0B1B">
        <w:rPr>
          <w:rFonts w:ascii="Times New (W1)" w:hAnsi="Times New (W1)"/>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5.7.5.</w:t>
      </w:r>
      <w:r w:rsidRPr="007C0B1B">
        <w:rPr>
          <w:rFonts w:ascii="Times New (W1)" w:hAnsi="Times New (W1)"/>
          <w:spacing w:val="4"/>
          <w:rtl/>
        </w:rPr>
        <w:tab/>
        <w:t>לא להתחשב כלל בהצעה אשר לא צורפו לה כל המסמכים הנדרשים.</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5.7.6.</w:t>
      </w:r>
      <w:r w:rsidRPr="007C0B1B">
        <w:rPr>
          <w:rFonts w:ascii="Times New (W1)" w:hAnsi="Times New (W1)"/>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 xml:space="preserve">5.7.7. </w:t>
      </w:r>
      <w:r w:rsidRPr="007C0B1B">
        <w:rPr>
          <w:rFonts w:ascii="Times New (W1)" w:hAnsi="Times New (W1)"/>
          <w:spacing w:val="4"/>
          <w:rtl/>
        </w:rPr>
        <w:tab/>
        <w:t xml:space="preserve">לפצל את הזכייה במכרז בין מספר מציעים כמפורט במכרז. </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 xml:space="preserve">5.7.8. </w:t>
      </w:r>
      <w:r w:rsidRPr="007C0B1B">
        <w:rPr>
          <w:rFonts w:ascii="Times New (W1)" w:hAnsi="Times New (W1)"/>
          <w:spacing w:val="4"/>
          <w:rtl/>
        </w:rPr>
        <w:tab/>
        <w:t>לבחור כשיר ראשון וכשיר שני.</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5.7.9.    ככלל ימסור המזמין עבודות הערכה ושמאות לשמאים אשר שמותיהם יכללו ברשימות בהתאם למכרז זה. עם זאת שומר לעצמו המזמין במקרים חריגים את הזכות להעביר את העבודה לבעל מקצוע ששמו אינו נכלל במאגר.</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 xml:space="preserve">5.7.10. </w:t>
      </w:r>
      <w:r w:rsidRPr="007C0B1B">
        <w:rPr>
          <w:rFonts w:ascii="Times New (W1)" w:hAnsi="Times New (W1)"/>
          <w:spacing w:val="4"/>
          <w:rtl/>
        </w:rPr>
        <w:tab/>
        <w:t>מציע רשאי לציין ידע שיש לו בביצוע עבודות שמאות לטובין המפורטים בנספח י"ב. רשות המיסים תיקח בחשבון ידע שכזה בבחירת שמאי לביצוע הערכות לטובין מהסוגים המפורטים בנספח י"ב.</w:t>
      </w:r>
    </w:p>
    <w:p w:rsidR="00CB62F7" w:rsidRPr="007C0B1B" w:rsidRDefault="00CB62F7" w:rsidP="00CB62F7">
      <w:pPr>
        <w:spacing w:line="312" w:lineRule="auto"/>
        <w:ind w:left="1440" w:hanging="874"/>
        <w:jc w:val="both"/>
        <w:rPr>
          <w:rFonts w:ascii="Times New (W1)" w:hAnsi="Times New (W1)"/>
          <w:spacing w:val="4"/>
          <w:rtl/>
        </w:rPr>
      </w:pPr>
      <w:r w:rsidRPr="007C0B1B">
        <w:rPr>
          <w:rFonts w:ascii="Times New (W1)" w:hAnsi="Times New (W1)"/>
          <w:spacing w:val="4"/>
          <w:rtl/>
        </w:rPr>
        <w:t xml:space="preserve"> </w:t>
      </w:r>
    </w:p>
    <w:p w:rsidR="00CB62F7" w:rsidRPr="007C0B1B" w:rsidRDefault="00CB62F7" w:rsidP="00CB62F7">
      <w:pPr>
        <w:spacing w:line="312" w:lineRule="auto"/>
        <w:ind w:left="1440" w:hanging="874"/>
        <w:jc w:val="both"/>
        <w:rPr>
          <w:rtl/>
        </w:rPr>
      </w:pPr>
      <w:r w:rsidRPr="007C0B1B">
        <w:rPr>
          <w:rtl/>
        </w:rPr>
        <w:t xml:space="preserve">5.8  </w:t>
      </w:r>
      <w:r w:rsidRPr="007C0B1B">
        <w:rPr>
          <w:b/>
          <w:bCs/>
          <w:rtl/>
        </w:rPr>
        <w:t>מידע שיימסר לשמאי עובר לביצוע שמאות</w:t>
      </w:r>
    </w:p>
    <w:p w:rsidR="00CB62F7" w:rsidRPr="007C0B1B" w:rsidRDefault="00CB62F7" w:rsidP="00CB62F7">
      <w:pPr>
        <w:spacing w:line="312" w:lineRule="auto"/>
        <w:ind w:left="1440" w:hanging="874"/>
        <w:jc w:val="both"/>
        <w:rPr>
          <w:rtl/>
        </w:rPr>
      </w:pPr>
    </w:p>
    <w:p w:rsidR="00CB62F7" w:rsidRPr="007C0B1B" w:rsidRDefault="00CB62F7" w:rsidP="00CB62F7">
      <w:pPr>
        <w:spacing w:line="312" w:lineRule="auto"/>
        <w:ind w:left="566"/>
        <w:jc w:val="both"/>
        <w:rPr>
          <w:b/>
          <w:bCs/>
          <w:sz w:val="28"/>
          <w:szCs w:val="28"/>
          <w:u w:val="single"/>
          <w:rtl/>
        </w:rPr>
      </w:pPr>
      <w:r w:rsidRPr="007C0B1B">
        <w:rPr>
          <w:rtl/>
        </w:rPr>
        <w:t>רשות המיסים תעביר לשמאי עובר לביצוע שמאות כל מסמך שבידיה המתייחס לטובין המוערכים שבסמכותה להעביר לעיונם.</w:t>
      </w:r>
      <w:r w:rsidRPr="007C0B1B">
        <w:rPr>
          <w:rtl/>
        </w:rPr>
        <w:tab/>
        <w:t xml:space="preserve"> </w:t>
      </w:r>
      <w:r w:rsidRPr="007C0B1B">
        <w:rPr>
          <w:rtl/>
        </w:rPr>
        <w:br w:type="page"/>
      </w:r>
      <w:r w:rsidRPr="007C0B1B">
        <w:rPr>
          <w:b/>
          <w:bCs/>
          <w:sz w:val="28"/>
          <w:szCs w:val="28"/>
          <w:u w:val="single"/>
          <w:rtl/>
        </w:rPr>
        <w:lastRenderedPageBreak/>
        <w:t>6.</w:t>
      </w:r>
      <w:r w:rsidRPr="007C0B1B">
        <w:rPr>
          <w:b/>
          <w:bCs/>
          <w:sz w:val="28"/>
          <w:szCs w:val="28"/>
          <w:u w:val="single"/>
          <w:rtl/>
        </w:rPr>
        <w:tab/>
        <w:t>שאלון פרטי הספק והצעתו</w:t>
      </w:r>
    </w:p>
    <w:p w:rsidR="00CB62F7" w:rsidRPr="007C0B1B" w:rsidRDefault="00CB62F7" w:rsidP="00CB62F7">
      <w:pPr>
        <w:spacing w:line="312" w:lineRule="auto"/>
        <w:jc w:val="both"/>
        <w:rPr>
          <w:b/>
          <w:bCs/>
          <w:u w:val="single"/>
          <w:rtl/>
        </w:rPr>
      </w:pPr>
    </w:p>
    <w:p w:rsidR="00CB62F7" w:rsidRPr="007C0B1B" w:rsidRDefault="00CB62F7" w:rsidP="00CB62F7">
      <w:pPr>
        <w:spacing w:line="312" w:lineRule="auto"/>
        <w:jc w:val="both"/>
        <w:rPr>
          <w:b/>
          <w:bCs/>
          <w:szCs w:val="32"/>
          <w:u w:val="single"/>
          <w:rtl/>
        </w:rPr>
      </w:pPr>
    </w:p>
    <w:tbl>
      <w:tblPr>
        <w:tblpPr w:leftFromText="180" w:rightFromText="180" w:vertAnchor="text" w:horzAnchor="margin" w:tblpXSpec="right" w:tblpY="-61"/>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CB62F7" w:rsidRPr="007C0B1B" w:rsidTr="00FA1FDA">
        <w:tc>
          <w:tcPr>
            <w:tcW w:w="1666" w:type="dxa"/>
            <w:tcBorders>
              <w:top w:val="single" w:sz="12" w:space="0" w:color="auto"/>
              <w:bottom w:val="single" w:sz="12" w:space="0" w:color="auto"/>
            </w:tcBorders>
          </w:tcPr>
          <w:p w:rsidR="00CB62F7" w:rsidRPr="007C0B1B" w:rsidRDefault="00CB62F7" w:rsidP="00FA1FDA">
            <w:pPr>
              <w:spacing w:line="312" w:lineRule="auto"/>
              <w:jc w:val="both"/>
              <w:rPr>
                <w:sz w:val="24"/>
              </w:rPr>
            </w:pPr>
            <w:r w:rsidRPr="007C0B1B">
              <w:rPr>
                <w:rtl/>
              </w:rPr>
              <w:t>שם המציע/ה</w:t>
            </w:r>
          </w:p>
        </w:tc>
        <w:tc>
          <w:tcPr>
            <w:tcW w:w="7996" w:type="dxa"/>
            <w:tcBorders>
              <w:top w:val="single" w:sz="12" w:space="0" w:color="auto"/>
              <w:bottom w:val="single" w:sz="12" w:space="0" w:color="auto"/>
            </w:tcBorders>
          </w:tcPr>
          <w:p w:rsidR="00CB62F7" w:rsidRPr="007C0B1B" w:rsidRDefault="00CB62F7" w:rsidP="00FA1FDA">
            <w:pPr>
              <w:spacing w:line="312" w:lineRule="auto"/>
              <w:jc w:val="both"/>
              <w:rPr>
                <w:sz w:val="24"/>
              </w:rPr>
            </w:pPr>
          </w:p>
        </w:tc>
      </w:tr>
    </w:tbl>
    <w:p w:rsidR="00CB62F7" w:rsidRPr="007C0B1B" w:rsidRDefault="00CB62F7" w:rsidP="00CB62F7">
      <w:pPr>
        <w:spacing w:line="312" w:lineRule="auto"/>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CB62F7" w:rsidRPr="007C0B1B" w:rsidTr="00FA1FDA">
        <w:tc>
          <w:tcPr>
            <w:tcW w:w="3221" w:type="dxa"/>
            <w:tcBorders>
              <w:top w:val="single" w:sz="12" w:space="0" w:color="auto"/>
            </w:tcBorders>
          </w:tcPr>
          <w:p w:rsidR="00CB62F7" w:rsidRPr="007C0B1B" w:rsidRDefault="00CB62F7" w:rsidP="00FA1FDA">
            <w:pPr>
              <w:spacing w:line="312" w:lineRule="auto"/>
              <w:jc w:val="both"/>
              <w:rPr>
                <w:sz w:val="24"/>
              </w:rPr>
            </w:pPr>
          </w:p>
        </w:tc>
        <w:tc>
          <w:tcPr>
            <w:tcW w:w="3221" w:type="dxa"/>
            <w:tcBorders>
              <w:top w:val="single" w:sz="12" w:space="0" w:color="auto"/>
            </w:tcBorders>
          </w:tcPr>
          <w:p w:rsidR="00CB62F7" w:rsidRPr="007C0B1B" w:rsidRDefault="00CB62F7" w:rsidP="00FA1FDA">
            <w:pPr>
              <w:spacing w:line="312" w:lineRule="auto"/>
              <w:jc w:val="both"/>
              <w:rPr>
                <w:sz w:val="24"/>
              </w:rPr>
            </w:pPr>
          </w:p>
        </w:tc>
        <w:tc>
          <w:tcPr>
            <w:tcW w:w="3221" w:type="dxa"/>
            <w:tcBorders>
              <w:top w:val="single" w:sz="12" w:space="0" w:color="auto"/>
            </w:tcBorders>
          </w:tcPr>
          <w:p w:rsidR="00CB62F7" w:rsidRPr="007C0B1B" w:rsidRDefault="00CB62F7" w:rsidP="00FA1FDA">
            <w:pPr>
              <w:spacing w:line="312" w:lineRule="auto"/>
              <w:jc w:val="both"/>
              <w:rPr>
                <w:sz w:val="24"/>
              </w:rPr>
            </w:pPr>
          </w:p>
        </w:tc>
      </w:tr>
      <w:tr w:rsidR="00CB62F7" w:rsidRPr="007C0B1B" w:rsidTr="00FA1FDA">
        <w:tc>
          <w:tcPr>
            <w:tcW w:w="3221" w:type="dxa"/>
            <w:tcBorders>
              <w:bottom w:val="nil"/>
            </w:tcBorders>
          </w:tcPr>
          <w:p w:rsidR="00CB62F7" w:rsidRPr="007C0B1B" w:rsidRDefault="00CB62F7" w:rsidP="00FA1FDA">
            <w:pPr>
              <w:spacing w:line="312" w:lineRule="auto"/>
              <w:jc w:val="both"/>
              <w:rPr>
                <w:sz w:val="24"/>
              </w:rPr>
            </w:pPr>
            <w:r w:rsidRPr="007C0B1B">
              <w:rPr>
                <w:rtl/>
              </w:rPr>
              <w:t>סוג התאגיד</w:t>
            </w:r>
          </w:p>
        </w:tc>
        <w:tc>
          <w:tcPr>
            <w:tcW w:w="3221" w:type="dxa"/>
            <w:tcBorders>
              <w:bottom w:val="nil"/>
            </w:tcBorders>
          </w:tcPr>
          <w:p w:rsidR="00CB62F7" w:rsidRPr="007C0B1B" w:rsidRDefault="00CB62F7" w:rsidP="00B649E9">
            <w:pPr>
              <w:spacing w:line="312" w:lineRule="auto"/>
              <w:ind w:left="737"/>
              <w:jc w:val="both"/>
              <w:rPr>
                <w:sz w:val="24"/>
              </w:rPr>
            </w:pPr>
            <w:r w:rsidRPr="007C0B1B">
              <w:rPr>
                <w:rtl/>
              </w:rPr>
              <w:t>תאריך רישום</w:t>
            </w:r>
          </w:p>
        </w:tc>
        <w:tc>
          <w:tcPr>
            <w:tcW w:w="3221" w:type="dxa"/>
            <w:tcBorders>
              <w:bottom w:val="nil"/>
            </w:tcBorders>
          </w:tcPr>
          <w:p w:rsidR="00CB62F7" w:rsidRPr="007C0B1B" w:rsidRDefault="00CB62F7" w:rsidP="00B649E9">
            <w:pPr>
              <w:spacing w:line="312" w:lineRule="auto"/>
              <w:ind w:left="737"/>
              <w:jc w:val="both"/>
              <w:rPr>
                <w:sz w:val="24"/>
              </w:rPr>
            </w:pPr>
            <w:r w:rsidRPr="007C0B1B">
              <w:rPr>
                <w:rtl/>
              </w:rPr>
              <w:t>מספר מזהה</w:t>
            </w:r>
          </w:p>
        </w:tc>
      </w:tr>
      <w:tr w:rsidR="00CB62F7" w:rsidRPr="007C0B1B" w:rsidTr="00FA1FDA">
        <w:tc>
          <w:tcPr>
            <w:tcW w:w="3221" w:type="dxa"/>
            <w:tcBorders>
              <w:left w:val="nil"/>
              <w:right w:val="nil"/>
            </w:tcBorders>
          </w:tcPr>
          <w:p w:rsidR="00CB62F7" w:rsidRPr="007C0B1B" w:rsidRDefault="00CB62F7" w:rsidP="00FA1FDA">
            <w:pPr>
              <w:spacing w:line="312" w:lineRule="auto"/>
              <w:jc w:val="both"/>
              <w:rPr>
                <w:sz w:val="24"/>
              </w:rPr>
            </w:pPr>
          </w:p>
        </w:tc>
        <w:tc>
          <w:tcPr>
            <w:tcW w:w="3221" w:type="dxa"/>
            <w:tcBorders>
              <w:left w:val="nil"/>
              <w:right w:val="nil"/>
            </w:tcBorders>
          </w:tcPr>
          <w:p w:rsidR="00CB62F7" w:rsidRPr="007C0B1B" w:rsidRDefault="00CB62F7" w:rsidP="00FA1FDA">
            <w:pPr>
              <w:spacing w:line="312" w:lineRule="auto"/>
              <w:jc w:val="both"/>
              <w:rPr>
                <w:sz w:val="24"/>
              </w:rPr>
            </w:pPr>
          </w:p>
        </w:tc>
        <w:tc>
          <w:tcPr>
            <w:tcW w:w="3221" w:type="dxa"/>
            <w:tcBorders>
              <w:left w:val="nil"/>
              <w:right w:val="nil"/>
            </w:tcBorders>
          </w:tcPr>
          <w:p w:rsidR="00CB62F7" w:rsidRPr="007C0B1B" w:rsidRDefault="00CB62F7" w:rsidP="00FA1FDA">
            <w:pPr>
              <w:spacing w:line="312" w:lineRule="auto"/>
              <w:jc w:val="both"/>
              <w:rPr>
                <w:sz w:val="24"/>
              </w:rPr>
            </w:pPr>
          </w:p>
        </w:tc>
      </w:tr>
      <w:tr w:rsidR="00CB62F7" w:rsidRPr="007C0B1B" w:rsidTr="00FA1FDA">
        <w:tc>
          <w:tcPr>
            <w:tcW w:w="3221" w:type="dxa"/>
            <w:tcBorders>
              <w:top w:val="nil"/>
            </w:tcBorders>
          </w:tcPr>
          <w:p w:rsidR="00CB62F7" w:rsidRPr="007C0B1B" w:rsidRDefault="00CB62F7" w:rsidP="00FA1FDA">
            <w:pPr>
              <w:spacing w:line="312" w:lineRule="auto"/>
              <w:jc w:val="both"/>
              <w:rPr>
                <w:sz w:val="24"/>
              </w:rPr>
            </w:pPr>
          </w:p>
        </w:tc>
        <w:tc>
          <w:tcPr>
            <w:tcW w:w="3221" w:type="dxa"/>
            <w:tcBorders>
              <w:top w:val="nil"/>
            </w:tcBorders>
          </w:tcPr>
          <w:p w:rsidR="00CB62F7" w:rsidRPr="007C0B1B" w:rsidRDefault="00CB62F7" w:rsidP="00FA1FDA">
            <w:pPr>
              <w:spacing w:line="312" w:lineRule="auto"/>
              <w:jc w:val="both"/>
              <w:rPr>
                <w:sz w:val="24"/>
              </w:rPr>
            </w:pPr>
          </w:p>
        </w:tc>
        <w:tc>
          <w:tcPr>
            <w:tcW w:w="3221" w:type="dxa"/>
            <w:tcBorders>
              <w:top w:val="nil"/>
            </w:tcBorders>
          </w:tcPr>
          <w:p w:rsidR="00CB62F7" w:rsidRPr="007C0B1B" w:rsidRDefault="00CB62F7" w:rsidP="00FA1FDA">
            <w:pPr>
              <w:spacing w:line="312" w:lineRule="auto"/>
              <w:jc w:val="both"/>
              <w:rPr>
                <w:sz w:val="24"/>
              </w:rPr>
            </w:pPr>
          </w:p>
        </w:tc>
      </w:tr>
      <w:tr w:rsidR="00CB62F7" w:rsidRPr="007C0B1B" w:rsidTr="00FA1FDA">
        <w:tc>
          <w:tcPr>
            <w:tcW w:w="3221" w:type="dxa"/>
            <w:tcBorders>
              <w:bottom w:val="single" w:sz="12" w:space="0" w:color="auto"/>
            </w:tcBorders>
          </w:tcPr>
          <w:p w:rsidR="00CB62F7" w:rsidRPr="007C0B1B" w:rsidRDefault="00CB62F7" w:rsidP="00B649E9">
            <w:pPr>
              <w:spacing w:line="312" w:lineRule="auto"/>
              <w:ind w:left="737"/>
              <w:jc w:val="both"/>
              <w:rPr>
                <w:sz w:val="24"/>
              </w:rPr>
            </w:pPr>
            <w:r w:rsidRPr="007C0B1B">
              <w:rPr>
                <w:rtl/>
              </w:rPr>
              <w:t>כתובת משרד (רשום)</w:t>
            </w:r>
          </w:p>
        </w:tc>
        <w:tc>
          <w:tcPr>
            <w:tcW w:w="3221" w:type="dxa"/>
            <w:tcBorders>
              <w:bottom w:val="single" w:sz="12" w:space="0" w:color="auto"/>
            </w:tcBorders>
          </w:tcPr>
          <w:p w:rsidR="00CB62F7" w:rsidRPr="007C0B1B" w:rsidRDefault="00CB62F7" w:rsidP="00B649E9">
            <w:pPr>
              <w:spacing w:line="312" w:lineRule="auto"/>
              <w:ind w:left="737"/>
              <w:jc w:val="both"/>
              <w:rPr>
                <w:sz w:val="24"/>
              </w:rPr>
            </w:pPr>
            <w:r w:rsidRPr="007C0B1B">
              <w:rPr>
                <w:rtl/>
              </w:rPr>
              <w:t>טלפון</w:t>
            </w:r>
          </w:p>
        </w:tc>
        <w:tc>
          <w:tcPr>
            <w:tcW w:w="3221" w:type="dxa"/>
            <w:tcBorders>
              <w:bottom w:val="single" w:sz="12" w:space="0" w:color="auto"/>
            </w:tcBorders>
          </w:tcPr>
          <w:p w:rsidR="00CB62F7" w:rsidRPr="007C0B1B" w:rsidRDefault="00CB62F7" w:rsidP="00B649E9">
            <w:pPr>
              <w:spacing w:line="312" w:lineRule="auto"/>
              <w:ind w:left="737"/>
              <w:jc w:val="both"/>
              <w:rPr>
                <w:sz w:val="24"/>
              </w:rPr>
            </w:pPr>
            <w:r w:rsidRPr="007C0B1B">
              <w:rPr>
                <w:rtl/>
              </w:rPr>
              <w:t>פקסימיליה</w:t>
            </w:r>
          </w:p>
        </w:tc>
      </w:tr>
    </w:tbl>
    <w:p w:rsidR="00CB62F7" w:rsidRPr="007C0B1B" w:rsidRDefault="00CB62F7" w:rsidP="00CB62F7">
      <w:pPr>
        <w:spacing w:line="312" w:lineRule="auto"/>
        <w:jc w:val="both"/>
        <w:rPr>
          <w:u w:val="single"/>
          <w:rtl/>
        </w:rPr>
      </w:pPr>
    </w:p>
    <w:p w:rsidR="00CB62F7" w:rsidRPr="007C0B1B" w:rsidRDefault="00CB62F7" w:rsidP="00CB62F7">
      <w:pPr>
        <w:spacing w:line="312" w:lineRule="auto"/>
        <w:jc w:val="both"/>
        <w:rPr>
          <w:u w:val="single"/>
          <w:rtl/>
        </w:rPr>
      </w:pPr>
    </w:p>
    <w:p w:rsidR="00CB62F7" w:rsidRPr="007C0B1B" w:rsidRDefault="00CB62F7" w:rsidP="00CB62F7">
      <w:pPr>
        <w:spacing w:line="312" w:lineRule="auto"/>
        <w:jc w:val="both"/>
        <w:rPr>
          <w:rtl/>
        </w:rPr>
      </w:pPr>
      <w:r w:rsidRPr="007C0B1B">
        <w:rPr>
          <w:rtl/>
        </w:rPr>
        <w:t>פרטי המוסמכים לחתום ולהתחייב בשם המציע/ה:</w:t>
      </w: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CB62F7" w:rsidRPr="007C0B1B" w:rsidTr="00FA1FDA">
        <w:tc>
          <w:tcPr>
            <w:tcW w:w="2415" w:type="dxa"/>
            <w:tcBorders>
              <w:top w:val="single" w:sz="12" w:space="0" w:color="auto"/>
            </w:tcBorders>
          </w:tcPr>
          <w:p w:rsidR="00CB62F7" w:rsidRPr="007C0B1B" w:rsidRDefault="00CB62F7" w:rsidP="00FA1FDA">
            <w:pPr>
              <w:spacing w:line="312" w:lineRule="auto"/>
              <w:jc w:val="both"/>
              <w:rPr>
                <w:sz w:val="24"/>
              </w:rPr>
            </w:pPr>
            <w:r w:rsidRPr="007C0B1B">
              <w:rPr>
                <w:rtl/>
              </w:rPr>
              <w:t>שם ושם משפחה</w:t>
            </w:r>
          </w:p>
        </w:tc>
        <w:tc>
          <w:tcPr>
            <w:tcW w:w="2415" w:type="dxa"/>
            <w:tcBorders>
              <w:top w:val="single" w:sz="12" w:space="0" w:color="auto"/>
            </w:tcBorders>
          </w:tcPr>
          <w:p w:rsidR="00CB62F7" w:rsidRPr="007C0B1B" w:rsidRDefault="00CB62F7" w:rsidP="00FA1FDA">
            <w:pPr>
              <w:spacing w:line="312" w:lineRule="auto"/>
              <w:jc w:val="both"/>
              <w:rPr>
                <w:sz w:val="24"/>
              </w:rPr>
            </w:pPr>
            <w:r w:rsidRPr="007C0B1B">
              <w:rPr>
                <w:rtl/>
              </w:rPr>
              <w:t>מספר ת.ז.</w:t>
            </w:r>
          </w:p>
        </w:tc>
        <w:tc>
          <w:tcPr>
            <w:tcW w:w="2415" w:type="dxa"/>
            <w:tcBorders>
              <w:top w:val="single" w:sz="12" w:space="0" w:color="auto"/>
            </w:tcBorders>
          </w:tcPr>
          <w:p w:rsidR="00CB62F7" w:rsidRPr="007C0B1B" w:rsidRDefault="00CB62F7" w:rsidP="00FA1FDA">
            <w:pPr>
              <w:spacing w:line="312" w:lineRule="auto"/>
              <w:jc w:val="both"/>
              <w:rPr>
                <w:sz w:val="24"/>
              </w:rPr>
            </w:pPr>
            <w:r w:rsidRPr="007C0B1B">
              <w:rPr>
                <w:rtl/>
              </w:rPr>
              <w:t>כתובת</w:t>
            </w:r>
          </w:p>
        </w:tc>
        <w:tc>
          <w:tcPr>
            <w:tcW w:w="2415" w:type="dxa"/>
            <w:tcBorders>
              <w:top w:val="single" w:sz="12" w:space="0" w:color="auto"/>
            </w:tcBorders>
          </w:tcPr>
          <w:p w:rsidR="00CB62F7" w:rsidRPr="007C0B1B" w:rsidRDefault="00CB62F7" w:rsidP="00FA1FDA">
            <w:pPr>
              <w:spacing w:line="312" w:lineRule="auto"/>
              <w:jc w:val="both"/>
              <w:rPr>
                <w:sz w:val="24"/>
              </w:rPr>
            </w:pPr>
            <w:r w:rsidRPr="007C0B1B">
              <w:rPr>
                <w:rtl/>
              </w:rPr>
              <w:t>תפקיד בתאגיד</w:t>
            </w:r>
          </w:p>
        </w:tc>
      </w:tr>
      <w:tr w:rsidR="00CB62F7" w:rsidRPr="007C0B1B" w:rsidTr="00FA1FDA">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r>
      <w:tr w:rsidR="00CB62F7" w:rsidRPr="007C0B1B" w:rsidTr="00FA1FDA">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r>
      <w:tr w:rsidR="00CB62F7" w:rsidRPr="007C0B1B" w:rsidTr="00FA1FDA">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r>
      <w:tr w:rsidR="00CB62F7" w:rsidRPr="007C0B1B" w:rsidTr="00FA1FDA">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c>
          <w:tcPr>
            <w:tcW w:w="2415" w:type="dxa"/>
          </w:tcPr>
          <w:p w:rsidR="00CB62F7" w:rsidRPr="007C0B1B" w:rsidRDefault="00CB62F7" w:rsidP="00FA1FDA">
            <w:pPr>
              <w:spacing w:line="312" w:lineRule="auto"/>
              <w:jc w:val="both"/>
              <w:rPr>
                <w:sz w:val="24"/>
              </w:rPr>
            </w:pPr>
          </w:p>
        </w:tc>
      </w:tr>
      <w:tr w:rsidR="00CB62F7" w:rsidRPr="007C0B1B" w:rsidTr="00FA1FDA">
        <w:tc>
          <w:tcPr>
            <w:tcW w:w="2415" w:type="dxa"/>
            <w:tcBorders>
              <w:bottom w:val="single" w:sz="12" w:space="0" w:color="auto"/>
            </w:tcBorders>
          </w:tcPr>
          <w:p w:rsidR="00CB62F7" w:rsidRPr="007C0B1B" w:rsidRDefault="00CB62F7" w:rsidP="00FA1FDA">
            <w:pPr>
              <w:spacing w:line="312" w:lineRule="auto"/>
              <w:jc w:val="both"/>
              <w:rPr>
                <w:sz w:val="24"/>
              </w:rPr>
            </w:pPr>
          </w:p>
        </w:tc>
        <w:tc>
          <w:tcPr>
            <w:tcW w:w="2415" w:type="dxa"/>
            <w:tcBorders>
              <w:bottom w:val="single" w:sz="12" w:space="0" w:color="auto"/>
            </w:tcBorders>
          </w:tcPr>
          <w:p w:rsidR="00CB62F7" w:rsidRPr="007C0B1B" w:rsidRDefault="00CB62F7" w:rsidP="00FA1FDA">
            <w:pPr>
              <w:spacing w:line="312" w:lineRule="auto"/>
              <w:jc w:val="both"/>
              <w:rPr>
                <w:sz w:val="24"/>
              </w:rPr>
            </w:pPr>
          </w:p>
        </w:tc>
        <w:tc>
          <w:tcPr>
            <w:tcW w:w="2415" w:type="dxa"/>
            <w:tcBorders>
              <w:bottom w:val="single" w:sz="12" w:space="0" w:color="auto"/>
            </w:tcBorders>
          </w:tcPr>
          <w:p w:rsidR="00CB62F7" w:rsidRPr="007C0B1B" w:rsidRDefault="00CB62F7" w:rsidP="00FA1FDA">
            <w:pPr>
              <w:spacing w:line="312" w:lineRule="auto"/>
              <w:jc w:val="both"/>
              <w:rPr>
                <w:sz w:val="24"/>
              </w:rPr>
            </w:pPr>
          </w:p>
        </w:tc>
        <w:tc>
          <w:tcPr>
            <w:tcW w:w="2415" w:type="dxa"/>
            <w:tcBorders>
              <w:bottom w:val="single" w:sz="12" w:space="0" w:color="auto"/>
            </w:tcBorders>
          </w:tcPr>
          <w:p w:rsidR="00CB62F7" w:rsidRPr="007C0B1B" w:rsidRDefault="00CB62F7" w:rsidP="00FA1FDA">
            <w:pPr>
              <w:spacing w:line="312" w:lineRule="auto"/>
              <w:jc w:val="both"/>
              <w:rPr>
                <w:sz w:val="24"/>
              </w:rPr>
            </w:pPr>
          </w:p>
        </w:tc>
      </w:tr>
    </w:tbl>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p>
    <w:p w:rsidR="00CB62F7" w:rsidRPr="007C0B1B" w:rsidRDefault="00CB62F7" w:rsidP="00CB62F7">
      <w:pPr>
        <w:spacing w:line="312" w:lineRule="auto"/>
        <w:ind w:hanging="51"/>
        <w:jc w:val="both"/>
        <w:rPr>
          <w:b/>
          <w:bCs/>
          <w:u w:val="single"/>
          <w:rtl/>
        </w:rPr>
      </w:pPr>
    </w:p>
    <w:p w:rsidR="00CB62F7" w:rsidRPr="007C0B1B" w:rsidRDefault="00CB62F7" w:rsidP="00CB62F7">
      <w:pPr>
        <w:spacing w:line="312" w:lineRule="auto"/>
        <w:ind w:hanging="51"/>
        <w:jc w:val="both"/>
        <w:rPr>
          <w:b/>
          <w:bCs/>
          <w:u w:val="single"/>
          <w:rtl/>
        </w:rPr>
      </w:pPr>
      <w:r w:rsidRPr="007C0B1B">
        <w:rPr>
          <w:b/>
          <w:bCs/>
          <w:u w:val="single"/>
          <w:rtl/>
        </w:rPr>
        <w:t>נתוני כוח אדם</w:t>
      </w:r>
    </w:p>
    <w:p w:rsidR="00CB62F7" w:rsidRPr="007C0B1B" w:rsidRDefault="00CB62F7" w:rsidP="00CB62F7">
      <w:pPr>
        <w:spacing w:line="360" w:lineRule="auto"/>
        <w:ind w:right="-709"/>
        <w:jc w:val="both"/>
        <w:rPr>
          <w:b/>
          <w:bCs/>
          <w:u w:val="single"/>
          <w:rtl/>
        </w:rPr>
      </w:pPr>
    </w:p>
    <w:p w:rsidR="00CB62F7" w:rsidRPr="007C0B1B" w:rsidRDefault="00CB62F7" w:rsidP="00CB62F7">
      <w:pPr>
        <w:spacing w:line="360" w:lineRule="auto"/>
        <w:ind w:right="-709"/>
        <w:jc w:val="both"/>
        <w:rPr>
          <w:u w:val="single"/>
          <w:rtl/>
        </w:rPr>
      </w:pPr>
      <w:r w:rsidRPr="007C0B1B">
        <w:rPr>
          <w:u w:val="single"/>
          <w:rtl/>
        </w:rPr>
        <w:t xml:space="preserve">שמות השמאים המועסקים על ידי המציע ויועסקו על ידו לצורך מתן השירותים נשוא המכרז (ככל שההצעה תוכרז כזוכה) </w:t>
      </w:r>
    </w:p>
    <w:tbl>
      <w:tblPr>
        <w:bidiVisual/>
        <w:tblW w:w="969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6"/>
        <w:gridCol w:w="4530"/>
        <w:gridCol w:w="4011"/>
      </w:tblGrid>
      <w:tr w:rsidR="00CB62F7" w:rsidRPr="007C0B1B" w:rsidTr="00B649E9">
        <w:tc>
          <w:tcPr>
            <w:tcW w:w="1156" w:type="dxa"/>
          </w:tcPr>
          <w:p w:rsidR="00CB62F7" w:rsidRPr="007C0B1B" w:rsidRDefault="00CB62F7" w:rsidP="00FA1FDA">
            <w:pPr>
              <w:spacing w:line="360" w:lineRule="auto"/>
              <w:ind w:right="-709"/>
              <w:jc w:val="both"/>
              <w:rPr>
                <w:b/>
                <w:bCs/>
                <w:sz w:val="24"/>
              </w:rPr>
            </w:pPr>
            <w:r w:rsidRPr="007C0B1B">
              <w:rPr>
                <w:b/>
                <w:bCs/>
                <w:rtl/>
              </w:rPr>
              <w:t xml:space="preserve">מס' </w:t>
            </w:r>
          </w:p>
        </w:tc>
        <w:tc>
          <w:tcPr>
            <w:tcW w:w="4530" w:type="dxa"/>
          </w:tcPr>
          <w:p w:rsidR="00CB62F7" w:rsidRPr="007C0B1B" w:rsidRDefault="00CB62F7" w:rsidP="00FA1FDA">
            <w:pPr>
              <w:spacing w:line="360" w:lineRule="auto"/>
              <w:ind w:right="-709"/>
              <w:jc w:val="both"/>
              <w:rPr>
                <w:b/>
                <w:bCs/>
                <w:sz w:val="24"/>
              </w:rPr>
            </w:pPr>
            <w:r w:rsidRPr="007C0B1B">
              <w:rPr>
                <w:b/>
                <w:bCs/>
                <w:rtl/>
              </w:rPr>
              <w:t xml:space="preserve">שם השמאי </w:t>
            </w:r>
          </w:p>
        </w:tc>
        <w:tc>
          <w:tcPr>
            <w:tcW w:w="4011" w:type="dxa"/>
          </w:tcPr>
          <w:p w:rsidR="00CB62F7" w:rsidRPr="007C0B1B" w:rsidRDefault="00CB62F7" w:rsidP="00FA1FDA">
            <w:pPr>
              <w:spacing w:line="360" w:lineRule="auto"/>
              <w:ind w:right="-709"/>
              <w:jc w:val="both"/>
              <w:rPr>
                <w:b/>
                <w:bCs/>
                <w:sz w:val="24"/>
              </w:rPr>
            </w:pPr>
            <w:r w:rsidRPr="007C0B1B">
              <w:rPr>
                <w:b/>
                <w:bCs/>
                <w:rtl/>
              </w:rPr>
              <w:t xml:space="preserve">מועד תחילת ההעסקה אצל המציע </w:t>
            </w:r>
          </w:p>
        </w:tc>
      </w:tr>
      <w:tr w:rsidR="00CB62F7" w:rsidRPr="007C0B1B" w:rsidTr="00B649E9">
        <w:tc>
          <w:tcPr>
            <w:tcW w:w="1156" w:type="dxa"/>
          </w:tcPr>
          <w:p w:rsidR="00CB62F7" w:rsidRPr="00B649E9" w:rsidRDefault="00B649E9" w:rsidP="00237A07">
            <w:pPr>
              <w:pStyle w:val="afd"/>
              <w:numPr>
                <w:ilvl w:val="0"/>
                <w:numId w:val="13"/>
              </w:numPr>
              <w:spacing w:line="360" w:lineRule="auto"/>
              <w:ind w:right="-709"/>
              <w:jc w:val="both"/>
              <w:rPr>
                <w:sz w:val="24"/>
              </w:rPr>
            </w:pPr>
            <w:r>
              <w:rPr>
                <w:rFonts w:hint="cs"/>
                <w:rtl/>
              </w:rPr>
              <w:t xml:space="preserve"> </w:t>
            </w:r>
          </w:p>
        </w:tc>
        <w:tc>
          <w:tcPr>
            <w:tcW w:w="4530" w:type="dxa"/>
          </w:tcPr>
          <w:p w:rsidR="00CB62F7" w:rsidRPr="007C0B1B" w:rsidRDefault="00CB62F7" w:rsidP="00FA1FDA">
            <w:pPr>
              <w:spacing w:line="360" w:lineRule="auto"/>
              <w:ind w:right="-709"/>
              <w:jc w:val="both"/>
              <w:rPr>
                <w:sz w:val="24"/>
              </w:rPr>
            </w:pPr>
          </w:p>
        </w:tc>
        <w:tc>
          <w:tcPr>
            <w:tcW w:w="4011" w:type="dxa"/>
          </w:tcPr>
          <w:p w:rsidR="00CB62F7" w:rsidRPr="007C0B1B" w:rsidRDefault="00CB62F7" w:rsidP="00FA1FDA">
            <w:pPr>
              <w:spacing w:line="360" w:lineRule="auto"/>
              <w:ind w:right="-709"/>
              <w:jc w:val="both"/>
              <w:rPr>
                <w:sz w:val="24"/>
              </w:rPr>
            </w:pPr>
          </w:p>
        </w:tc>
      </w:tr>
      <w:tr w:rsidR="00CB62F7" w:rsidRPr="007C0B1B" w:rsidTr="00B649E9">
        <w:tc>
          <w:tcPr>
            <w:tcW w:w="1156" w:type="dxa"/>
          </w:tcPr>
          <w:p w:rsidR="00CB62F7" w:rsidRPr="00B649E9" w:rsidRDefault="00B649E9" w:rsidP="00237A07">
            <w:pPr>
              <w:pStyle w:val="afd"/>
              <w:numPr>
                <w:ilvl w:val="0"/>
                <w:numId w:val="13"/>
              </w:numPr>
              <w:spacing w:line="360" w:lineRule="auto"/>
              <w:ind w:right="-709"/>
              <w:jc w:val="both"/>
              <w:rPr>
                <w:sz w:val="24"/>
              </w:rPr>
            </w:pPr>
            <w:r>
              <w:rPr>
                <w:rFonts w:hint="cs"/>
                <w:sz w:val="24"/>
                <w:rtl/>
              </w:rPr>
              <w:t xml:space="preserve"> </w:t>
            </w:r>
            <w:r w:rsidRPr="00B649E9">
              <w:rPr>
                <w:rFonts w:hint="cs"/>
                <w:sz w:val="24"/>
                <w:rtl/>
              </w:rPr>
              <w:t xml:space="preserve"> </w:t>
            </w:r>
          </w:p>
        </w:tc>
        <w:tc>
          <w:tcPr>
            <w:tcW w:w="4530" w:type="dxa"/>
          </w:tcPr>
          <w:p w:rsidR="00CB62F7" w:rsidRPr="007C0B1B" w:rsidRDefault="00CB62F7" w:rsidP="00FA1FDA">
            <w:pPr>
              <w:spacing w:line="360" w:lineRule="auto"/>
              <w:ind w:right="-709"/>
              <w:jc w:val="both"/>
              <w:rPr>
                <w:sz w:val="24"/>
              </w:rPr>
            </w:pPr>
          </w:p>
        </w:tc>
        <w:tc>
          <w:tcPr>
            <w:tcW w:w="4011" w:type="dxa"/>
          </w:tcPr>
          <w:p w:rsidR="00CB62F7" w:rsidRPr="007C0B1B" w:rsidRDefault="00CB62F7" w:rsidP="00FA1FDA">
            <w:pPr>
              <w:spacing w:line="360" w:lineRule="auto"/>
              <w:ind w:right="-709"/>
              <w:jc w:val="both"/>
              <w:rPr>
                <w:sz w:val="24"/>
              </w:rPr>
            </w:pPr>
          </w:p>
        </w:tc>
      </w:tr>
      <w:tr w:rsidR="00CB62F7" w:rsidRPr="007C0B1B" w:rsidTr="00B649E9">
        <w:tc>
          <w:tcPr>
            <w:tcW w:w="1156" w:type="dxa"/>
          </w:tcPr>
          <w:p w:rsidR="00CB62F7" w:rsidRPr="00B649E9" w:rsidRDefault="00CB62F7" w:rsidP="00237A07">
            <w:pPr>
              <w:pStyle w:val="afd"/>
              <w:numPr>
                <w:ilvl w:val="0"/>
                <w:numId w:val="13"/>
              </w:numPr>
              <w:spacing w:line="360" w:lineRule="auto"/>
              <w:ind w:right="-709"/>
              <w:jc w:val="both"/>
              <w:rPr>
                <w:sz w:val="24"/>
              </w:rPr>
            </w:pPr>
          </w:p>
        </w:tc>
        <w:tc>
          <w:tcPr>
            <w:tcW w:w="4530" w:type="dxa"/>
          </w:tcPr>
          <w:p w:rsidR="00CB62F7" w:rsidRPr="007C0B1B" w:rsidRDefault="00CB62F7" w:rsidP="00FA1FDA">
            <w:pPr>
              <w:spacing w:line="360" w:lineRule="auto"/>
              <w:ind w:right="-709"/>
              <w:jc w:val="both"/>
              <w:rPr>
                <w:sz w:val="24"/>
              </w:rPr>
            </w:pPr>
          </w:p>
        </w:tc>
        <w:tc>
          <w:tcPr>
            <w:tcW w:w="4011" w:type="dxa"/>
          </w:tcPr>
          <w:p w:rsidR="00CB62F7" w:rsidRPr="007C0B1B" w:rsidRDefault="00CB62F7" w:rsidP="00FA1FDA">
            <w:pPr>
              <w:spacing w:line="360" w:lineRule="auto"/>
              <w:ind w:right="-709"/>
              <w:jc w:val="both"/>
              <w:rPr>
                <w:sz w:val="24"/>
              </w:rPr>
            </w:pPr>
          </w:p>
        </w:tc>
      </w:tr>
      <w:tr w:rsidR="00CB62F7" w:rsidRPr="007C0B1B" w:rsidTr="00B649E9">
        <w:tc>
          <w:tcPr>
            <w:tcW w:w="1156" w:type="dxa"/>
          </w:tcPr>
          <w:p w:rsidR="00CB62F7" w:rsidRPr="00B649E9" w:rsidRDefault="00CB62F7" w:rsidP="00237A07">
            <w:pPr>
              <w:pStyle w:val="afd"/>
              <w:numPr>
                <w:ilvl w:val="0"/>
                <w:numId w:val="13"/>
              </w:numPr>
              <w:spacing w:line="360" w:lineRule="auto"/>
              <w:ind w:right="-709"/>
              <w:jc w:val="both"/>
              <w:rPr>
                <w:sz w:val="24"/>
              </w:rPr>
            </w:pPr>
          </w:p>
        </w:tc>
        <w:tc>
          <w:tcPr>
            <w:tcW w:w="4530" w:type="dxa"/>
          </w:tcPr>
          <w:p w:rsidR="00CB62F7" w:rsidRPr="007C0B1B" w:rsidRDefault="00CB62F7" w:rsidP="00FA1FDA">
            <w:pPr>
              <w:spacing w:line="360" w:lineRule="auto"/>
              <w:ind w:right="-709"/>
              <w:jc w:val="both"/>
              <w:rPr>
                <w:sz w:val="24"/>
              </w:rPr>
            </w:pPr>
          </w:p>
        </w:tc>
        <w:tc>
          <w:tcPr>
            <w:tcW w:w="4011" w:type="dxa"/>
          </w:tcPr>
          <w:p w:rsidR="00CB62F7" w:rsidRPr="007C0B1B" w:rsidRDefault="00CB62F7" w:rsidP="00FA1FDA">
            <w:pPr>
              <w:spacing w:line="360" w:lineRule="auto"/>
              <w:ind w:right="-709"/>
              <w:jc w:val="both"/>
              <w:rPr>
                <w:sz w:val="24"/>
              </w:rPr>
            </w:pPr>
          </w:p>
        </w:tc>
      </w:tr>
      <w:tr w:rsidR="00CB62F7" w:rsidRPr="007C0B1B" w:rsidTr="00B649E9">
        <w:tc>
          <w:tcPr>
            <w:tcW w:w="1156" w:type="dxa"/>
          </w:tcPr>
          <w:p w:rsidR="00CB62F7" w:rsidRPr="00B649E9" w:rsidRDefault="00CB62F7" w:rsidP="00237A07">
            <w:pPr>
              <w:pStyle w:val="afd"/>
              <w:numPr>
                <w:ilvl w:val="0"/>
                <w:numId w:val="13"/>
              </w:numPr>
              <w:spacing w:line="360" w:lineRule="auto"/>
              <w:ind w:right="-709"/>
              <w:jc w:val="both"/>
              <w:rPr>
                <w:sz w:val="24"/>
              </w:rPr>
            </w:pPr>
          </w:p>
        </w:tc>
        <w:tc>
          <w:tcPr>
            <w:tcW w:w="4530" w:type="dxa"/>
          </w:tcPr>
          <w:p w:rsidR="00CB62F7" w:rsidRPr="007C0B1B" w:rsidRDefault="00CB62F7" w:rsidP="00FA1FDA">
            <w:pPr>
              <w:spacing w:line="360" w:lineRule="auto"/>
              <w:ind w:right="-709"/>
              <w:jc w:val="both"/>
              <w:rPr>
                <w:sz w:val="24"/>
              </w:rPr>
            </w:pPr>
          </w:p>
        </w:tc>
        <w:tc>
          <w:tcPr>
            <w:tcW w:w="4011" w:type="dxa"/>
          </w:tcPr>
          <w:p w:rsidR="00CB62F7" w:rsidRPr="007C0B1B" w:rsidRDefault="00CB62F7" w:rsidP="00FA1FDA">
            <w:pPr>
              <w:spacing w:line="360" w:lineRule="auto"/>
              <w:ind w:right="-709"/>
              <w:jc w:val="both"/>
              <w:rPr>
                <w:sz w:val="24"/>
              </w:rPr>
            </w:pPr>
          </w:p>
        </w:tc>
      </w:tr>
    </w:tbl>
    <w:p w:rsidR="00CB62F7" w:rsidRPr="007C0B1B" w:rsidRDefault="00CB62F7" w:rsidP="00CB62F7">
      <w:pPr>
        <w:spacing w:line="312" w:lineRule="auto"/>
        <w:jc w:val="both"/>
        <w:rPr>
          <w:b/>
          <w:bCs/>
          <w:u w:val="single"/>
          <w:rtl/>
        </w:rPr>
      </w:pPr>
    </w:p>
    <w:p w:rsidR="00CB62F7" w:rsidRPr="007C0B1B" w:rsidRDefault="00CB62F7" w:rsidP="00CB62F7">
      <w:pPr>
        <w:spacing w:before="240" w:line="360" w:lineRule="auto"/>
        <w:ind w:left="-51" w:right="-1276"/>
        <w:jc w:val="both"/>
        <w:rPr>
          <w:u w:val="single"/>
          <w:rtl/>
        </w:rPr>
      </w:pPr>
    </w:p>
    <w:p w:rsidR="00CB62F7" w:rsidRPr="007C0B1B" w:rsidRDefault="00CB62F7" w:rsidP="00CB62F7">
      <w:pPr>
        <w:spacing w:before="240" w:line="360" w:lineRule="auto"/>
        <w:ind w:left="-51" w:right="-1276"/>
        <w:jc w:val="both"/>
        <w:rPr>
          <w:u w:val="single"/>
          <w:rtl/>
        </w:rPr>
      </w:pPr>
      <w:r w:rsidRPr="007C0B1B">
        <w:rPr>
          <w:u w:val="single"/>
          <w:rtl/>
        </w:rPr>
        <w:lastRenderedPageBreak/>
        <w:t>הוותק המקצועי בפועל בשמאות חפצי אומנות, אבני חן, תכשיטים, אבנים יקרות (למעט יהלומים) , יודאיקה, שטיחים יקרי ערך, מטבעות יקרים ועתיקות</w:t>
      </w:r>
    </w:p>
    <w:p w:rsidR="00CB62F7" w:rsidRPr="007C0B1B" w:rsidRDefault="00CB62F7" w:rsidP="00CB62F7">
      <w:pPr>
        <w:spacing w:before="240" w:line="360" w:lineRule="auto"/>
        <w:ind w:left="-51" w:right="-1276"/>
        <w:jc w:val="both"/>
        <w:rPr>
          <w:u w:val="single"/>
          <w:rtl/>
        </w:rPr>
      </w:pPr>
      <w:r w:rsidRPr="007C0B1B">
        <w:rPr>
          <w:u w:val="single"/>
          <w:rtl/>
        </w:rPr>
        <w:t xml:space="preserve"> </w:t>
      </w:r>
    </w:p>
    <w:p w:rsidR="00CB62F7" w:rsidRPr="007C0B1B" w:rsidRDefault="00CB62F7" w:rsidP="00CB62F7">
      <w:pPr>
        <w:spacing w:line="360" w:lineRule="auto"/>
        <w:ind w:left="-51" w:right="-1276"/>
        <w:jc w:val="both"/>
        <w:rPr>
          <w:rtl/>
        </w:rPr>
      </w:pPr>
      <w:r w:rsidRPr="007C0B1B">
        <w:rPr>
          <w:rtl/>
        </w:rPr>
        <w:t xml:space="preserve">(כולל המציע עצמו. באם המציע תאגיד, יש לפרט לגבי המנהל הכללי) </w:t>
      </w:r>
    </w:p>
    <w:tbl>
      <w:tblPr>
        <w:bidiVisual/>
        <w:tblW w:w="872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6"/>
        <w:gridCol w:w="3529"/>
        <w:gridCol w:w="2082"/>
        <w:gridCol w:w="1958"/>
      </w:tblGrid>
      <w:tr w:rsidR="00CB62F7" w:rsidRPr="007C0B1B" w:rsidTr="002F4E1A">
        <w:tc>
          <w:tcPr>
            <w:tcW w:w="1156" w:type="dxa"/>
          </w:tcPr>
          <w:p w:rsidR="00CB62F7" w:rsidRPr="007C0B1B" w:rsidRDefault="00CB62F7" w:rsidP="00FA1FDA">
            <w:pPr>
              <w:spacing w:before="240" w:line="360" w:lineRule="auto"/>
              <w:jc w:val="both"/>
              <w:rPr>
                <w:b/>
                <w:bCs/>
                <w:sz w:val="24"/>
              </w:rPr>
            </w:pPr>
            <w:r w:rsidRPr="007C0B1B">
              <w:rPr>
                <w:b/>
                <w:bCs/>
                <w:rtl/>
              </w:rPr>
              <w:t xml:space="preserve">מס' </w:t>
            </w:r>
          </w:p>
        </w:tc>
        <w:tc>
          <w:tcPr>
            <w:tcW w:w="3529" w:type="dxa"/>
          </w:tcPr>
          <w:p w:rsidR="00CB62F7" w:rsidRPr="007C0B1B" w:rsidRDefault="00CB62F7" w:rsidP="00FA1FDA">
            <w:pPr>
              <w:spacing w:before="240" w:line="360" w:lineRule="auto"/>
              <w:jc w:val="both"/>
              <w:rPr>
                <w:b/>
                <w:bCs/>
                <w:sz w:val="24"/>
              </w:rPr>
            </w:pPr>
            <w:r w:rsidRPr="007C0B1B">
              <w:rPr>
                <w:b/>
                <w:bCs/>
                <w:rtl/>
              </w:rPr>
              <w:t>שם השמאי</w:t>
            </w:r>
          </w:p>
        </w:tc>
        <w:tc>
          <w:tcPr>
            <w:tcW w:w="2082" w:type="dxa"/>
          </w:tcPr>
          <w:p w:rsidR="00CB62F7" w:rsidRPr="007C0B1B" w:rsidRDefault="00CB62F7" w:rsidP="00FA1FDA">
            <w:pPr>
              <w:spacing w:before="240" w:line="360" w:lineRule="auto"/>
              <w:jc w:val="both"/>
              <w:rPr>
                <w:b/>
                <w:bCs/>
                <w:sz w:val="24"/>
              </w:rPr>
            </w:pPr>
            <w:r w:rsidRPr="007C0B1B">
              <w:rPr>
                <w:b/>
                <w:bCs/>
                <w:rtl/>
              </w:rPr>
              <w:t xml:space="preserve">מספר ת.ז. </w:t>
            </w:r>
          </w:p>
        </w:tc>
        <w:tc>
          <w:tcPr>
            <w:tcW w:w="1958" w:type="dxa"/>
          </w:tcPr>
          <w:p w:rsidR="00CB62F7" w:rsidRPr="007C0B1B" w:rsidRDefault="00CB62F7" w:rsidP="00FA1FDA">
            <w:pPr>
              <w:spacing w:before="240" w:line="360" w:lineRule="auto"/>
              <w:jc w:val="both"/>
              <w:rPr>
                <w:b/>
                <w:bCs/>
                <w:sz w:val="24"/>
              </w:rPr>
            </w:pPr>
            <w:r w:rsidRPr="007C0B1B">
              <w:rPr>
                <w:b/>
                <w:bCs/>
                <w:rtl/>
              </w:rPr>
              <w:t xml:space="preserve">מס' שנות וותק מקצועי  </w:t>
            </w:r>
          </w:p>
        </w:tc>
      </w:tr>
      <w:tr w:rsidR="00CB62F7" w:rsidRPr="007C0B1B" w:rsidTr="002F4E1A">
        <w:tc>
          <w:tcPr>
            <w:tcW w:w="1156" w:type="dxa"/>
          </w:tcPr>
          <w:p w:rsidR="00CB62F7" w:rsidRPr="00C13842"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r w:rsidR="00CB62F7" w:rsidRPr="007C0B1B" w:rsidTr="002F4E1A">
        <w:tc>
          <w:tcPr>
            <w:tcW w:w="1156" w:type="dxa"/>
          </w:tcPr>
          <w:p w:rsidR="00CB62F7" w:rsidRPr="00C13842"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r w:rsidR="00CB62F7" w:rsidRPr="007C0B1B" w:rsidTr="002F4E1A">
        <w:tc>
          <w:tcPr>
            <w:tcW w:w="1156" w:type="dxa"/>
          </w:tcPr>
          <w:p w:rsidR="00CB62F7" w:rsidRPr="00C13842"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r w:rsidR="00CB62F7" w:rsidRPr="007C0B1B" w:rsidTr="002F4E1A">
        <w:tc>
          <w:tcPr>
            <w:tcW w:w="1156" w:type="dxa"/>
          </w:tcPr>
          <w:p w:rsidR="00CB62F7" w:rsidRPr="00C13842"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r w:rsidR="00CB62F7" w:rsidRPr="007C0B1B" w:rsidTr="002F4E1A">
        <w:tc>
          <w:tcPr>
            <w:tcW w:w="1156" w:type="dxa"/>
          </w:tcPr>
          <w:p w:rsidR="00CB62F7" w:rsidRPr="00C13842"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r w:rsidR="00CB62F7" w:rsidRPr="007C0B1B" w:rsidTr="002F4E1A">
        <w:tc>
          <w:tcPr>
            <w:tcW w:w="1156" w:type="dxa"/>
          </w:tcPr>
          <w:p w:rsidR="00CB62F7" w:rsidRPr="002F4E1A" w:rsidRDefault="00CB62F7" w:rsidP="00237A07">
            <w:pPr>
              <w:pStyle w:val="afd"/>
              <w:numPr>
                <w:ilvl w:val="0"/>
                <w:numId w:val="14"/>
              </w:numPr>
              <w:spacing w:before="240"/>
              <w:jc w:val="both"/>
              <w:rPr>
                <w:sz w:val="24"/>
              </w:rPr>
            </w:pPr>
          </w:p>
        </w:tc>
        <w:tc>
          <w:tcPr>
            <w:tcW w:w="3529" w:type="dxa"/>
          </w:tcPr>
          <w:p w:rsidR="00CB62F7" w:rsidRPr="007C0B1B" w:rsidRDefault="00CB62F7" w:rsidP="00FA1FDA">
            <w:pPr>
              <w:spacing w:before="240"/>
              <w:jc w:val="both"/>
              <w:rPr>
                <w:sz w:val="24"/>
              </w:rPr>
            </w:pPr>
          </w:p>
        </w:tc>
        <w:tc>
          <w:tcPr>
            <w:tcW w:w="2082" w:type="dxa"/>
          </w:tcPr>
          <w:p w:rsidR="00CB62F7" w:rsidRPr="007C0B1B" w:rsidRDefault="00CB62F7" w:rsidP="00FA1FDA">
            <w:pPr>
              <w:spacing w:before="240"/>
              <w:jc w:val="both"/>
              <w:rPr>
                <w:sz w:val="24"/>
              </w:rPr>
            </w:pPr>
          </w:p>
        </w:tc>
        <w:tc>
          <w:tcPr>
            <w:tcW w:w="1958" w:type="dxa"/>
          </w:tcPr>
          <w:p w:rsidR="00CB62F7" w:rsidRPr="007C0B1B" w:rsidRDefault="00CB62F7" w:rsidP="00FA1FDA">
            <w:pPr>
              <w:spacing w:before="240"/>
              <w:jc w:val="both"/>
              <w:rPr>
                <w:sz w:val="24"/>
              </w:rPr>
            </w:pPr>
          </w:p>
        </w:tc>
      </w:tr>
    </w:tbl>
    <w:p w:rsidR="00CB62F7" w:rsidRPr="007C0B1B" w:rsidRDefault="00CB62F7" w:rsidP="00CB62F7">
      <w:pPr>
        <w:spacing w:before="240"/>
        <w:ind w:hanging="51"/>
        <w:jc w:val="both"/>
        <w:rPr>
          <w:rtl/>
        </w:rPr>
      </w:pPr>
    </w:p>
    <w:p w:rsidR="00CB62F7" w:rsidRPr="007C0B1B" w:rsidRDefault="00CB62F7" w:rsidP="00CB62F7">
      <w:pPr>
        <w:spacing w:before="240" w:line="360" w:lineRule="auto"/>
        <w:ind w:right="-1276" w:hanging="51"/>
        <w:jc w:val="both"/>
        <w:rPr>
          <w:u w:val="single"/>
          <w:rtl/>
        </w:rPr>
      </w:pPr>
      <w:r w:rsidRPr="007C0B1B">
        <w:rPr>
          <w:u w:val="single"/>
          <w:rtl/>
        </w:rPr>
        <w:t>השכלת המציע והשמאים אשר יועסקו על ידו לצורך מתן השירותים נשוא המכרז (אם המציע תאגיד, יש לפרט את נתוני ההשכלה של המנהל הכללי)</w:t>
      </w:r>
    </w:p>
    <w:p w:rsidR="00CB62F7" w:rsidRPr="007C0B1B" w:rsidRDefault="00CB62F7" w:rsidP="00CB62F7">
      <w:pPr>
        <w:spacing w:line="360" w:lineRule="auto"/>
        <w:ind w:right="-1276"/>
        <w:jc w:val="both"/>
        <w:rPr>
          <w:rtl/>
        </w:rPr>
      </w:pPr>
      <w:r w:rsidRPr="007C0B1B">
        <w:rPr>
          <w:rtl/>
        </w:rPr>
        <w:t xml:space="preserve">יש לפרט בטבלה </w:t>
      </w:r>
      <w:proofErr w:type="spellStart"/>
      <w:r w:rsidRPr="007C0B1B">
        <w:rPr>
          <w:rtl/>
        </w:rPr>
        <w:t>המצ"ב</w:t>
      </w:r>
      <w:proofErr w:type="spellEnd"/>
      <w:r w:rsidRPr="007C0B1B">
        <w:rPr>
          <w:rtl/>
        </w:rPr>
        <w:t xml:space="preserve"> נתוני השכלה ובכלל זה לימודים מקצועיים, אקדמיים, השתלמויות מקצועיות </w:t>
      </w:r>
      <w:proofErr w:type="spellStart"/>
      <w:r w:rsidRPr="007C0B1B">
        <w:rPr>
          <w:rtl/>
        </w:rPr>
        <w:t>וכו</w:t>
      </w:r>
      <w:proofErr w:type="spellEnd"/>
      <w:r w:rsidRPr="007C0B1B">
        <w:rPr>
          <w:rtl/>
        </w:rPr>
        <w:t>'.</w:t>
      </w:r>
    </w:p>
    <w:p w:rsidR="00CB62F7" w:rsidRPr="007C0B1B" w:rsidRDefault="00CB62F7" w:rsidP="00CB62F7">
      <w:pPr>
        <w:spacing w:line="360" w:lineRule="auto"/>
        <w:ind w:right="-1276"/>
        <w:jc w:val="both"/>
        <w:rPr>
          <w:rtl/>
        </w:rPr>
      </w:pPr>
    </w:p>
    <w:tbl>
      <w:tblPr>
        <w:bidiVisual/>
        <w:tblW w:w="969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7"/>
        <w:gridCol w:w="2409"/>
        <w:gridCol w:w="3544"/>
        <w:gridCol w:w="2127"/>
      </w:tblGrid>
      <w:tr w:rsidR="00CB62F7" w:rsidRPr="007C0B1B" w:rsidTr="00FA1FDA">
        <w:tc>
          <w:tcPr>
            <w:tcW w:w="1617" w:type="dxa"/>
          </w:tcPr>
          <w:p w:rsidR="00CB62F7" w:rsidRPr="007C0B1B" w:rsidRDefault="00CB62F7" w:rsidP="00FA1FDA">
            <w:pPr>
              <w:spacing w:line="360" w:lineRule="auto"/>
              <w:jc w:val="both"/>
              <w:rPr>
                <w:b/>
                <w:bCs/>
                <w:sz w:val="24"/>
              </w:rPr>
            </w:pPr>
            <w:r w:rsidRPr="007C0B1B">
              <w:rPr>
                <w:b/>
                <w:bCs/>
                <w:rtl/>
              </w:rPr>
              <w:t>שם השמאי</w:t>
            </w:r>
          </w:p>
        </w:tc>
        <w:tc>
          <w:tcPr>
            <w:tcW w:w="2409" w:type="dxa"/>
          </w:tcPr>
          <w:p w:rsidR="00CB62F7" w:rsidRPr="007C0B1B" w:rsidRDefault="00CB62F7" w:rsidP="00FA1FDA">
            <w:pPr>
              <w:spacing w:line="360" w:lineRule="auto"/>
              <w:jc w:val="both"/>
              <w:rPr>
                <w:b/>
                <w:bCs/>
                <w:sz w:val="24"/>
              </w:rPr>
            </w:pPr>
            <w:r w:rsidRPr="007C0B1B">
              <w:rPr>
                <w:b/>
                <w:bCs/>
                <w:rtl/>
              </w:rPr>
              <w:t>סוג ההשכלה</w:t>
            </w:r>
          </w:p>
        </w:tc>
        <w:tc>
          <w:tcPr>
            <w:tcW w:w="3544" w:type="dxa"/>
          </w:tcPr>
          <w:p w:rsidR="00CB62F7" w:rsidRPr="007C0B1B" w:rsidRDefault="00CB62F7" w:rsidP="00FA1FDA">
            <w:pPr>
              <w:spacing w:line="360" w:lineRule="auto"/>
              <w:jc w:val="both"/>
              <w:rPr>
                <w:b/>
                <w:bCs/>
                <w:sz w:val="24"/>
              </w:rPr>
            </w:pPr>
            <w:r w:rsidRPr="007C0B1B">
              <w:rPr>
                <w:b/>
                <w:bCs/>
                <w:rtl/>
              </w:rPr>
              <w:t>מקום הלימודים ותאריכי הלימודים</w:t>
            </w:r>
          </w:p>
        </w:tc>
        <w:tc>
          <w:tcPr>
            <w:tcW w:w="2127" w:type="dxa"/>
          </w:tcPr>
          <w:p w:rsidR="00CB62F7" w:rsidRPr="007C0B1B" w:rsidRDefault="00CB62F7" w:rsidP="00FA1FDA">
            <w:pPr>
              <w:spacing w:line="360" w:lineRule="auto"/>
              <w:jc w:val="both"/>
              <w:rPr>
                <w:b/>
                <w:bCs/>
                <w:sz w:val="24"/>
              </w:rPr>
            </w:pPr>
            <w:r w:rsidRPr="007C0B1B">
              <w:rPr>
                <w:b/>
                <w:bCs/>
                <w:rtl/>
              </w:rPr>
              <w:t>מועד קבלת התעודה</w:t>
            </w:r>
          </w:p>
        </w:tc>
      </w:tr>
      <w:tr w:rsidR="00CB62F7" w:rsidRPr="007C0B1B" w:rsidTr="00FA1FDA">
        <w:trPr>
          <w:trHeight w:val="1470"/>
        </w:trPr>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25" style="width:415.65pt;height:1.5pt" o:hralign="center" o:hrstd="t" o:hr="t" fillcolor="#aca899" stroked="f"/>
              </w:pict>
            </w:r>
          </w:p>
          <w:p w:rsidR="00CB62F7" w:rsidRPr="007C0B1B" w:rsidRDefault="00ED3F1A" w:rsidP="00FA1FDA">
            <w:pPr>
              <w:spacing w:line="360" w:lineRule="auto"/>
              <w:jc w:val="both"/>
            </w:pPr>
            <w:r>
              <w:pict>
                <v:rect id="_x0000_i1026" style="width:415.65pt;height:1.5pt" o:hralign="center" o:hrstd="t" o:hr="t" fillcolor="#aca899" stroked="f"/>
              </w:pict>
            </w:r>
          </w:p>
          <w:p w:rsidR="00CB62F7" w:rsidRPr="007C0B1B" w:rsidRDefault="00ED3F1A" w:rsidP="00FA1FDA">
            <w:pPr>
              <w:spacing w:line="360" w:lineRule="auto"/>
              <w:jc w:val="both"/>
            </w:pPr>
            <w:r>
              <w:pict>
                <v:rect id="_x0000_i1027" style="width:415.65pt;height:1.5pt" o:hralign="center" o:hrstd="t" o:hr="t" fillcolor="#aca899" stroked="f"/>
              </w:pict>
            </w:r>
          </w:p>
          <w:p w:rsidR="00CB62F7" w:rsidRPr="007C0B1B" w:rsidRDefault="00ED3F1A" w:rsidP="00FA1FDA">
            <w:pPr>
              <w:spacing w:line="360" w:lineRule="auto"/>
              <w:jc w:val="both"/>
            </w:pPr>
            <w:r>
              <w:pict>
                <v:rect id="_x0000_i1028" style="width:415.65pt;height:1.5pt" o:hralign="center" o:hrstd="t" o:hr="t" fillcolor="#aca899" stroked="f"/>
              </w:pict>
            </w:r>
          </w:p>
          <w:p w:rsidR="00CB62F7" w:rsidRPr="007C0B1B" w:rsidRDefault="00ED3F1A" w:rsidP="00FA1FDA">
            <w:pPr>
              <w:spacing w:line="360" w:lineRule="auto"/>
              <w:jc w:val="both"/>
              <w:rPr>
                <w:sz w:val="24"/>
              </w:rPr>
            </w:pPr>
            <w:r>
              <w:pict>
                <v:rect id="_x0000_i1029"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30" style="width:415.65pt;height:1.5pt" o:hralign="center" o:hrstd="t" o:hr="t" fillcolor="#aca899" stroked="f"/>
              </w:pict>
            </w:r>
          </w:p>
          <w:p w:rsidR="00CB62F7" w:rsidRPr="007C0B1B" w:rsidRDefault="00ED3F1A" w:rsidP="00FA1FDA">
            <w:pPr>
              <w:spacing w:line="360" w:lineRule="auto"/>
              <w:jc w:val="both"/>
            </w:pPr>
            <w:r>
              <w:pict>
                <v:rect id="_x0000_i1031" style="width:415.65pt;height:1.5pt" o:hralign="center" o:hrstd="t" o:hr="t" fillcolor="#aca899" stroked="f"/>
              </w:pict>
            </w:r>
          </w:p>
          <w:p w:rsidR="00CB62F7" w:rsidRPr="007C0B1B" w:rsidRDefault="00ED3F1A" w:rsidP="00FA1FDA">
            <w:pPr>
              <w:spacing w:line="360" w:lineRule="auto"/>
              <w:jc w:val="both"/>
            </w:pPr>
            <w:r>
              <w:pict>
                <v:rect id="_x0000_i1032" style="width:415.65pt;height:1.5pt" o:hralign="center" o:hrstd="t" o:hr="t" fillcolor="#aca899" stroked="f"/>
              </w:pict>
            </w:r>
          </w:p>
          <w:p w:rsidR="00CB62F7" w:rsidRPr="007C0B1B" w:rsidRDefault="00ED3F1A" w:rsidP="00FA1FDA">
            <w:pPr>
              <w:spacing w:line="360" w:lineRule="auto"/>
              <w:jc w:val="both"/>
            </w:pPr>
            <w:r>
              <w:pict>
                <v:rect id="_x0000_i1033" style="width:415.65pt;height:1.5pt" o:hralign="center" o:hrstd="t" o:hr="t" fillcolor="#aca899" stroked="f"/>
              </w:pict>
            </w:r>
          </w:p>
          <w:p w:rsidR="00CB62F7" w:rsidRPr="007C0B1B" w:rsidRDefault="00ED3F1A" w:rsidP="00FA1FDA">
            <w:pPr>
              <w:spacing w:line="360" w:lineRule="auto"/>
              <w:jc w:val="both"/>
              <w:rPr>
                <w:sz w:val="24"/>
              </w:rPr>
            </w:pPr>
            <w:r>
              <w:pict>
                <v:rect id="_x0000_i1034"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35" style="width:415.65pt;height:1.5pt" o:hralign="center" o:hrstd="t" o:hr="t" fillcolor="#aca899" stroked="f"/>
              </w:pict>
            </w:r>
          </w:p>
          <w:p w:rsidR="00CB62F7" w:rsidRPr="007C0B1B" w:rsidRDefault="00ED3F1A" w:rsidP="00FA1FDA">
            <w:pPr>
              <w:spacing w:line="360" w:lineRule="auto"/>
              <w:jc w:val="both"/>
            </w:pPr>
            <w:r>
              <w:pict>
                <v:rect id="_x0000_i1036" style="width:415.65pt;height:1.5pt" o:hralign="center" o:hrstd="t" o:hr="t" fillcolor="#aca899" stroked="f"/>
              </w:pict>
            </w:r>
          </w:p>
          <w:p w:rsidR="00CB62F7" w:rsidRPr="007C0B1B" w:rsidRDefault="00ED3F1A" w:rsidP="00FA1FDA">
            <w:pPr>
              <w:spacing w:line="360" w:lineRule="auto"/>
              <w:jc w:val="both"/>
            </w:pPr>
            <w:r>
              <w:pict>
                <v:rect id="_x0000_i1037" style="width:415.65pt;height:1.5pt" o:hralign="center" o:hrstd="t" o:hr="t" fillcolor="#aca899" stroked="f"/>
              </w:pict>
            </w:r>
          </w:p>
          <w:p w:rsidR="00CB62F7" w:rsidRPr="007C0B1B" w:rsidRDefault="00ED3F1A" w:rsidP="00FA1FDA">
            <w:pPr>
              <w:spacing w:line="360" w:lineRule="auto"/>
              <w:jc w:val="both"/>
            </w:pPr>
            <w:r>
              <w:pict>
                <v:rect id="_x0000_i1038" style="width:415.65pt;height:1.5pt" o:hralign="center" o:hrstd="t" o:hr="t" fillcolor="#aca899" stroked="f"/>
              </w:pict>
            </w:r>
          </w:p>
          <w:p w:rsidR="00CB62F7" w:rsidRPr="007C0B1B" w:rsidRDefault="00ED3F1A" w:rsidP="00FA1FDA">
            <w:pPr>
              <w:spacing w:line="360" w:lineRule="auto"/>
              <w:jc w:val="both"/>
              <w:rPr>
                <w:sz w:val="24"/>
              </w:rPr>
            </w:pPr>
            <w:r>
              <w:pict>
                <v:rect id="_x0000_i1039" style="width:415.65pt;height:1.5pt" o:hralign="center" o:hrstd="t" o:hr="t" fillcolor="#aca899" stroked="f"/>
              </w:pict>
            </w:r>
          </w:p>
        </w:tc>
      </w:tr>
      <w:tr w:rsidR="00CB62F7" w:rsidRPr="007C0B1B" w:rsidTr="00FA1FDA">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40" style="width:415.65pt;height:1.5pt" o:hralign="center" o:hrstd="t" o:hr="t" fillcolor="#aca899" stroked="f"/>
              </w:pict>
            </w:r>
          </w:p>
          <w:p w:rsidR="00CB62F7" w:rsidRPr="007C0B1B" w:rsidRDefault="00ED3F1A" w:rsidP="00FA1FDA">
            <w:pPr>
              <w:spacing w:line="360" w:lineRule="auto"/>
              <w:jc w:val="both"/>
            </w:pPr>
            <w:r>
              <w:pict>
                <v:rect id="_x0000_i1041" style="width:415.65pt;height:1.5pt" o:hralign="center" o:hrstd="t" o:hr="t" fillcolor="#aca899" stroked="f"/>
              </w:pict>
            </w:r>
          </w:p>
          <w:p w:rsidR="00CB62F7" w:rsidRPr="007C0B1B" w:rsidRDefault="00ED3F1A" w:rsidP="00FA1FDA">
            <w:pPr>
              <w:spacing w:line="360" w:lineRule="auto"/>
              <w:jc w:val="both"/>
            </w:pPr>
            <w:r>
              <w:pict>
                <v:rect id="_x0000_i1042" style="width:415.65pt;height:1.5pt" o:hralign="center" o:hrstd="t" o:hr="t" fillcolor="#aca899" stroked="f"/>
              </w:pict>
            </w:r>
          </w:p>
          <w:p w:rsidR="00CB62F7" w:rsidRPr="007C0B1B" w:rsidRDefault="00ED3F1A" w:rsidP="00FA1FDA">
            <w:pPr>
              <w:spacing w:line="360" w:lineRule="auto"/>
              <w:jc w:val="both"/>
            </w:pPr>
            <w:r>
              <w:pict>
                <v:rect id="_x0000_i1043" style="width:415.65pt;height:1.5pt" o:hralign="center" o:hrstd="t" o:hr="t" fillcolor="#aca899" stroked="f"/>
              </w:pict>
            </w:r>
          </w:p>
          <w:p w:rsidR="00CB62F7" w:rsidRPr="007C0B1B" w:rsidRDefault="00ED3F1A" w:rsidP="00FA1FDA">
            <w:pPr>
              <w:spacing w:line="360" w:lineRule="auto"/>
              <w:jc w:val="both"/>
              <w:rPr>
                <w:sz w:val="24"/>
              </w:rPr>
            </w:pPr>
            <w:r>
              <w:pict>
                <v:rect id="_x0000_i1044"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45" style="width:415.65pt;height:1.5pt" o:hralign="center" o:hrstd="t" o:hr="t" fillcolor="#aca899" stroked="f"/>
              </w:pict>
            </w:r>
          </w:p>
          <w:p w:rsidR="00CB62F7" w:rsidRPr="007C0B1B" w:rsidRDefault="00ED3F1A" w:rsidP="00FA1FDA">
            <w:pPr>
              <w:spacing w:line="360" w:lineRule="auto"/>
              <w:jc w:val="both"/>
            </w:pPr>
            <w:r>
              <w:pict>
                <v:rect id="_x0000_i1046" style="width:415.65pt;height:1.5pt" o:hralign="center" o:hrstd="t" o:hr="t" fillcolor="#aca899" stroked="f"/>
              </w:pict>
            </w:r>
          </w:p>
          <w:p w:rsidR="00CB62F7" w:rsidRPr="007C0B1B" w:rsidRDefault="00ED3F1A" w:rsidP="00FA1FDA">
            <w:pPr>
              <w:spacing w:line="360" w:lineRule="auto"/>
              <w:jc w:val="both"/>
            </w:pPr>
            <w:r>
              <w:pict>
                <v:rect id="_x0000_i1047" style="width:415.65pt;height:1.5pt" o:hralign="center" o:hrstd="t" o:hr="t" fillcolor="#aca899" stroked="f"/>
              </w:pict>
            </w:r>
          </w:p>
          <w:p w:rsidR="00CB62F7" w:rsidRPr="007C0B1B" w:rsidRDefault="00ED3F1A" w:rsidP="00FA1FDA">
            <w:pPr>
              <w:spacing w:line="360" w:lineRule="auto"/>
              <w:jc w:val="both"/>
            </w:pPr>
            <w:r>
              <w:pict>
                <v:rect id="_x0000_i1048" style="width:415.65pt;height:1.5pt" o:hralign="center" o:hrstd="t" o:hr="t" fillcolor="#aca899" stroked="f"/>
              </w:pict>
            </w:r>
          </w:p>
          <w:p w:rsidR="00CB62F7" w:rsidRPr="007C0B1B" w:rsidRDefault="00ED3F1A" w:rsidP="00FA1FDA">
            <w:pPr>
              <w:spacing w:line="360" w:lineRule="auto"/>
              <w:jc w:val="both"/>
              <w:rPr>
                <w:sz w:val="24"/>
              </w:rPr>
            </w:pPr>
            <w:r>
              <w:pict>
                <v:rect id="_x0000_i1049"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50" style="width:415.65pt;height:1.5pt" o:hralign="center" o:hrstd="t" o:hr="t" fillcolor="#aca899" stroked="f"/>
              </w:pict>
            </w:r>
          </w:p>
          <w:p w:rsidR="00CB62F7" w:rsidRPr="007C0B1B" w:rsidRDefault="00ED3F1A" w:rsidP="00FA1FDA">
            <w:pPr>
              <w:spacing w:line="360" w:lineRule="auto"/>
              <w:jc w:val="both"/>
            </w:pPr>
            <w:r>
              <w:pict>
                <v:rect id="_x0000_i1051" style="width:415.65pt;height:1.5pt" o:hralign="center" o:hrstd="t" o:hr="t" fillcolor="#aca899" stroked="f"/>
              </w:pict>
            </w:r>
          </w:p>
          <w:p w:rsidR="00CB62F7" w:rsidRPr="007C0B1B" w:rsidRDefault="00ED3F1A" w:rsidP="00FA1FDA">
            <w:pPr>
              <w:spacing w:line="360" w:lineRule="auto"/>
              <w:jc w:val="both"/>
            </w:pPr>
            <w:r>
              <w:pict>
                <v:rect id="_x0000_i1052" style="width:415.65pt;height:1.5pt" o:hralign="center" o:hrstd="t" o:hr="t" fillcolor="#aca899" stroked="f"/>
              </w:pict>
            </w:r>
          </w:p>
          <w:p w:rsidR="00CB62F7" w:rsidRPr="007C0B1B" w:rsidRDefault="00ED3F1A" w:rsidP="00FA1FDA">
            <w:pPr>
              <w:spacing w:line="360" w:lineRule="auto"/>
              <w:jc w:val="both"/>
            </w:pPr>
            <w:r>
              <w:pict>
                <v:rect id="_x0000_i1053" style="width:415.65pt;height:1.5pt" o:hralign="center" o:hrstd="t" o:hr="t" fillcolor="#aca899" stroked="f"/>
              </w:pict>
            </w:r>
          </w:p>
          <w:p w:rsidR="00CB62F7" w:rsidRPr="007C0B1B" w:rsidRDefault="00ED3F1A" w:rsidP="00FA1FDA">
            <w:pPr>
              <w:spacing w:line="360" w:lineRule="auto"/>
              <w:jc w:val="both"/>
              <w:rPr>
                <w:sz w:val="24"/>
              </w:rPr>
            </w:pPr>
            <w:r>
              <w:pict>
                <v:rect id="_x0000_i1054" style="width:415.65pt;height:1.5pt" o:hralign="center" o:hrstd="t" o:hr="t" fillcolor="#aca899" stroked="f"/>
              </w:pict>
            </w:r>
          </w:p>
        </w:tc>
      </w:tr>
      <w:tr w:rsidR="00CB62F7" w:rsidRPr="007C0B1B" w:rsidTr="00FA1FDA">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55" style="width:415.65pt;height:1.5pt" o:hralign="center" o:hrstd="t" o:hr="t" fillcolor="#aca899" stroked="f"/>
              </w:pict>
            </w:r>
          </w:p>
          <w:p w:rsidR="00CB62F7" w:rsidRPr="007C0B1B" w:rsidRDefault="00ED3F1A" w:rsidP="00FA1FDA">
            <w:pPr>
              <w:spacing w:line="360" w:lineRule="auto"/>
              <w:jc w:val="both"/>
            </w:pPr>
            <w:r>
              <w:pict>
                <v:rect id="_x0000_i1056" style="width:415.65pt;height:1.5pt" o:hralign="center" o:hrstd="t" o:hr="t" fillcolor="#aca899" stroked="f"/>
              </w:pict>
            </w:r>
          </w:p>
          <w:p w:rsidR="00CB62F7" w:rsidRPr="007C0B1B" w:rsidRDefault="00ED3F1A" w:rsidP="00FA1FDA">
            <w:pPr>
              <w:spacing w:line="360" w:lineRule="auto"/>
              <w:jc w:val="both"/>
            </w:pPr>
            <w:r>
              <w:pict>
                <v:rect id="_x0000_i1057" style="width:415.65pt;height:1.5pt" o:hralign="center" o:hrstd="t" o:hr="t" fillcolor="#aca899" stroked="f"/>
              </w:pict>
            </w:r>
          </w:p>
          <w:p w:rsidR="00CB62F7" w:rsidRPr="007C0B1B" w:rsidRDefault="00ED3F1A" w:rsidP="00FA1FDA">
            <w:pPr>
              <w:spacing w:line="360" w:lineRule="auto"/>
              <w:jc w:val="both"/>
            </w:pPr>
            <w:r>
              <w:pict>
                <v:rect id="_x0000_i1058" style="width:415.65pt;height:1.5pt" o:hralign="center" o:hrstd="t" o:hr="t" fillcolor="#aca899" stroked="f"/>
              </w:pict>
            </w:r>
          </w:p>
          <w:p w:rsidR="00CB62F7" w:rsidRPr="007C0B1B" w:rsidRDefault="00ED3F1A" w:rsidP="00FA1FDA">
            <w:pPr>
              <w:spacing w:line="360" w:lineRule="auto"/>
              <w:jc w:val="both"/>
              <w:rPr>
                <w:sz w:val="24"/>
              </w:rPr>
            </w:pPr>
            <w:r>
              <w:pict>
                <v:rect id="_x0000_i1059"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60" style="width:415.65pt;height:1.5pt" o:hralign="center" o:hrstd="t" o:hr="t" fillcolor="#aca899" stroked="f"/>
              </w:pict>
            </w:r>
          </w:p>
          <w:p w:rsidR="00CB62F7" w:rsidRPr="007C0B1B" w:rsidRDefault="00ED3F1A" w:rsidP="00FA1FDA">
            <w:pPr>
              <w:spacing w:line="360" w:lineRule="auto"/>
              <w:jc w:val="both"/>
            </w:pPr>
            <w:r>
              <w:pict>
                <v:rect id="_x0000_i1061" style="width:415.65pt;height:1.5pt" o:hralign="center" o:hrstd="t" o:hr="t" fillcolor="#aca899" stroked="f"/>
              </w:pict>
            </w:r>
          </w:p>
          <w:p w:rsidR="00CB62F7" w:rsidRPr="007C0B1B" w:rsidRDefault="00ED3F1A" w:rsidP="00FA1FDA">
            <w:pPr>
              <w:spacing w:line="360" w:lineRule="auto"/>
              <w:jc w:val="both"/>
            </w:pPr>
            <w:r>
              <w:pict>
                <v:rect id="_x0000_i1062" style="width:415.65pt;height:1.5pt" o:hralign="center" o:hrstd="t" o:hr="t" fillcolor="#aca899" stroked="f"/>
              </w:pict>
            </w:r>
          </w:p>
          <w:p w:rsidR="00CB62F7" w:rsidRPr="007C0B1B" w:rsidRDefault="00ED3F1A" w:rsidP="00FA1FDA">
            <w:pPr>
              <w:spacing w:line="360" w:lineRule="auto"/>
              <w:jc w:val="both"/>
            </w:pPr>
            <w:r>
              <w:pict>
                <v:rect id="_x0000_i1063" style="width:415.65pt;height:1.5pt" o:hralign="center" o:hrstd="t" o:hr="t" fillcolor="#aca899" stroked="f"/>
              </w:pict>
            </w:r>
          </w:p>
          <w:p w:rsidR="00CB62F7" w:rsidRPr="007C0B1B" w:rsidRDefault="00ED3F1A" w:rsidP="00FA1FDA">
            <w:pPr>
              <w:spacing w:line="360" w:lineRule="auto"/>
              <w:jc w:val="both"/>
              <w:rPr>
                <w:sz w:val="24"/>
              </w:rPr>
            </w:pPr>
            <w:r>
              <w:pict>
                <v:rect id="_x0000_i1064"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65" style="width:415.65pt;height:1.5pt" o:hralign="center" o:hrstd="t" o:hr="t" fillcolor="#aca899" stroked="f"/>
              </w:pict>
            </w:r>
          </w:p>
          <w:p w:rsidR="00CB62F7" w:rsidRPr="007C0B1B" w:rsidRDefault="00ED3F1A" w:rsidP="00FA1FDA">
            <w:pPr>
              <w:spacing w:line="360" w:lineRule="auto"/>
              <w:jc w:val="both"/>
            </w:pPr>
            <w:r>
              <w:pict>
                <v:rect id="_x0000_i1066" style="width:415.65pt;height:1.5pt" o:hralign="center" o:hrstd="t" o:hr="t" fillcolor="#aca899" stroked="f"/>
              </w:pict>
            </w:r>
          </w:p>
          <w:p w:rsidR="00CB62F7" w:rsidRPr="007C0B1B" w:rsidRDefault="00ED3F1A" w:rsidP="00FA1FDA">
            <w:pPr>
              <w:spacing w:line="360" w:lineRule="auto"/>
              <w:jc w:val="both"/>
            </w:pPr>
            <w:r>
              <w:pict>
                <v:rect id="_x0000_i1067" style="width:415.65pt;height:1.5pt" o:hralign="center" o:hrstd="t" o:hr="t" fillcolor="#aca899" stroked="f"/>
              </w:pict>
            </w:r>
          </w:p>
          <w:p w:rsidR="00CB62F7" w:rsidRPr="007C0B1B" w:rsidRDefault="00ED3F1A" w:rsidP="00FA1FDA">
            <w:pPr>
              <w:spacing w:line="360" w:lineRule="auto"/>
              <w:jc w:val="both"/>
            </w:pPr>
            <w:r>
              <w:pict>
                <v:rect id="_x0000_i1068" style="width:415.65pt;height:1.5pt" o:hralign="center" o:hrstd="t" o:hr="t" fillcolor="#aca899" stroked="f"/>
              </w:pict>
            </w:r>
          </w:p>
          <w:p w:rsidR="00CB62F7" w:rsidRPr="007C0B1B" w:rsidRDefault="00ED3F1A" w:rsidP="00FA1FDA">
            <w:pPr>
              <w:spacing w:line="360" w:lineRule="auto"/>
              <w:jc w:val="both"/>
              <w:rPr>
                <w:sz w:val="24"/>
              </w:rPr>
            </w:pPr>
            <w:r>
              <w:pict>
                <v:rect id="_x0000_i1069" style="width:415.65pt;height:1.5pt" o:hralign="center" o:hrstd="t" o:hr="t" fillcolor="#aca899" stroked="f"/>
              </w:pict>
            </w:r>
          </w:p>
        </w:tc>
      </w:tr>
      <w:tr w:rsidR="00CB62F7" w:rsidRPr="007C0B1B" w:rsidTr="00FA1FDA">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70" style="width:415.65pt;height:1.5pt" o:hralign="center" o:hrstd="t" o:hr="t" fillcolor="#aca899" stroked="f"/>
              </w:pict>
            </w:r>
          </w:p>
          <w:p w:rsidR="00CB62F7" w:rsidRPr="007C0B1B" w:rsidRDefault="00ED3F1A" w:rsidP="00FA1FDA">
            <w:pPr>
              <w:spacing w:line="360" w:lineRule="auto"/>
              <w:jc w:val="both"/>
            </w:pPr>
            <w:r>
              <w:pict>
                <v:rect id="_x0000_i1071" style="width:415.65pt;height:1.5pt" o:hralign="center" o:hrstd="t" o:hr="t" fillcolor="#aca899" stroked="f"/>
              </w:pict>
            </w:r>
          </w:p>
          <w:p w:rsidR="00CB62F7" w:rsidRPr="007C0B1B" w:rsidRDefault="00ED3F1A" w:rsidP="00FA1FDA">
            <w:pPr>
              <w:spacing w:line="360" w:lineRule="auto"/>
              <w:jc w:val="both"/>
            </w:pPr>
            <w:r>
              <w:pict>
                <v:rect id="_x0000_i1072" style="width:415.65pt;height:1.5pt" o:hralign="center" o:hrstd="t" o:hr="t" fillcolor="#aca899" stroked="f"/>
              </w:pict>
            </w:r>
          </w:p>
          <w:p w:rsidR="00CB62F7" w:rsidRPr="007C0B1B" w:rsidRDefault="00ED3F1A" w:rsidP="00FA1FDA">
            <w:pPr>
              <w:spacing w:line="360" w:lineRule="auto"/>
              <w:jc w:val="both"/>
            </w:pPr>
            <w:r>
              <w:pict>
                <v:rect id="_x0000_i1073" style="width:415.65pt;height:1.5pt" o:hralign="center" o:hrstd="t" o:hr="t" fillcolor="#aca899" stroked="f"/>
              </w:pict>
            </w:r>
          </w:p>
          <w:p w:rsidR="00CB62F7" w:rsidRPr="007C0B1B" w:rsidRDefault="00ED3F1A" w:rsidP="00FA1FDA">
            <w:pPr>
              <w:spacing w:line="360" w:lineRule="auto"/>
              <w:jc w:val="both"/>
              <w:rPr>
                <w:sz w:val="24"/>
              </w:rPr>
            </w:pPr>
            <w:r>
              <w:pict>
                <v:rect id="_x0000_i1074"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75" style="width:415.65pt;height:1.5pt" o:hralign="center" o:hrstd="t" o:hr="t" fillcolor="#aca899" stroked="f"/>
              </w:pict>
            </w:r>
          </w:p>
          <w:p w:rsidR="00CB62F7" w:rsidRPr="007C0B1B" w:rsidRDefault="00ED3F1A" w:rsidP="00FA1FDA">
            <w:pPr>
              <w:spacing w:line="360" w:lineRule="auto"/>
              <w:jc w:val="both"/>
            </w:pPr>
            <w:r>
              <w:pict>
                <v:rect id="_x0000_i1076" style="width:415.65pt;height:1.5pt" o:hralign="center" o:hrstd="t" o:hr="t" fillcolor="#aca899" stroked="f"/>
              </w:pict>
            </w:r>
          </w:p>
          <w:p w:rsidR="00CB62F7" w:rsidRPr="007C0B1B" w:rsidRDefault="00ED3F1A" w:rsidP="00FA1FDA">
            <w:pPr>
              <w:spacing w:line="360" w:lineRule="auto"/>
              <w:jc w:val="both"/>
            </w:pPr>
            <w:r>
              <w:pict>
                <v:rect id="_x0000_i1077" style="width:415.65pt;height:1.5pt" o:hralign="center" o:hrstd="t" o:hr="t" fillcolor="#aca899" stroked="f"/>
              </w:pict>
            </w:r>
          </w:p>
          <w:p w:rsidR="00CB62F7" w:rsidRPr="007C0B1B" w:rsidRDefault="00ED3F1A" w:rsidP="00FA1FDA">
            <w:pPr>
              <w:spacing w:line="360" w:lineRule="auto"/>
              <w:jc w:val="both"/>
            </w:pPr>
            <w:r>
              <w:pict>
                <v:rect id="_x0000_i1078" style="width:415.65pt;height:1.5pt" o:hralign="center" o:hrstd="t" o:hr="t" fillcolor="#aca899" stroked="f"/>
              </w:pict>
            </w:r>
          </w:p>
          <w:p w:rsidR="00CB62F7" w:rsidRPr="007C0B1B" w:rsidRDefault="00ED3F1A" w:rsidP="00FA1FDA">
            <w:pPr>
              <w:spacing w:line="360" w:lineRule="auto"/>
              <w:jc w:val="both"/>
              <w:rPr>
                <w:sz w:val="24"/>
              </w:rPr>
            </w:pPr>
            <w:r>
              <w:pict>
                <v:rect id="_x0000_i1079"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80" style="width:415.65pt;height:1.5pt" o:hralign="center" o:hrstd="t" o:hr="t" fillcolor="#aca899" stroked="f"/>
              </w:pict>
            </w:r>
          </w:p>
          <w:p w:rsidR="00CB62F7" w:rsidRPr="007C0B1B" w:rsidRDefault="00ED3F1A" w:rsidP="00FA1FDA">
            <w:pPr>
              <w:spacing w:line="360" w:lineRule="auto"/>
              <w:jc w:val="both"/>
            </w:pPr>
            <w:r>
              <w:pict>
                <v:rect id="_x0000_i1081" style="width:415.65pt;height:1.5pt" o:hralign="center" o:hrstd="t" o:hr="t" fillcolor="#aca899" stroked="f"/>
              </w:pict>
            </w:r>
          </w:p>
          <w:p w:rsidR="00CB62F7" w:rsidRPr="007C0B1B" w:rsidRDefault="00ED3F1A" w:rsidP="00FA1FDA">
            <w:pPr>
              <w:spacing w:line="360" w:lineRule="auto"/>
              <w:jc w:val="both"/>
            </w:pPr>
            <w:r>
              <w:pict>
                <v:rect id="_x0000_i1082" style="width:415.65pt;height:1.5pt" o:hralign="center" o:hrstd="t" o:hr="t" fillcolor="#aca899" stroked="f"/>
              </w:pict>
            </w:r>
          </w:p>
          <w:p w:rsidR="00CB62F7" w:rsidRPr="007C0B1B" w:rsidRDefault="00ED3F1A" w:rsidP="00FA1FDA">
            <w:pPr>
              <w:spacing w:line="360" w:lineRule="auto"/>
              <w:jc w:val="both"/>
            </w:pPr>
            <w:r>
              <w:pict>
                <v:rect id="_x0000_i1083" style="width:415.65pt;height:1.5pt" o:hralign="center" o:hrstd="t" o:hr="t" fillcolor="#aca899" stroked="f"/>
              </w:pict>
            </w:r>
          </w:p>
          <w:p w:rsidR="00CB62F7" w:rsidRPr="007C0B1B" w:rsidRDefault="00ED3F1A" w:rsidP="00FA1FDA">
            <w:pPr>
              <w:spacing w:line="360" w:lineRule="auto"/>
              <w:jc w:val="both"/>
              <w:rPr>
                <w:sz w:val="24"/>
              </w:rPr>
            </w:pPr>
            <w:r>
              <w:pict>
                <v:rect id="_x0000_i1084" style="width:415.65pt;height:1.5pt" o:hralign="center" o:hrstd="t" o:hr="t" fillcolor="#aca899" stroked="f"/>
              </w:pict>
            </w:r>
          </w:p>
        </w:tc>
      </w:tr>
      <w:tr w:rsidR="00CB62F7" w:rsidRPr="007C0B1B" w:rsidTr="00FA1FDA">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85" style="width:415.65pt;height:1.5pt" o:hralign="center" o:hrstd="t" o:hr="t" fillcolor="#aca899" stroked="f"/>
              </w:pict>
            </w:r>
          </w:p>
          <w:p w:rsidR="00CB62F7" w:rsidRPr="007C0B1B" w:rsidRDefault="00ED3F1A" w:rsidP="00FA1FDA">
            <w:pPr>
              <w:spacing w:line="360" w:lineRule="auto"/>
              <w:jc w:val="both"/>
            </w:pPr>
            <w:r>
              <w:pict>
                <v:rect id="_x0000_i1086" style="width:415.65pt;height:1.5pt" o:hralign="center" o:hrstd="t" o:hr="t" fillcolor="#aca899" stroked="f"/>
              </w:pict>
            </w:r>
          </w:p>
          <w:p w:rsidR="00CB62F7" w:rsidRPr="007C0B1B" w:rsidRDefault="00ED3F1A" w:rsidP="00FA1FDA">
            <w:pPr>
              <w:spacing w:line="360" w:lineRule="auto"/>
              <w:jc w:val="both"/>
            </w:pPr>
            <w:r>
              <w:pict>
                <v:rect id="_x0000_i1087" style="width:415.65pt;height:1.5pt" o:hralign="center" o:hrstd="t" o:hr="t" fillcolor="#aca899" stroked="f"/>
              </w:pict>
            </w:r>
          </w:p>
          <w:p w:rsidR="00CB62F7" w:rsidRPr="007C0B1B" w:rsidRDefault="00ED3F1A" w:rsidP="00FA1FDA">
            <w:pPr>
              <w:spacing w:line="360" w:lineRule="auto"/>
              <w:jc w:val="both"/>
            </w:pPr>
            <w:r>
              <w:pict>
                <v:rect id="_x0000_i1088" style="width:415.65pt;height:1.5pt" o:hralign="center" o:hrstd="t" o:hr="t" fillcolor="#aca899" stroked="f"/>
              </w:pict>
            </w:r>
          </w:p>
          <w:p w:rsidR="00CB62F7" w:rsidRPr="007C0B1B" w:rsidRDefault="00ED3F1A" w:rsidP="00FA1FDA">
            <w:pPr>
              <w:spacing w:line="360" w:lineRule="auto"/>
              <w:jc w:val="both"/>
              <w:rPr>
                <w:sz w:val="24"/>
              </w:rPr>
            </w:pPr>
            <w:r>
              <w:pict>
                <v:rect id="_x0000_i1089"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90" style="width:415.65pt;height:1.5pt" o:hralign="center" o:hrstd="t" o:hr="t" fillcolor="#aca899" stroked="f"/>
              </w:pict>
            </w:r>
          </w:p>
          <w:p w:rsidR="00CB62F7" w:rsidRPr="007C0B1B" w:rsidRDefault="00ED3F1A" w:rsidP="00FA1FDA">
            <w:pPr>
              <w:spacing w:line="360" w:lineRule="auto"/>
              <w:jc w:val="both"/>
            </w:pPr>
            <w:r>
              <w:pict>
                <v:rect id="_x0000_i1091" style="width:415.65pt;height:1.5pt" o:hralign="center" o:hrstd="t" o:hr="t" fillcolor="#aca899" stroked="f"/>
              </w:pict>
            </w:r>
          </w:p>
          <w:p w:rsidR="00CB62F7" w:rsidRPr="007C0B1B" w:rsidRDefault="00ED3F1A" w:rsidP="00FA1FDA">
            <w:pPr>
              <w:spacing w:line="360" w:lineRule="auto"/>
              <w:jc w:val="both"/>
            </w:pPr>
            <w:r>
              <w:pict>
                <v:rect id="_x0000_i1092" style="width:415.65pt;height:1.5pt" o:hralign="center" o:hrstd="t" o:hr="t" fillcolor="#aca899" stroked="f"/>
              </w:pict>
            </w:r>
          </w:p>
          <w:p w:rsidR="00CB62F7" w:rsidRPr="007C0B1B" w:rsidRDefault="00ED3F1A" w:rsidP="00FA1FDA">
            <w:pPr>
              <w:spacing w:line="360" w:lineRule="auto"/>
              <w:jc w:val="both"/>
            </w:pPr>
            <w:r>
              <w:pict>
                <v:rect id="_x0000_i1093" style="width:415.65pt;height:1.5pt" o:hralign="center" o:hrstd="t" o:hr="t" fillcolor="#aca899" stroked="f"/>
              </w:pict>
            </w:r>
          </w:p>
          <w:p w:rsidR="00CB62F7" w:rsidRPr="007C0B1B" w:rsidRDefault="00ED3F1A" w:rsidP="00FA1FDA">
            <w:pPr>
              <w:spacing w:line="360" w:lineRule="auto"/>
              <w:jc w:val="both"/>
              <w:rPr>
                <w:sz w:val="24"/>
              </w:rPr>
            </w:pPr>
            <w:r>
              <w:pict>
                <v:rect id="_x0000_i1094"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095" style="width:415.65pt;height:1.5pt" o:hralign="center" o:hrstd="t" o:hr="t" fillcolor="#aca899" stroked="f"/>
              </w:pict>
            </w:r>
          </w:p>
          <w:p w:rsidR="00CB62F7" w:rsidRPr="007C0B1B" w:rsidRDefault="00ED3F1A" w:rsidP="00FA1FDA">
            <w:pPr>
              <w:spacing w:line="360" w:lineRule="auto"/>
              <w:jc w:val="both"/>
            </w:pPr>
            <w:r>
              <w:pict>
                <v:rect id="_x0000_i1096" style="width:415.65pt;height:1.5pt" o:hralign="center" o:hrstd="t" o:hr="t" fillcolor="#aca899" stroked="f"/>
              </w:pict>
            </w:r>
          </w:p>
          <w:p w:rsidR="00CB62F7" w:rsidRPr="007C0B1B" w:rsidRDefault="00ED3F1A" w:rsidP="00FA1FDA">
            <w:pPr>
              <w:spacing w:line="360" w:lineRule="auto"/>
              <w:jc w:val="both"/>
            </w:pPr>
            <w:r>
              <w:pict>
                <v:rect id="_x0000_i1097" style="width:415.65pt;height:1.5pt" o:hralign="center" o:hrstd="t" o:hr="t" fillcolor="#aca899" stroked="f"/>
              </w:pict>
            </w:r>
          </w:p>
          <w:p w:rsidR="00CB62F7" w:rsidRPr="007C0B1B" w:rsidRDefault="00ED3F1A" w:rsidP="00FA1FDA">
            <w:pPr>
              <w:spacing w:line="360" w:lineRule="auto"/>
              <w:jc w:val="both"/>
            </w:pPr>
            <w:r>
              <w:pict>
                <v:rect id="_x0000_i1098" style="width:415.65pt;height:1.5pt" o:hralign="center" o:hrstd="t" o:hr="t" fillcolor="#aca899" stroked="f"/>
              </w:pict>
            </w:r>
          </w:p>
          <w:p w:rsidR="00CB62F7" w:rsidRPr="007C0B1B" w:rsidRDefault="00ED3F1A" w:rsidP="00FA1FDA">
            <w:pPr>
              <w:spacing w:line="360" w:lineRule="auto"/>
              <w:jc w:val="both"/>
              <w:rPr>
                <w:sz w:val="24"/>
              </w:rPr>
            </w:pPr>
            <w:r>
              <w:pict>
                <v:rect id="_x0000_i1099" style="width:415.65pt;height:1.5pt" o:hralign="center" o:hrstd="t" o:hr="t" fillcolor="#aca899" stroked="f"/>
              </w:pict>
            </w:r>
          </w:p>
        </w:tc>
      </w:tr>
      <w:tr w:rsidR="00CB62F7" w:rsidRPr="007C0B1B" w:rsidTr="00FA1FDA">
        <w:tc>
          <w:tcPr>
            <w:tcW w:w="1617" w:type="dxa"/>
          </w:tcPr>
          <w:p w:rsidR="00CB62F7" w:rsidRPr="00304307" w:rsidRDefault="00CB62F7" w:rsidP="00237A07">
            <w:pPr>
              <w:pStyle w:val="afd"/>
              <w:numPr>
                <w:ilvl w:val="0"/>
                <w:numId w:val="15"/>
              </w:numPr>
              <w:spacing w:line="360" w:lineRule="auto"/>
              <w:jc w:val="both"/>
              <w:rPr>
                <w:b/>
                <w:bCs/>
                <w:sz w:val="24"/>
              </w:rPr>
            </w:pPr>
          </w:p>
        </w:tc>
        <w:tc>
          <w:tcPr>
            <w:tcW w:w="2409"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100" style="width:415.65pt;height:1.5pt" o:hralign="center" o:hrstd="t" o:hr="t" fillcolor="#aca899" stroked="f"/>
              </w:pict>
            </w:r>
          </w:p>
          <w:p w:rsidR="00CB62F7" w:rsidRPr="007C0B1B" w:rsidRDefault="00ED3F1A" w:rsidP="00FA1FDA">
            <w:pPr>
              <w:spacing w:line="360" w:lineRule="auto"/>
              <w:jc w:val="both"/>
            </w:pPr>
            <w:r>
              <w:pict>
                <v:rect id="_x0000_i1101" style="width:415.65pt;height:1.5pt" o:hralign="center" o:hrstd="t" o:hr="t" fillcolor="#aca899" stroked="f"/>
              </w:pict>
            </w:r>
          </w:p>
          <w:p w:rsidR="00CB62F7" w:rsidRPr="007C0B1B" w:rsidRDefault="00ED3F1A" w:rsidP="00FA1FDA">
            <w:pPr>
              <w:spacing w:line="360" w:lineRule="auto"/>
              <w:jc w:val="both"/>
            </w:pPr>
            <w:r>
              <w:pict>
                <v:rect id="_x0000_i1102" style="width:415.65pt;height:1.5pt" o:hralign="center" o:hrstd="t" o:hr="t" fillcolor="#aca899" stroked="f"/>
              </w:pict>
            </w:r>
          </w:p>
          <w:p w:rsidR="00CB62F7" w:rsidRPr="007C0B1B" w:rsidRDefault="00ED3F1A" w:rsidP="00FA1FDA">
            <w:pPr>
              <w:spacing w:line="360" w:lineRule="auto"/>
              <w:jc w:val="both"/>
            </w:pPr>
            <w:r>
              <w:pict>
                <v:rect id="_x0000_i1103" style="width:415.65pt;height:1.5pt" o:hralign="center" o:hrstd="t" o:hr="t" fillcolor="#aca899" stroked="f"/>
              </w:pict>
            </w:r>
          </w:p>
          <w:p w:rsidR="00CB62F7" w:rsidRPr="007C0B1B" w:rsidRDefault="00ED3F1A" w:rsidP="00FA1FDA">
            <w:pPr>
              <w:spacing w:line="360" w:lineRule="auto"/>
              <w:jc w:val="both"/>
              <w:rPr>
                <w:sz w:val="24"/>
              </w:rPr>
            </w:pPr>
            <w:r>
              <w:pict>
                <v:rect id="_x0000_i1104" style="width:415.65pt;height:1.5pt" o:hralign="center" o:hrstd="t" o:hr="t" fillcolor="#aca899" stroked="f"/>
              </w:pict>
            </w:r>
          </w:p>
        </w:tc>
        <w:tc>
          <w:tcPr>
            <w:tcW w:w="3544"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105" style="width:415.65pt;height:1.5pt" o:hralign="center" o:hrstd="t" o:hr="t" fillcolor="#aca899" stroked="f"/>
              </w:pict>
            </w:r>
          </w:p>
          <w:p w:rsidR="00CB62F7" w:rsidRPr="007C0B1B" w:rsidRDefault="00ED3F1A" w:rsidP="00FA1FDA">
            <w:pPr>
              <w:spacing w:line="360" w:lineRule="auto"/>
              <w:jc w:val="both"/>
            </w:pPr>
            <w:r>
              <w:pict>
                <v:rect id="_x0000_i1106" style="width:415.65pt;height:1.5pt" o:hralign="center" o:hrstd="t" o:hr="t" fillcolor="#aca899" stroked="f"/>
              </w:pict>
            </w:r>
          </w:p>
          <w:p w:rsidR="00CB62F7" w:rsidRPr="007C0B1B" w:rsidRDefault="00ED3F1A" w:rsidP="00FA1FDA">
            <w:pPr>
              <w:spacing w:line="360" w:lineRule="auto"/>
              <w:jc w:val="both"/>
            </w:pPr>
            <w:r>
              <w:pict>
                <v:rect id="_x0000_i1107" style="width:415.65pt;height:1.5pt" o:hralign="center" o:hrstd="t" o:hr="t" fillcolor="#aca899" stroked="f"/>
              </w:pict>
            </w:r>
          </w:p>
          <w:p w:rsidR="00CB62F7" w:rsidRPr="007C0B1B" w:rsidRDefault="00ED3F1A" w:rsidP="00FA1FDA">
            <w:pPr>
              <w:spacing w:line="360" w:lineRule="auto"/>
              <w:jc w:val="both"/>
            </w:pPr>
            <w:r>
              <w:pict>
                <v:rect id="_x0000_i1108" style="width:415.65pt;height:1.5pt" o:hralign="center" o:hrstd="t" o:hr="t" fillcolor="#aca899" stroked="f"/>
              </w:pict>
            </w:r>
          </w:p>
          <w:p w:rsidR="00CB62F7" w:rsidRPr="007C0B1B" w:rsidRDefault="00ED3F1A" w:rsidP="00FA1FDA">
            <w:pPr>
              <w:spacing w:line="360" w:lineRule="auto"/>
              <w:jc w:val="both"/>
              <w:rPr>
                <w:sz w:val="24"/>
              </w:rPr>
            </w:pPr>
            <w:r>
              <w:pict>
                <v:rect id="_x0000_i1109" style="width:415.65pt;height:1.5pt" o:hralign="center" o:hrstd="t" o:hr="t" fillcolor="#aca899" stroked="f"/>
              </w:pict>
            </w:r>
          </w:p>
        </w:tc>
        <w:tc>
          <w:tcPr>
            <w:tcW w:w="2127" w:type="dxa"/>
          </w:tcPr>
          <w:p w:rsidR="00CB62F7" w:rsidRPr="007C0B1B" w:rsidRDefault="00CB62F7" w:rsidP="00FA1FDA">
            <w:pPr>
              <w:spacing w:line="360" w:lineRule="auto"/>
              <w:jc w:val="both"/>
              <w:rPr>
                <w:sz w:val="24"/>
                <w:rtl/>
              </w:rPr>
            </w:pPr>
          </w:p>
          <w:p w:rsidR="00CB62F7" w:rsidRPr="007C0B1B" w:rsidRDefault="00ED3F1A" w:rsidP="00FA1FDA">
            <w:pPr>
              <w:spacing w:line="360" w:lineRule="auto"/>
              <w:jc w:val="both"/>
              <w:rPr>
                <w:rtl/>
              </w:rPr>
            </w:pPr>
            <w:r>
              <w:pict>
                <v:rect id="_x0000_i1110" style="width:415.65pt;height:1.5pt" o:hralign="center" o:hrstd="t" o:hr="t" fillcolor="#aca899" stroked="f"/>
              </w:pict>
            </w:r>
          </w:p>
          <w:p w:rsidR="00CB62F7" w:rsidRPr="007C0B1B" w:rsidRDefault="00ED3F1A" w:rsidP="00FA1FDA">
            <w:pPr>
              <w:spacing w:line="360" w:lineRule="auto"/>
              <w:jc w:val="both"/>
            </w:pPr>
            <w:r>
              <w:pict>
                <v:rect id="_x0000_i1111" style="width:415.65pt;height:1.5pt" o:hralign="center" o:hrstd="t" o:hr="t" fillcolor="#aca899" stroked="f"/>
              </w:pict>
            </w:r>
          </w:p>
          <w:p w:rsidR="00CB62F7" w:rsidRPr="007C0B1B" w:rsidRDefault="00ED3F1A" w:rsidP="00FA1FDA">
            <w:pPr>
              <w:spacing w:line="360" w:lineRule="auto"/>
              <w:jc w:val="both"/>
            </w:pPr>
            <w:r>
              <w:pict>
                <v:rect id="_x0000_i1112" style="width:415.65pt;height:1.5pt" o:hralign="center" o:hrstd="t" o:hr="t" fillcolor="#aca899" stroked="f"/>
              </w:pict>
            </w:r>
          </w:p>
          <w:p w:rsidR="00CB62F7" w:rsidRPr="007C0B1B" w:rsidRDefault="00ED3F1A" w:rsidP="00FA1FDA">
            <w:pPr>
              <w:spacing w:line="360" w:lineRule="auto"/>
              <w:jc w:val="both"/>
            </w:pPr>
            <w:r>
              <w:pict>
                <v:rect id="_x0000_i1113" style="width:415.65pt;height:1.5pt" o:hralign="center" o:hrstd="t" o:hr="t" fillcolor="#aca899" stroked="f"/>
              </w:pict>
            </w:r>
          </w:p>
          <w:p w:rsidR="00CB62F7" w:rsidRPr="007C0B1B" w:rsidRDefault="00ED3F1A" w:rsidP="00FA1FDA">
            <w:pPr>
              <w:spacing w:line="360" w:lineRule="auto"/>
              <w:jc w:val="both"/>
              <w:rPr>
                <w:sz w:val="24"/>
              </w:rPr>
            </w:pPr>
            <w:r>
              <w:pict>
                <v:rect id="_x0000_i1114" style="width:415.65pt;height:1.5pt" o:hralign="center" o:hrstd="t" o:hr="t" fillcolor="#aca899" stroked="f"/>
              </w:pict>
            </w:r>
          </w:p>
        </w:tc>
      </w:tr>
    </w:tbl>
    <w:p w:rsidR="00CB62F7" w:rsidRPr="007C0B1B" w:rsidRDefault="00CB62F7" w:rsidP="00CB62F7">
      <w:pPr>
        <w:ind w:hanging="51"/>
        <w:jc w:val="both"/>
        <w:rPr>
          <w:rtl/>
        </w:rPr>
      </w:pPr>
    </w:p>
    <w:p w:rsidR="00CB62F7" w:rsidRPr="007C0B1B" w:rsidRDefault="00CB62F7" w:rsidP="00CB62F7">
      <w:pPr>
        <w:spacing w:before="240" w:line="480" w:lineRule="auto"/>
        <w:ind w:right="-1276" w:hanging="51"/>
        <w:jc w:val="both"/>
        <w:rPr>
          <w:u w:val="single"/>
          <w:rtl/>
        </w:rPr>
      </w:pPr>
      <w:r w:rsidRPr="007C0B1B">
        <w:rPr>
          <w:u w:val="single"/>
          <w:rtl/>
        </w:rPr>
        <w:t xml:space="preserve">פירוט אודות התוכנה שבבעלות המציע לניהול פריט כולל תמונה, שומה, תאריכי עדכון שומה והיסטוריית פריט (יש לצרף להצעה תדפיס לדוגמא) </w:t>
      </w:r>
    </w:p>
    <w:p w:rsidR="00CB62F7" w:rsidRPr="007C0B1B" w:rsidRDefault="00CB62F7" w:rsidP="00CB62F7">
      <w:pPr>
        <w:spacing w:before="240" w:line="480" w:lineRule="auto"/>
        <w:ind w:right="-1134" w:hanging="51"/>
        <w:jc w:val="both"/>
        <w:rPr>
          <w:rtl/>
        </w:rPr>
      </w:pPr>
      <w:r w:rsidRPr="007C0B1B">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B62F7" w:rsidRPr="007C0B1B" w:rsidRDefault="00CB62F7" w:rsidP="00CB62F7">
      <w:pPr>
        <w:spacing w:before="240" w:line="480" w:lineRule="auto"/>
        <w:ind w:hanging="51"/>
        <w:jc w:val="both"/>
        <w:rPr>
          <w:rtl/>
        </w:rPr>
      </w:pPr>
      <w:r w:rsidRPr="007C0B1B">
        <w:rPr>
          <w:b/>
          <w:bCs/>
          <w:u w:val="single"/>
          <w:rtl/>
        </w:rPr>
        <w:lastRenderedPageBreak/>
        <w:t>ניסיון המציע/ה בעבודות דומות</w:t>
      </w:r>
      <w:r w:rsidRPr="007C0B1B">
        <w:rPr>
          <w:rtl/>
        </w:rPr>
        <w:t xml:space="preserve">  - שמאות</w:t>
      </w:r>
      <w:r w:rsidRPr="007C0B1B">
        <w:rPr>
          <w:b/>
          <w:bCs/>
          <w:rtl/>
        </w:rPr>
        <w:t xml:space="preserve"> </w:t>
      </w:r>
      <w:r w:rsidRPr="007C0B1B">
        <w:rPr>
          <w:b/>
          <w:rtl/>
        </w:rPr>
        <w:t>חפצי אומנות, אבני חן, תכשיטים, אבנים יקרות</w:t>
      </w:r>
      <w:r w:rsidRPr="007C0B1B">
        <w:rPr>
          <w:rtl/>
        </w:rPr>
        <w:t xml:space="preserve">(למעט </w:t>
      </w:r>
      <w:r w:rsidRPr="007C0B1B">
        <w:rPr>
          <w:rFonts w:hint="eastAsia"/>
          <w:rtl/>
        </w:rPr>
        <w:t>יהלומים</w:t>
      </w:r>
      <w:r w:rsidRPr="007C0B1B">
        <w:rPr>
          <w:rtl/>
        </w:rPr>
        <w:t>)</w:t>
      </w:r>
      <w:r w:rsidRPr="007C0B1B">
        <w:rPr>
          <w:b/>
          <w:rtl/>
        </w:rPr>
        <w:t xml:space="preserve"> , יודאיקה, שטיחים יקרי ערך מטבעות יקרים</w:t>
      </w:r>
      <w:r w:rsidRPr="007C0B1B">
        <w:rPr>
          <w:rtl/>
        </w:rPr>
        <w:t xml:space="preserve"> ועתיקות</w:t>
      </w:r>
    </w:p>
    <w:p w:rsidR="00CB62F7" w:rsidRPr="007C0B1B" w:rsidRDefault="00CB62F7" w:rsidP="00CB62F7">
      <w:pPr>
        <w:spacing w:line="360" w:lineRule="auto"/>
        <w:jc w:val="both"/>
        <w:rPr>
          <w:rtl/>
        </w:rPr>
      </w:pPr>
      <w:r w:rsidRPr="007C0B1B">
        <w:rPr>
          <w:rtl/>
        </w:rPr>
        <w:t>על המציע/ה לפרט ניסיונו/ה בעבודות דומות, שהיה/תה אחראי/ת להן, שמות ממליצים מועדי הביצוע והיקף:</w:t>
      </w:r>
    </w:p>
    <w:p w:rsidR="00CB62F7" w:rsidRPr="007C0B1B" w:rsidRDefault="00CB62F7" w:rsidP="00CB62F7">
      <w:pPr>
        <w:spacing w:line="312" w:lineRule="auto"/>
        <w:ind w:firstLine="720"/>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B62F7" w:rsidRPr="007C0B1B" w:rsidTr="00FA1FDA">
        <w:tc>
          <w:tcPr>
            <w:tcW w:w="4831" w:type="dxa"/>
            <w:tcBorders>
              <w:top w:val="single" w:sz="12" w:space="0" w:color="auto"/>
              <w:right w:val="nil"/>
            </w:tcBorders>
          </w:tcPr>
          <w:p w:rsidR="00CB62F7" w:rsidRPr="007C0B1B" w:rsidRDefault="00CB62F7" w:rsidP="00FA1FDA">
            <w:pPr>
              <w:spacing w:line="360" w:lineRule="auto"/>
              <w:jc w:val="both"/>
              <w:rPr>
                <w:sz w:val="24"/>
              </w:rPr>
            </w:pPr>
            <w:r w:rsidRPr="007C0B1B">
              <w:rPr>
                <w:rtl/>
              </w:rPr>
              <w:t>שם העבודה:</w:t>
            </w:r>
          </w:p>
        </w:tc>
        <w:tc>
          <w:tcPr>
            <w:tcW w:w="4831" w:type="dxa"/>
            <w:tcBorders>
              <w:top w:val="single" w:sz="12" w:space="0" w:color="auto"/>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FA1FDA">
            <w:pPr>
              <w:spacing w:line="360" w:lineRule="auto"/>
              <w:jc w:val="both"/>
              <w:rPr>
                <w:sz w:val="24"/>
              </w:rPr>
            </w:pPr>
            <w:r w:rsidRPr="007C0B1B">
              <w:rPr>
                <w:rtl/>
              </w:rPr>
              <w:t>המזמין/איש קשר:</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טלפון:</w:t>
            </w:r>
          </w:p>
        </w:tc>
      </w:tr>
      <w:tr w:rsidR="00CB62F7" w:rsidRPr="007C0B1B" w:rsidTr="00FA1FDA">
        <w:tc>
          <w:tcPr>
            <w:tcW w:w="4831" w:type="dxa"/>
            <w:tcBorders>
              <w:right w:val="nil"/>
            </w:tcBorders>
          </w:tcPr>
          <w:p w:rsidR="00CB62F7" w:rsidRPr="007C0B1B" w:rsidRDefault="00CB62F7" w:rsidP="00304307">
            <w:pPr>
              <w:spacing w:line="360" w:lineRule="auto"/>
              <w:jc w:val="both"/>
              <w:rPr>
                <w:sz w:val="24"/>
              </w:rPr>
            </w:pPr>
            <w:r w:rsidRPr="007C0B1B">
              <w:rPr>
                <w:rtl/>
              </w:rPr>
              <w:t>תיאור העבודה</w:t>
            </w: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304307">
            <w:pPr>
              <w:spacing w:line="360" w:lineRule="auto"/>
              <w:jc w:val="both"/>
              <w:rPr>
                <w:sz w:val="24"/>
              </w:rPr>
            </w:pPr>
            <w:r w:rsidRPr="007C0B1B">
              <w:rPr>
                <w:rtl/>
              </w:rPr>
              <w:t>מועד הזמנת העבודה:</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מועד סיום העבודה:</w:t>
            </w:r>
          </w:p>
        </w:tc>
      </w:tr>
      <w:tr w:rsidR="00CB62F7" w:rsidRPr="007C0B1B" w:rsidTr="00FA1FDA">
        <w:tc>
          <w:tcPr>
            <w:tcW w:w="4831" w:type="dxa"/>
            <w:tcBorders>
              <w:bottom w:val="single" w:sz="12" w:space="0" w:color="auto"/>
              <w:right w:val="nil"/>
            </w:tcBorders>
          </w:tcPr>
          <w:p w:rsidR="00CB62F7" w:rsidRPr="007C0B1B" w:rsidRDefault="00CB62F7" w:rsidP="00FA1FDA">
            <w:pPr>
              <w:spacing w:line="360" w:lineRule="auto"/>
              <w:jc w:val="both"/>
              <w:rPr>
                <w:sz w:val="24"/>
              </w:rPr>
            </w:pPr>
          </w:p>
        </w:tc>
        <w:tc>
          <w:tcPr>
            <w:tcW w:w="4831" w:type="dxa"/>
            <w:tcBorders>
              <w:left w:val="nil"/>
              <w:bottom w:val="single" w:sz="12" w:space="0" w:color="auto"/>
            </w:tcBorders>
          </w:tcPr>
          <w:p w:rsidR="00CB62F7" w:rsidRPr="007C0B1B" w:rsidRDefault="00CB62F7" w:rsidP="00FA1FDA">
            <w:pPr>
              <w:spacing w:line="360" w:lineRule="auto"/>
              <w:jc w:val="both"/>
              <w:rPr>
                <w:sz w:val="24"/>
              </w:rPr>
            </w:pPr>
          </w:p>
        </w:tc>
      </w:tr>
    </w:tbl>
    <w:p w:rsidR="00CB62F7" w:rsidRPr="007C0B1B" w:rsidRDefault="00CB62F7" w:rsidP="00CB62F7">
      <w:pPr>
        <w:spacing w:line="312" w:lineRule="auto"/>
        <w:ind w:firstLine="720"/>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B62F7" w:rsidRPr="007C0B1B" w:rsidTr="00FA1FDA">
        <w:tc>
          <w:tcPr>
            <w:tcW w:w="4831" w:type="dxa"/>
            <w:tcBorders>
              <w:top w:val="single" w:sz="12" w:space="0" w:color="auto"/>
              <w:right w:val="nil"/>
            </w:tcBorders>
          </w:tcPr>
          <w:p w:rsidR="00CB62F7" w:rsidRPr="007C0B1B" w:rsidRDefault="00CB62F7" w:rsidP="00FA1FDA">
            <w:pPr>
              <w:spacing w:line="360" w:lineRule="auto"/>
              <w:jc w:val="both"/>
              <w:rPr>
                <w:sz w:val="24"/>
              </w:rPr>
            </w:pPr>
            <w:r w:rsidRPr="007C0B1B">
              <w:rPr>
                <w:rtl/>
              </w:rPr>
              <w:t>שם העבודה:</w:t>
            </w:r>
          </w:p>
        </w:tc>
        <w:tc>
          <w:tcPr>
            <w:tcW w:w="4831" w:type="dxa"/>
            <w:tcBorders>
              <w:top w:val="single" w:sz="12" w:space="0" w:color="auto"/>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FA1FDA">
            <w:pPr>
              <w:spacing w:line="360" w:lineRule="auto"/>
              <w:jc w:val="both"/>
              <w:rPr>
                <w:sz w:val="24"/>
              </w:rPr>
            </w:pPr>
            <w:r w:rsidRPr="007C0B1B">
              <w:rPr>
                <w:rtl/>
              </w:rPr>
              <w:t>המזמין/איש קשר:</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טלפון:</w:t>
            </w:r>
          </w:p>
        </w:tc>
      </w:tr>
      <w:tr w:rsidR="00CB62F7" w:rsidRPr="007C0B1B" w:rsidTr="00FA1FDA">
        <w:tc>
          <w:tcPr>
            <w:tcW w:w="4831" w:type="dxa"/>
            <w:tcBorders>
              <w:right w:val="nil"/>
            </w:tcBorders>
          </w:tcPr>
          <w:p w:rsidR="00CB62F7" w:rsidRPr="007C0B1B" w:rsidRDefault="00CB62F7" w:rsidP="00304307">
            <w:pPr>
              <w:spacing w:line="360" w:lineRule="auto"/>
              <w:jc w:val="both"/>
              <w:rPr>
                <w:sz w:val="24"/>
              </w:rPr>
            </w:pPr>
            <w:r w:rsidRPr="007C0B1B">
              <w:rPr>
                <w:rtl/>
              </w:rPr>
              <w:t>תיאור העבודה</w:t>
            </w: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304307">
            <w:pPr>
              <w:spacing w:line="360" w:lineRule="auto"/>
              <w:jc w:val="both"/>
              <w:rPr>
                <w:sz w:val="24"/>
              </w:rPr>
            </w:pPr>
            <w:r w:rsidRPr="007C0B1B">
              <w:rPr>
                <w:rtl/>
              </w:rPr>
              <w:t>מועד הזמנת העבודה:</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מועד סיום העבודה:</w:t>
            </w:r>
          </w:p>
        </w:tc>
      </w:tr>
      <w:tr w:rsidR="00CB62F7" w:rsidRPr="007C0B1B" w:rsidTr="00FA1FDA">
        <w:tc>
          <w:tcPr>
            <w:tcW w:w="4831" w:type="dxa"/>
            <w:tcBorders>
              <w:bottom w:val="single" w:sz="12" w:space="0" w:color="auto"/>
              <w:right w:val="nil"/>
            </w:tcBorders>
          </w:tcPr>
          <w:p w:rsidR="00CB62F7" w:rsidRPr="007C0B1B" w:rsidRDefault="00CB62F7" w:rsidP="00FA1FDA">
            <w:pPr>
              <w:spacing w:line="360" w:lineRule="auto"/>
              <w:jc w:val="both"/>
              <w:rPr>
                <w:sz w:val="24"/>
              </w:rPr>
            </w:pPr>
          </w:p>
        </w:tc>
        <w:tc>
          <w:tcPr>
            <w:tcW w:w="4831" w:type="dxa"/>
            <w:tcBorders>
              <w:left w:val="nil"/>
              <w:bottom w:val="single" w:sz="12" w:space="0" w:color="auto"/>
            </w:tcBorders>
          </w:tcPr>
          <w:p w:rsidR="00CB62F7" w:rsidRPr="007C0B1B" w:rsidRDefault="00CB62F7" w:rsidP="00FA1FDA">
            <w:pPr>
              <w:spacing w:line="360" w:lineRule="auto"/>
              <w:jc w:val="both"/>
              <w:rPr>
                <w:sz w:val="24"/>
              </w:rPr>
            </w:pPr>
          </w:p>
        </w:tc>
      </w:tr>
    </w:tbl>
    <w:p w:rsidR="00CB62F7" w:rsidRPr="007C0B1B" w:rsidRDefault="00CB62F7" w:rsidP="00CB62F7">
      <w:pPr>
        <w:spacing w:line="312" w:lineRule="auto"/>
        <w:ind w:firstLine="720"/>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B62F7" w:rsidRPr="007C0B1B" w:rsidTr="00FA1FDA">
        <w:tc>
          <w:tcPr>
            <w:tcW w:w="4831" w:type="dxa"/>
            <w:tcBorders>
              <w:top w:val="single" w:sz="12" w:space="0" w:color="auto"/>
              <w:right w:val="nil"/>
            </w:tcBorders>
          </w:tcPr>
          <w:p w:rsidR="00CB62F7" w:rsidRPr="007C0B1B" w:rsidRDefault="00CB62F7" w:rsidP="00FA1FDA">
            <w:pPr>
              <w:spacing w:line="360" w:lineRule="auto"/>
              <w:jc w:val="both"/>
              <w:rPr>
                <w:sz w:val="24"/>
              </w:rPr>
            </w:pPr>
            <w:r w:rsidRPr="007C0B1B">
              <w:rPr>
                <w:rtl/>
              </w:rPr>
              <w:t>שם העבודה:</w:t>
            </w:r>
          </w:p>
        </w:tc>
        <w:tc>
          <w:tcPr>
            <w:tcW w:w="4831" w:type="dxa"/>
            <w:tcBorders>
              <w:top w:val="single" w:sz="12" w:space="0" w:color="auto"/>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FA1FDA">
            <w:pPr>
              <w:spacing w:line="360" w:lineRule="auto"/>
              <w:jc w:val="both"/>
              <w:rPr>
                <w:sz w:val="24"/>
              </w:rPr>
            </w:pPr>
            <w:r w:rsidRPr="007C0B1B">
              <w:rPr>
                <w:rtl/>
              </w:rPr>
              <w:t>המזמין/איש קשר:</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טלפון:</w:t>
            </w:r>
          </w:p>
        </w:tc>
      </w:tr>
      <w:tr w:rsidR="00CB62F7" w:rsidRPr="007C0B1B" w:rsidTr="00FA1FDA">
        <w:tc>
          <w:tcPr>
            <w:tcW w:w="4831" w:type="dxa"/>
            <w:tcBorders>
              <w:right w:val="nil"/>
            </w:tcBorders>
          </w:tcPr>
          <w:p w:rsidR="00CB62F7" w:rsidRPr="007C0B1B" w:rsidRDefault="00CB62F7" w:rsidP="00304307">
            <w:pPr>
              <w:spacing w:line="360" w:lineRule="auto"/>
              <w:jc w:val="both"/>
              <w:rPr>
                <w:sz w:val="24"/>
              </w:rPr>
            </w:pPr>
            <w:r w:rsidRPr="007C0B1B">
              <w:rPr>
                <w:rtl/>
              </w:rPr>
              <w:t>תיאור העבודה</w:t>
            </w: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304307">
            <w:pPr>
              <w:spacing w:line="360" w:lineRule="auto"/>
              <w:jc w:val="both"/>
              <w:rPr>
                <w:sz w:val="24"/>
              </w:rPr>
            </w:pPr>
            <w:r w:rsidRPr="007C0B1B">
              <w:rPr>
                <w:rtl/>
              </w:rPr>
              <w:t>מועד הזמנת העבודה:</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מועד סיום העבודה:</w:t>
            </w:r>
          </w:p>
        </w:tc>
      </w:tr>
      <w:tr w:rsidR="00CB62F7" w:rsidRPr="007C0B1B" w:rsidTr="00FA1FDA">
        <w:tc>
          <w:tcPr>
            <w:tcW w:w="4831" w:type="dxa"/>
            <w:tcBorders>
              <w:bottom w:val="single" w:sz="12" w:space="0" w:color="auto"/>
              <w:right w:val="nil"/>
            </w:tcBorders>
          </w:tcPr>
          <w:p w:rsidR="00CB62F7" w:rsidRPr="007C0B1B" w:rsidRDefault="00CB62F7" w:rsidP="00FA1FDA">
            <w:pPr>
              <w:spacing w:line="360" w:lineRule="auto"/>
              <w:jc w:val="both"/>
              <w:rPr>
                <w:sz w:val="24"/>
              </w:rPr>
            </w:pPr>
          </w:p>
        </w:tc>
        <w:tc>
          <w:tcPr>
            <w:tcW w:w="4831" w:type="dxa"/>
            <w:tcBorders>
              <w:left w:val="nil"/>
              <w:bottom w:val="single" w:sz="12" w:space="0" w:color="auto"/>
            </w:tcBorders>
          </w:tcPr>
          <w:p w:rsidR="00CB62F7" w:rsidRPr="007C0B1B" w:rsidRDefault="00CB62F7" w:rsidP="00FA1FDA">
            <w:pPr>
              <w:spacing w:line="360" w:lineRule="auto"/>
              <w:jc w:val="both"/>
              <w:rPr>
                <w:sz w:val="24"/>
              </w:rPr>
            </w:pPr>
          </w:p>
        </w:tc>
      </w:tr>
    </w:tbl>
    <w:p w:rsidR="00CB62F7" w:rsidRPr="007C0B1B" w:rsidRDefault="00CB62F7" w:rsidP="00CB62F7">
      <w:pPr>
        <w:spacing w:line="312" w:lineRule="auto"/>
        <w:ind w:firstLine="720"/>
        <w:jc w:val="both"/>
        <w:rPr>
          <w:rtl/>
        </w:rPr>
      </w:pPr>
    </w:p>
    <w:p w:rsidR="00CB62F7" w:rsidRPr="007C0B1B" w:rsidRDefault="00CB62F7" w:rsidP="00CB62F7">
      <w:pPr>
        <w:spacing w:line="312" w:lineRule="auto"/>
        <w:ind w:firstLine="720"/>
        <w:jc w:val="both"/>
        <w:rPr>
          <w:rtl/>
        </w:rPr>
      </w:pPr>
    </w:p>
    <w:p w:rsidR="00CB62F7" w:rsidRPr="007C0B1B" w:rsidRDefault="00CB62F7" w:rsidP="00CB62F7">
      <w:pPr>
        <w:spacing w:line="312" w:lineRule="auto"/>
        <w:ind w:firstLine="720"/>
        <w:jc w:val="both"/>
        <w:rPr>
          <w:rtl/>
        </w:rPr>
      </w:pPr>
    </w:p>
    <w:p w:rsidR="00CB62F7" w:rsidRPr="007C0B1B" w:rsidRDefault="00CB62F7" w:rsidP="00CB62F7">
      <w:pPr>
        <w:spacing w:line="312" w:lineRule="auto"/>
        <w:ind w:firstLine="720"/>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CB62F7" w:rsidRPr="007C0B1B" w:rsidTr="00FA1FDA">
        <w:tc>
          <w:tcPr>
            <w:tcW w:w="4831" w:type="dxa"/>
            <w:tcBorders>
              <w:top w:val="single" w:sz="12" w:space="0" w:color="auto"/>
              <w:right w:val="nil"/>
            </w:tcBorders>
          </w:tcPr>
          <w:p w:rsidR="00CB62F7" w:rsidRPr="007C0B1B" w:rsidRDefault="00CB62F7" w:rsidP="00FA1FDA">
            <w:pPr>
              <w:spacing w:line="360" w:lineRule="auto"/>
              <w:jc w:val="both"/>
              <w:rPr>
                <w:sz w:val="24"/>
              </w:rPr>
            </w:pPr>
            <w:r w:rsidRPr="007C0B1B">
              <w:rPr>
                <w:rtl/>
              </w:rPr>
              <w:lastRenderedPageBreak/>
              <w:t>שם העבודה:</w:t>
            </w:r>
          </w:p>
        </w:tc>
        <w:tc>
          <w:tcPr>
            <w:tcW w:w="4831" w:type="dxa"/>
            <w:tcBorders>
              <w:top w:val="single" w:sz="12" w:space="0" w:color="auto"/>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FA1FDA">
            <w:pPr>
              <w:spacing w:line="360" w:lineRule="auto"/>
              <w:jc w:val="both"/>
              <w:rPr>
                <w:sz w:val="24"/>
              </w:rPr>
            </w:pPr>
            <w:r w:rsidRPr="007C0B1B">
              <w:rPr>
                <w:rtl/>
              </w:rPr>
              <w:t>המזמין/איש קשר:</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טלפון:</w:t>
            </w:r>
          </w:p>
        </w:tc>
      </w:tr>
      <w:tr w:rsidR="00CB62F7" w:rsidRPr="007C0B1B" w:rsidTr="00FA1FDA">
        <w:tc>
          <w:tcPr>
            <w:tcW w:w="4831" w:type="dxa"/>
            <w:tcBorders>
              <w:right w:val="nil"/>
            </w:tcBorders>
          </w:tcPr>
          <w:p w:rsidR="00CB62F7" w:rsidRPr="007C0B1B" w:rsidRDefault="00CB62F7" w:rsidP="00304307">
            <w:pPr>
              <w:spacing w:line="360" w:lineRule="auto"/>
              <w:jc w:val="both"/>
              <w:rPr>
                <w:sz w:val="24"/>
              </w:rPr>
            </w:pPr>
            <w:r w:rsidRPr="007C0B1B">
              <w:rPr>
                <w:rtl/>
              </w:rPr>
              <w:t>תיאור העבודה</w:t>
            </w: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Borders>
              <w:right w:val="nil"/>
            </w:tcBorders>
          </w:tcPr>
          <w:p w:rsidR="00CB62F7" w:rsidRPr="007C0B1B" w:rsidRDefault="00CB62F7" w:rsidP="00FA1FDA">
            <w:pPr>
              <w:spacing w:line="360" w:lineRule="auto"/>
              <w:jc w:val="both"/>
              <w:rPr>
                <w:sz w:val="24"/>
              </w:rPr>
            </w:pPr>
          </w:p>
        </w:tc>
        <w:tc>
          <w:tcPr>
            <w:tcW w:w="4831" w:type="dxa"/>
            <w:tcBorders>
              <w:left w:val="nil"/>
            </w:tcBorders>
          </w:tcPr>
          <w:p w:rsidR="00CB62F7" w:rsidRPr="007C0B1B" w:rsidRDefault="00CB62F7" w:rsidP="00FA1FDA">
            <w:pPr>
              <w:spacing w:line="360" w:lineRule="auto"/>
              <w:jc w:val="both"/>
              <w:rPr>
                <w:sz w:val="24"/>
              </w:rPr>
            </w:pPr>
          </w:p>
        </w:tc>
      </w:tr>
      <w:tr w:rsidR="00CB62F7" w:rsidRPr="007C0B1B" w:rsidTr="00FA1FDA">
        <w:tc>
          <w:tcPr>
            <w:tcW w:w="4831" w:type="dxa"/>
          </w:tcPr>
          <w:p w:rsidR="00CB62F7" w:rsidRPr="007C0B1B" w:rsidRDefault="00CB62F7" w:rsidP="00304307">
            <w:pPr>
              <w:spacing w:line="360" w:lineRule="auto"/>
              <w:jc w:val="both"/>
              <w:rPr>
                <w:sz w:val="24"/>
              </w:rPr>
            </w:pPr>
            <w:r w:rsidRPr="007C0B1B">
              <w:rPr>
                <w:rtl/>
              </w:rPr>
              <w:t>מועד הזמנת העבודה:</w:t>
            </w:r>
          </w:p>
        </w:tc>
        <w:tc>
          <w:tcPr>
            <w:tcW w:w="4831" w:type="dxa"/>
            <w:tcBorders>
              <w:top w:val="nil"/>
              <w:bottom w:val="nil"/>
            </w:tcBorders>
          </w:tcPr>
          <w:p w:rsidR="00CB62F7" w:rsidRPr="007C0B1B" w:rsidRDefault="00CB62F7" w:rsidP="00304307">
            <w:pPr>
              <w:spacing w:line="360" w:lineRule="auto"/>
              <w:jc w:val="both"/>
              <w:rPr>
                <w:sz w:val="24"/>
              </w:rPr>
            </w:pPr>
            <w:r w:rsidRPr="007C0B1B">
              <w:rPr>
                <w:rtl/>
              </w:rPr>
              <w:t>מועד סיום העבודה:</w:t>
            </w:r>
          </w:p>
        </w:tc>
      </w:tr>
      <w:tr w:rsidR="00CB62F7" w:rsidRPr="007C0B1B" w:rsidTr="00FA1FDA">
        <w:tc>
          <w:tcPr>
            <w:tcW w:w="4831" w:type="dxa"/>
            <w:tcBorders>
              <w:bottom w:val="single" w:sz="12" w:space="0" w:color="auto"/>
              <w:right w:val="nil"/>
            </w:tcBorders>
          </w:tcPr>
          <w:p w:rsidR="00CB62F7" w:rsidRPr="007C0B1B" w:rsidRDefault="00CB62F7" w:rsidP="00FA1FDA">
            <w:pPr>
              <w:spacing w:line="360" w:lineRule="auto"/>
              <w:jc w:val="both"/>
              <w:rPr>
                <w:sz w:val="24"/>
              </w:rPr>
            </w:pPr>
          </w:p>
        </w:tc>
        <w:tc>
          <w:tcPr>
            <w:tcW w:w="4831" w:type="dxa"/>
            <w:tcBorders>
              <w:left w:val="nil"/>
              <w:bottom w:val="single" w:sz="12" w:space="0" w:color="auto"/>
            </w:tcBorders>
          </w:tcPr>
          <w:p w:rsidR="00CB62F7" w:rsidRPr="007C0B1B" w:rsidRDefault="00CB62F7" w:rsidP="00FA1FDA">
            <w:pPr>
              <w:spacing w:line="360" w:lineRule="auto"/>
              <w:jc w:val="both"/>
              <w:rPr>
                <w:sz w:val="24"/>
              </w:rPr>
            </w:pPr>
          </w:p>
        </w:tc>
      </w:tr>
    </w:tbl>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r w:rsidRPr="007C0B1B">
        <w:rPr>
          <w:rtl/>
        </w:rPr>
        <w:t>הערה: ניתן לפרט עבודות נוספות במתכונת הנ"ל  - בדפים נוספים.</w:t>
      </w:r>
    </w:p>
    <w:p w:rsidR="00CB62F7" w:rsidRPr="007C0B1B" w:rsidRDefault="00CB62F7" w:rsidP="00CB62F7">
      <w:pPr>
        <w:spacing w:before="240"/>
        <w:jc w:val="both"/>
        <w:rPr>
          <w:b/>
          <w:bCs/>
          <w:u w:val="single"/>
          <w:rtl/>
        </w:rPr>
      </w:pPr>
      <w:r w:rsidRPr="007C0B1B">
        <w:rPr>
          <w:b/>
          <w:bCs/>
          <w:u w:val="single"/>
          <w:rtl/>
        </w:rPr>
        <w:t>פרטי הצעת המחיר</w:t>
      </w:r>
    </w:p>
    <w:p w:rsidR="00CB62F7" w:rsidRPr="007C0B1B" w:rsidRDefault="00CB62F7" w:rsidP="00CB62F7">
      <w:pPr>
        <w:jc w:val="both"/>
        <w:rPr>
          <w:color w:val="FF0000"/>
          <w:rtl/>
        </w:rPr>
      </w:pPr>
    </w:p>
    <w:p w:rsidR="00CB62F7" w:rsidRPr="007C0B1B" w:rsidRDefault="00CB62F7" w:rsidP="00CB62F7">
      <w:pPr>
        <w:spacing w:line="312" w:lineRule="auto"/>
        <w:jc w:val="both"/>
        <w:rPr>
          <w:rtl/>
        </w:rPr>
      </w:pPr>
      <w:r w:rsidRPr="007C0B1B">
        <w:rPr>
          <w:rtl/>
        </w:rPr>
        <w:t>הצעת המציע מפורטת בנספח י"ד.</w:t>
      </w:r>
    </w:p>
    <w:p w:rsidR="00CB62F7" w:rsidRPr="007C0B1B" w:rsidRDefault="00CB62F7" w:rsidP="00CB62F7">
      <w:pPr>
        <w:spacing w:line="312" w:lineRule="auto"/>
        <w:jc w:val="both"/>
        <w:rPr>
          <w:b/>
          <w:bCs/>
          <w:u w:val="single"/>
          <w:rtl/>
        </w:rPr>
      </w:pPr>
    </w:p>
    <w:p w:rsidR="00CB62F7" w:rsidRPr="007C0B1B" w:rsidRDefault="00CB62F7" w:rsidP="00CB62F7">
      <w:pPr>
        <w:spacing w:line="312" w:lineRule="auto"/>
        <w:jc w:val="both"/>
        <w:rPr>
          <w:b/>
          <w:bCs/>
          <w:u w:val="single"/>
          <w:rtl/>
        </w:rPr>
      </w:pPr>
      <w:r w:rsidRPr="007C0B1B">
        <w:rPr>
          <w:b/>
          <w:bCs/>
          <w:u w:val="single"/>
          <w:rtl/>
        </w:rPr>
        <w:t>הצהרה והתחייבות</w:t>
      </w:r>
    </w:p>
    <w:p w:rsidR="00CB62F7" w:rsidRPr="007C0B1B" w:rsidRDefault="00CB62F7" w:rsidP="00CB62F7">
      <w:pPr>
        <w:spacing w:before="240" w:line="312" w:lineRule="auto"/>
        <w:jc w:val="both"/>
        <w:rPr>
          <w:rtl/>
        </w:rPr>
      </w:pPr>
      <w:r w:rsidRPr="007C0B1B">
        <w:rPr>
          <w:rtl/>
        </w:rPr>
        <w:t>אני החתום מטה ___________________, ת.ז. _______________, משמש כ______________ אצל המציע _______________ (להלן: "</w:t>
      </w:r>
      <w:r w:rsidRPr="007C0B1B">
        <w:rPr>
          <w:b/>
          <w:bCs/>
          <w:rtl/>
        </w:rPr>
        <w:t>המציע</w:t>
      </w:r>
      <w:r w:rsidRPr="007C0B1B">
        <w:rPr>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CB62F7" w:rsidRPr="007C0B1B" w:rsidRDefault="00CB62F7" w:rsidP="00CB62F7">
      <w:pPr>
        <w:jc w:val="both"/>
        <w:rPr>
          <w:rtl/>
        </w:rPr>
      </w:pPr>
    </w:p>
    <w:p w:rsidR="00CB62F7" w:rsidRPr="007C0B1B" w:rsidRDefault="00CB62F7" w:rsidP="00CB62F7">
      <w:pPr>
        <w:spacing w:line="312" w:lineRule="auto"/>
        <w:jc w:val="both"/>
        <w:rPr>
          <w:rtl/>
        </w:rPr>
      </w:pPr>
      <w:r w:rsidRPr="007C0B1B">
        <w:rPr>
          <w:rtl/>
        </w:rPr>
        <w:t xml:space="preserve">הריני לאשר כי כל הפרטים המופיעים בהצעת המציע הינם אמת. אם תתקבל הצעת המציע, מתחייב המציע לחתום על ההסכם על כל </w:t>
      </w:r>
      <w:proofErr w:type="spellStart"/>
      <w:r w:rsidRPr="007C0B1B">
        <w:rPr>
          <w:rtl/>
        </w:rPr>
        <w:t>צרופותיו</w:t>
      </w:r>
      <w:proofErr w:type="spellEnd"/>
      <w:r w:rsidRPr="007C0B1B">
        <w:rPr>
          <w:rtl/>
        </w:rPr>
        <w:t xml:space="preserve"> תוך שבוע מיום קבלת ההודעה על הזכייה ולהמציא את כל המסמכים שנדרשו במסמכי המכרז.</w:t>
      </w:r>
    </w:p>
    <w:p w:rsidR="00CB62F7" w:rsidRPr="007C0B1B" w:rsidRDefault="00CB62F7" w:rsidP="00CB62F7">
      <w:pPr>
        <w:spacing w:line="312" w:lineRule="auto"/>
        <w:jc w:val="both"/>
        <w:rPr>
          <w:rtl/>
        </w:rPr>
      </w:pPr>
    </w:p>
    <w:p w:rsidR="00CB62F7" w:rsidRPr="007C0B1B" w:rsidRDefault="00CB62F7" w:rsidP="00CB62F7">
      <w:pPr>
        <w:spacing w:line="312" w:lineRule="auto"/>
        <w:jc w:val="both"/>
        <w:rPr>
          <w:rtl/>
        </w:rPr>
      </w:pPr>
    </w:p>
    <w:tbl>
      <w:tblPr>
        <w:bidiVisual/>
        <w:tblW w:w="0" w:type="auto"/>
        <w:tblInd w:w="-106" w:type="dxa"/>
        <w:tblLook w:val="0000" w:firstRow="0" w:lastRow="0" w:firstColumn="0" w:lastColumn="0" w:noHBand="0" w:noVBand="0"/>
      </w:tblPr>
      <w:tblGrid>
        <w:gridCol w:w="2843"/>
        <w:gridCol w:w="2843"/>
        <w:gridCol w:w="2843"/>
      </w:tblGrid>
      <w:tr w:rsidR="00CB62F7" w:rsidRPr="007C0B1B" w:rsidTr="00FA1FDA">
        <w:tc>
          <w:tcPr>
            <w:tcW w:w="2843" w:type="dxa"/>
            <w:tcBorders>
              <w:top w:val="nil"/>
              <w:left w:val="nil"/>
              <w:bottom w:val="single" w:sz="4" w:space="0" w:color="auto"/>
              <w:right w:val="nil"/>
            </w:tcBorders>
          </w:tcPr>
          <w:p w:rsidR="00CB62F7" w:rsidRPr="007C0B1B" w:rsidRDefault="00CB62F7" w:rsidP="00FA1FDA">
            <w:pPr>
              <w:jc w:val="both"/>
              <w:outlineLvl w:val="0"/>
              <w:rPr>
                <w:sz w:val="24"/>
              </w:rPr>
            </w:pPr>
          </w:p>
        </w:tc>
        <w:tc>
          <w:tcPr>
            <w:tcW w:w="2843" w:type="dxa"/>
            <w:tcBorders>
              <w:top w:val="nil"/>
              <w:left w:val="nil"/>
              <w:bottom w:val="single" w:sz="4" w:space="0" w:color="auto"/>
              <w:right w:val="nil"/>
            </w:tcBorders>
          </w:tcPr>
          <w:p w:rsidR="00CB62F7" w:rsidRPr="007C0B1B" w:rsidRDefault="00CB62F7" w:rsidP="00FA1FDA">
            <w:pPr>
              <w:jc w:val="both"/>
              <w:outlineLvl w:val="0"/>
              <w:rPr>
                <w:sz w:val="24"/>
              </w:rPr>
            </w:pPr>
          </w:p>
        </w:tc>
        <w:tc>
          <w:tcPr>
            <w:tcW w:w="2843" w:type="dxa"/>
            <w:tcBorders>
              <w:top w:val="nil"/>
              <w:left w:val="nil"/>
              <w:bottom w:val="single" w:sz="4" w:space="0" w:color="auto"/>
              <w:right w:val="nil"/>
            </w:tcBorders>
          </w:tcPr>
          <w:p w:rsidR="00CB62F7" w:rsidRPr="007C0B1B" w:rsidRDefault="00CB62F7" w:rsidP="00FA1FDA">
            <w:pPr>
              <w:jc w:val="both"/>
              <w:outlineLvl w:val="0"/>
              <w:rPr>
                <w:sz w:val="24"/>
              </w:rPr>
            </w:pPr>
          </w:p>
        </w:tc>
      </w:tr>
      <w:tr w:rsidR="00CB62F7" w:rsidRPr="007C0B1B" w:rsidTr="00FA1FDA">
        <w:tc>
          <w:tcPr>
            <w:tcW w:w="2843" w:type="dxa"/>
            <w:tcBorders>
              <w:top w:val="single" w:sz="4" w:space="0" w:color="auto"/>
              <w:left w:val="nil"/>
              <w:bottom w:val="nil"/>
              <w:right w:val="nil"/>
            </w:tcBorders>
          </w:tcPr>
          <w:p w:rsidR="00CB62F7" w:rsidRPr="007C0B1B" w:rsidRDefault="00CB62F7" w:rsidP="00FA1FDA">
            <w:pPr>
              <w:jc w:val="both"/>
              <w:outlineLvl w:val="0"/>
              <w:rPr>
                <w:sz w:val="24"/>
              </w:rPr>
            </w:pPr>
            <w:r w:rsidRPr="007C0B1B">
              <w:rPr>
                <w:rtl/>
              </w:rPr>
              <w:t>תאריך</w:t>
            </w:r>
          </w:p>
        </w:tc>
        <w:tc>
          <w:tcPr>
            <w:tcW w:w="2843" w:type="dxa"/>
            <w:tcBorders>
              <w:top w:val="single" w:sz="4" w:space="0" w:color="auto"/>
              <w:left w:val="nil"/>
              <w:bottom w:val="nil"/>
              <w:right w:val="nil"/>
            </w:tcBorders>
          </w:tcPr>
          <w:p w:rsidR="00CB62F7" w:rsidRPr="007C0B1B" w:rsidRDefault="00CB62F7" w:rsidP="00304307">
            <w:pPr>
              <w:jc w:val="both"/>
              <w:outlineLvl w:val="0"/>
              <w:rPr>
                <w:sz w:val="24"/>
              </w:rPr>
            </w:pPr>
            <w:r w:rsidRPr="007C0B1B">
              <w:rPr>
                <w:rtl/>
              </w:rPr>
              <w:t>שם משפחה ופרטי</w:t>
            </w:r>
          </w:p>
        </w:tc>
        <w:tc>
          <w:tcPr>
            <w:tcW w:w="2843" w:type="dxa"/>
            <w:tcBorders>
              <w:top w:val="single" w:sz="4" w:space="0" w:color="auto"/>
              <w:left w:val="nil"/>
              <w:bottom w:val="nil"/>
              <w:right w:val="nil"/>
            </w:tcBorders>
          </w:tcPr>
          <w:p w:rsidR="00CB62F7" w:rsidRPr="007C0B1B" w:rsidRDefault="00CB62F7" w:rsidP="00304307">
            <w:pPr>
              <w:ind w:left="737"/>
              <w:jc w:val="both"/>
              <w:outlineLvl w:val="0"/>
              <w:rPr>
                <w:sz w:val="24"/>
              </w:rPr>
            </w:pPr>
            <w:r w:rsidRPr="007C0B1B">
              <w:rPr>
                <w:rtl/>
              </w:rPr>
              <w:t>חתימה</w:t>
            </w:r>
          </w:p>
        </w:tc>
      </w:tr>
    </w:tbl>
    <w:p w:rsidR="00CB62F7" w:rsidRPr="007C0B1B" w:rsidRDefault="00CB62F7" w:rsidP="00CB62F7">
      <w:pPr>
        <w:pStyle w:val="a4"/>
        <w:tabs>
          <w:tab w:val="left" w:pos="720"/>
        </w:tabs>
        <w:jc w:val="both"/>
        <w:outlineLvl w:val="0"/>
        <w:rPr>
          <w:rFonts w:cs="Miriam"/>
          <w:rtl/>
        </w:rPr>
      </w:pPr>
    </w:p>
    <w:p w:rsidR="00CB62F7" w:rsidRPr="007C0B1B" w:rsidRDefault="00CB62F7" w:rsidP="00CB62F7">
      <w:pPr>
        <w:pStyle w:val="a4"/>
        <w:tabs>
          <w:tab w:val="left" w:pos="720"/>
        </w:tabs>
        <w:jc w:val="both"/>
        <w:outlineLvl w:val="0"/>
        <w:rPr>
          <w:rtl/>
        </w:rPr>
      </w:pPr>
    </w:p>
    <w:p w:rsidR="00304307" w:rsidRDefault="00304307" w:rsidP="00CB62F7">
      <w:pPr>
        <w:spacing w:line="360" w:lineRule="auto"/>
        <w:jc w:val="both"/>
        <w:rPr>
          <w:b/>
          <w:bCs/>
          <w:u w:val="single"/>
          <w:rtl/>
        </w:rPr>
      </w:pPr>
    </w:p>
    <w:p w:rsidR="00CB62F7" w:rsidRPr="007C0B1B" w:rsidRDefault="00CB62F7" w:rsidP="00CB62F7">
      <w:pPr>
        <w:spacing w:line="360" w:lineRule="auto"/>
        <w:jc w:val="both"/>
        <w:rPr>
          <w:b/>
          <w:bCs/>
          <w:u w:val="single"/>
          <w:rtl/>
        </w:rPr>
      </w:pPr>
      <w:r w:rsidRPr="007C0B1B">
        <w:rPr>
          <w:b/>
          <w:bCs/>
          <w:u w:val="single"/>
          <w:rtl/>
        </w:rPr>
        <w:t>אישור עו"ד (במקרה של תאגיד)</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B62F7" w:rsidRPr="007C0B1B" w:rsidRDefault="00CB62F7" w:rsidP="00CB62F7">
      <w:pPr>
        <w:spacing w:line="360" w:lineRule="auto"/>
        <w:jc w:val="both"/>
        <w:rPr>
          <w:rtl/>
        </w:rPr>
      </w:pPr>
    </w:p>
    <w:tbl>
      <w:tblPr>
        <w:bidiVisual/>
        <w:tblW w:w="0" w:type="auto"/>
        <w:tblInd w:w="-226" w:type="dxa"/>
        <w:tblLook w:val="0000" w:firstRow="0" w:lastRow="0" w:firstColumn="0" w:lastColumn="0" w:noHBand="0" w:noVBand="0"/>
      </w:tblPr>
      <w:tblGrid>
        <w:gridCol w:w="2963"/>
        <w:gridCol w:w="2843"/>
        <w:gridCol w:w="2843"/>
      </w:tblGrid>
      <w:tr w:rsidR="00304307" w:rsidRPr="007C0B1B" w:rsidTr="00304307">
        <w:tc>
          <w:tcPr>
            <w:tcW w:w="2963" w:type="dxa"/>
            <w:tcBorders>
              <w:top w:val="nil"/>
              <w:left w:val="nil"/>
              <w:bottom w:val="single" w:sz="4" w:space="0" w:color="auto"/>
              <w:right w:val="nil"/>
            </w:tcBorders>
          </w:tcPr>
          <w:p w:rsidR="00304307" w:rsidRPr="007C0B1B" w:rsidRDefault="00304307" w:rsidP="003616EF">
            <w:pPr>
              <w:jc w:val="both"/>
              <w:rPr>
                <w:sz w:val="24"/>
              </w:rPr>
            </w:pPr>
            <w:r w:rsidRPr="007C0B1B">
              <w:rPr>
                <w:rtl/>
              </w:rPr>
              <w:t>תאריך</w:t>
            </w:r>
          </w:p>
        </w:tc>
        <w:tc>
          <w:tcPr>
            <w:tcW w:w="2843" w:type="dxa"/>
            <w:tcBorders>
              <w:top w:val="nil"/>
              <w:left w:val="nil"/>
              <w:bottom w:val="single" w:sz="4" w:space="0" w:color="auto"/>
              <w:right w:val="nil"/>
            </w:tcBorders>
          </w:tcPr>
          <w:p w:rsidR="00304307" w:rsidRPr="007C0B1B" w:rsidRDefault="00304307" w:rsidP="003616EF">
            <w:pPr>
              <w:ind w:left="737"/>
              <w:jc w:val="both"/>
              <w:rPr>
                <w:sz w:val="24"/>
              </w:rPr>
            </w:pPr>
            <w:r w:rsidRPr="007C0B1B">
              <w:rPr>
                <w:rtl/>
              </w:rPr>
              <w:t>שם פרטי ומשפחה</w:t>
            </w:r>
          </w:p>
        </w:tc>
        <w:tc>
          <w:tcPr>
            <w:tcW w:w="2843" w:type="dxa"/>
            <w:tcBorders>
              <w:top w:val="nil"/>
              <w:left w:val="nil"/>
              <w:bottom w:val="single" w:sz="4" w:space="0" w:color="auto"/>
              <w:right w:val="nil"/>
            </w:tcBorders>
          </w:tcPr>
          <w:p w:rsidR="00304307" w:rsidRPr="007C0B1B" w:rsidRDefault="00304307" w:rsidP="003616EF">
            <w:pPr>
              <w:ind w:left="737"/>
              <w:jc w:val="both"/>
              <w:rPr>
                <w:sz w:val="24"/>
              </w:rPr>
            </w:pPr>
            <w:r w:rsidRPr="007C0B1B">
              <w:rPr>
                <w:rtl/>
              </w:rPr>
              <w:t>חתימה וחותמת</w:t>
            </w:r>
          </w:p>
        </w:tc>
      </w:tr>
      <w:tr w:rsidR="00304307" w:rsidRPr="007C0B1B" w:rsidTr="00304307">
        <w:tc>
          <w:tcPr>
            <w:tcW w:w="2963" w:type="dxa"/>
            <w:tcBorders>
              <w:top w:val="single" w:sz="4" w:space="0" w:color="auto"/>
              <w:left w:val="nil"/>
              <w:bottom w:val="nil"/>
              <w:right w:val="nil"/>
            </w:tcBorders>
          </w:tcPr>
          <w:p w:rsidR="00304307" w:rsidRPr="007C0B1B" w:rsidRDefault="00304307" w:rsidP="00FA1FDA">
            <w:pPr>
              <w:jc w:val="both"/>
              <w:rPr>
                <w:rtl/>
              </w:rPr>
            </w:pPr>
          </w:p>
        </w:tc>
        <w:tc>
          <w:tcPr>
            <w:tcW w:w="2843" w:type="dxa"/>
            <w:tcBorders>
              <w:top w:val="single" w:sz="4" w:space="0" w:color="auto"/>
              <w:left w:val="nil"/>
              <w:bottom w:val="nil"/>
              <w:right w:val="nil"/>
            </w:tcBorders>
          </w:tcPr>
          <w:p w:rsidR="00304307" w:rsidRPr="007C0B1B" w:rsidRDefault="00304307" w:rsidP="00FA1FDA">
            <w:pPr>
              <w:jc w:val="both"/>
              <w:rPr>
                <w:rtl/>
              </w:rPr>
            </w:pPr>
          </w:p>
        </w:tc>
        <w:tc>
          <w:tcPr>
            <w:tcW w:w="2843" w:type="dxa"/>
            <w:tcBorders>
              <w:top w:val="single" w:sz="4" w:space="0" w:color="auto"/>
              <w:left w:val="nil"/>
              <w:bottom w:val="nil"/>
              <w:right w:val="nil"/>
            </w:tcBorders>
          </w:tcPr>
          <w:p w:rsidR="00304307" w:rsidRPr="007C0B1B" w:rsidRDefault="00304307" w:rsidP="00FA1FDA">
            <w:pPr>
              <w:jc w:val="both"/>
              <w:rPr>
                <w:rtl/>
              </w:rPr>
            </w:pPr>
          </w:p>
        </w:tc>
      </w:tr>
    </w:tbl>
    <w:p w:rsidR="00CB62F7" w:rsidRPr="007C0B1B" w:rsidRDefault="00CB62F7" w:rsidP="00CB62F7">
      <w:pPr>
        <w:keepLines/>
        <w:widowControl w:val="0"/>
        <w:jc w:val="both"/>
        <w:rPr>
          <w:b/>
          <w:bCs/>
          <w:u w:val="single"/>
          <w:rtl/>
        </w:rPr>
      </w:pPr>
    </w:p>
    <w:p w:rsidR="00CB62F7" w:rsidRPr="007C0B1B" w:rsidRDefault="00CB62F7" w:rsidP="00CB62F7">
      <w:pPr>
        <w:keepLines/>
        <w:widowControl w:val="0"/>
        <w:jc w:val="both"/>
        <w:rPr>
          <w:b/>
          <w:bCs/>
          <w:sz w:val="28"/>
          <w:szCs w:val="28"/>
          <w:u w:val="single"/>
          <w:rtl/>
        </w:rPr>
      </w:pPr>
    </w:p>
    <w:p w:rsidR="00CB62F7" w:rsidRPr="007C0B1B" w:rsidRDefault="00CB62F7" w:rsidP="00CB62F7">
      <w:pPr>
        <w:keepLines/>
        <w:widowControl w:val="0"/>
        <w:jc w:val="both"/>
        <w:rPr>
          <w:b/>
          <w:bCs/>
          <w:sz w:val="28"/>
          <w:szCs w:val="28"/>
          <w:u w:val="single"/>
          <w:rtl/>
        </w:rPr>
      </w:pPr>
    </w:p>
    <w:p w:rsidR="00CB62F7" w:rsidRPr="007C0B1B" w:rsidRDefault="00CB62F7" w:rsidP="00CB62F7">
      <w:pPr>
        <w:keepLines/>
        <w:widowControl w:val="0"/>
        <w:jc w:val="both"/>
        <w:rPr>
          <w:b/>
          <w:bCs/>
          <w:sz w:val="28"/>
          <w:szCs w:val="28"/>
          <w:u w:val="single"/>
          <w:rtl/>
        </w:rPr>
      </w:pPr>
      <w:r w:rsidRPr="007C0B1B">
        <w:rPr>
          <w:b/>
          <w:bCs/>
          <w:sz w:val="28"/>
          <w:szCs w:val="28"/>
          <w:u w:val="single"/>
          <w:rtl/>
        </w:rPr>
        <w:t xml:space="preserve">7. הסכם ההתקשרות </w:t>
      </w:r>
    </w:p>
    <w:p w:rsidR="00CB62F7" w:rsidRPr="007C0B1B" w:rsidRDefault="00CB62F7" w:rsidP="00CB62F7">
      <w:pPr>
        <w:keepLines/>
        <w:widowControl w:val="0"/>
        <w:jc w:val="both"/>
        <w:rPr>
          <w:rtl/>
        </w:rPr>
      </w:pPr>
    </w:p>
    <w:p w:rsidR="00CB62F7" w:rsidRPr="007C0B1B" w:rsidRDefault="00CB62F7" w:rsidP="00CB62F7">
      <w:pPr>
        <w:keepLines/>
        <w:widowControl w:val="0"/>
        <w:jc w:val="both"/>
        <w:rPr>
          <w:rtl/>
        </w:rPr>
      </w:pPr>
    </w:p>
    <w:p w:rsidR="00CB62F7" w:rsidRPr="007C0B1B" w:rsidRDefault="00CB62F7" w:rsidP="00CB62F7">
      <w:pPr>
        <w:keepLines/>
        <w:widowControl w:val="0"/>
        <w:jc w:val="both"/>
        <w:rPr>
          <w:rtl/>
        </w:rPr>
      </w:pPr>
      <w:r w:rsidRPr="007C0B1B">
        <w:rPr>
          <w:rtl/>
        </w:rPr>
        <w:t xml:space="preserve">שנערך ונחתם בירושלים ביום </w:t>
      </w:r>
      <w:r w:rsidRPr="007C0B1B">
        <w:rPr>
          <w:u w:val="single"/>
          <w:rtl/>
        </w:rPr>
        <w:tab/>
      </w:r>
      <w:r w:rsidRPr="007C0B1B">
        <w:rPr>
          <w:u w:val="single"/>
          <w:rtl/>
        </w:rPr>
        <w:tab/>
      </w:r>
      <w:r w:rsidRPr="007C0B1B">
        <w:rPr>
          <w:u w:val="single"/>
          <w:rtl/>
        </w:rPr>
        <w:tab/>
      </w:r>
      <w:r w:rsidRPr="007C0B1B">
        <w:rPr>
          <w:rtl/>
        </w:rPr>
        <w:t xml:space="preserve"> </w:t>
      </w:r>
    </w:p>
    <w:p w:rsidR="00CB62F7" w:rsidRPr="007C0B1B" w:rsidRDefault="00CB62F7" w:rsidP="00CB62F7">
      <w:pPr>
        <w:keepLines/>
        <w:widowControl w:val="0"/>
        <w:jc w:val="both"/>
        <w:rPr>
          <w:rtl/>
        </w:rPr>
      </w:pPr>
    </w:p>
    <w:p w:rsidR="00CB62F7" w:rsidRPr="007C0B1B" w:rsidRDefault="00CB62F7" w:rsidP="00CB62F7">
      <w:pPr>
        <w:keepLines/>
        <w:widowControl w:val="0"/>
        <w:jc w:val="both"/>
        <w:rPr>
          <w:rtl/>
        </w:rPr>
      </w:pPr>
    </w:p>
    <w:p w:rsidR="00CB62F7" w:rsidRPr="007C0B1B" w:rsidRDefault="00CB62F7" w:rsidP="00CB62F7">
      <w:pPr>
        <w:keepLines/>
        <w:widowControl w:val="0"/>
        <w:jc w:val="both"/>
        <w:rPr>
          <w:b/>
          <w:bCs/>
          <w:u w:val="single"/>
          <w:rtl/>
        </w:rPr>
      </w:pPr>
    </w:p>
    <w:tbl>
      <w:tblPr>
        <w:bidiVisual/>
        <w:tblW w:w="0" w:type="auto"/>
        <w:tblInd w:w="-106" w:type="dxa"/>
        <w:tblLayout w:type="fixed"/>
        <w:tblLook w:val="0000" w:firstRow="0" w:lastRow="0" w:firstColumn="0" w:lastColumn="0" w:noHBand="0" w:noVBand="0"/>
      </w:tblPr>
      <w:tblGrid>
        <w:gridCol w:w="2840"/>
        <w:gridCol w:w="3447"/>
        <w:gridCol w:w="2233"/>
      </w:tblGrid>
      <w:tr w:rsidR="00CB62F7" w:rsidRPr="007C0B1B" w:rsidTr="00FA1FDA">
        <w:tc>
          <w:tcPr>
            <w:tcW w:w="2840" w:type="dxa"/>
          </w:tcPr>
          <w:p w:rsidR="00CB62F7" w:rsidRPr="007C0B1B" w:rsidRDefault="00CB62F7" w:rsidP="00FA1FDA">
            <w:pPr>
              <w:keepLines/>
              <w:widowControl w:val="0"/>
              <w:jc w:val="both"/>
              <w:rPr>
                <w:b/>
                <w:bCs/>
                <w:sz w:val="24"/>
              </w:rPr>
            </w:pPr>
            <w:r w:rsidRPr="007C0B1B">
              <w:rPr>
                <w:b/>
                <w:bCs/>
                <w:rtl/>
              </w:rPr>
              <w:t>בין:</w:t>
            </w:r>
          </w:p>
        </w:tc>
        <w:tc>
          <w:tcPr>
            <w:tcW w:w="3447" w:type="dxa"/>
          </w:tcPr>
          <w:p w:rsidR="00CB62F7" w:rsidRPr="007C0B1B" w:rsidRDefault="00CB62F7" w:rsidP="00FA1FDA">
            <w:pPr>
              <w:keepLines/>
              <w:widowControl w:val="0"/>
              <w:jc w:val="both"/>
              <w:rPr>
                <w:sz w:val="24"/>
                <w:rtl/>
              </w:rPr>
            </w:pPr>
            <w:r w:rsidRPr="007C0B1B">
              <w:rPr>
                <w:b/>
                <w:bCs/>
                <w:rtl/>
              </w:rPr>
              <w:t xml:space="preserve">ממשלת ישראל בשם מדינת ישראל, משרד האוצר </w:t>
            </w:r>
            <w:r w:rsidRPr="007C0B1B">
              <w:rPr>
                <w:b/>
                <w:bCs/>
              </w:rPr>
              <w:t>–</w:t>
            </w:r>
            <w:r w:rsidRPr="007C0B1B">
              <w:rPr>
                <w:b/>
                <w:bCs/>
                <w:rtl/>
              </w:rPr>
              <w:t xml:space="preserve"> רשות המסים בישראל, המיוצגת על ידי המוסמכים על פי כל דין</w:t>
            </w:r>
          </w:p>
          <w:p w:rsidR="00CB62F7" w:rsidRPr="007C0B1B" w:rsidRDefault="00CB62F7" w:rsidP="00FA1FDA">
            <w:pPr>
              <w:keepLines/>
              <w:widowControl w:val="0"/>
              <w:jc w:val="both"/>
              <w:rPr>
                <w:rtl/>
              </w:rPr>
            </w:pPr>
            <w:r w:rsidRPr="007C0B1B">
              <w:rPr>
                <w:rtl/>
              </w:rPr>
              <w:t xml:space="preserve">מרח' בנק ישראל 5, ירושלים </w:t>
            </w:r>
          </w:p>
          <w:p w:rsidR="00CB62F7" w:rsidRPr="007C0B1B" w:rsidRDefault="00CB62F7" w:rsidP="00FA1FDA">
            <w:pPr>
              <w:keepLines/>
              <w:widowControl w:val="0"/>
              <w:jc w:val="both"/>
              <w:rPr>
                <w:rtl/>
              </w:rPr>
            </w:pPr>
            <w:r w:rsidRPr="007C0B1B">
              <w:rPr>
                <w:rtl/>
              </w:rPr>
              <w:t>ת.ד. 320 מיקוד 91002.</w:t>
            </w:r>
          </w:p>
          <w:p w:rsidR="00CB62F7" w:rsidRPr="007C0B1B" w:rsidRDefault="00CB62F7" w:rsidP="00FA1FDA">
            <w:pPr>
              <w:keepLines/>
              <w:widowControl w:val="0"/>
              <w:jc w:val="both"/>
              <w:rPr>
                <w:rtl/>
              </w:rPr>
            </w:pPr>
            <w:r w:rsidRPr="007C0B1B">
              <w:rPr>
                <w:rtl/>
              </w:rPr>
              <w:t>(להלן: "</w:t>
            </w:r>
            <w:r w:rsidRPr="007C0B1B">
              <w:rPr>
                <w:b/>
                <w:bCs/>
                <w:rtl/>
              </w:rPr>
              <w:t>המזמין</w:t>
            </w:r>
            <w:r w:rsidRPr="007C0B1B">
              <w:rPr>
                <w:rtl/>
              </w:rPr>
              <w:t>")</w:t>
            </w:r>
          </w:p>
          <w:p w:rsidR="00CB62F7" w:rsidRPr="007C0B1B" w:rsidRDefault="00CB62F7" w:rsidP="00FA1FDA">
            <w:pPr>
              <w:keepLines/>
              <w:widowControl w:val="0"/>
              <w:jc w:val="both"/>
              <w:rPr>
                <w:sz w:val="24"/>
              </w:rPr>
            </w:pPr>
          </w:p>
        </w:tc>
        <w:tc>
          <w:tcPr>
            <w:tcW w:w="2233" w:type="dxa"/>
          </w:tcPr>
          <w:p w:rsidR="00CB62F7" w:rsidRPr="007C0B1B" w:rsidRDefault="00CB62F7" w:rsidP="00FA1FDA">
            <w:pPr>
              <w:keepLines/>
              <w:widowControl w:val="0"/>
              <w:jc w:val="both"/>
              <w:rPr>
                <w:b/>
                <w:bCs/>
                <w:sz w:val="24"/>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p>
          <w:p w:rsidR="00CB62F7" w:rsidRPr="007C0B1B" w:rsidRDefault="00CB62F7" w:rsidP="00FA1FDA">
            <w:pPr>
              <w:keepLines/>
              <w:widowControl w:val="0"/>
              <w:jc w:val="both"/>
              <w:rPr>
                <w:b/>
                <w:bCs/>
                <w:u w:val="single"/>
                <w:rtl/>
              </w:rPr>
            </w:pPr>
            <w:r w:rsidRPr="007C0B1B">
              <w:rPr>
                <w:b/>
                <w:bCs/>
                <w:u w:val="single"/>
                <w:rtl/>
              </w:rPr>
              <w:t>מצד אחד</w:t>
            </w:r>
          </w:p>
          <w:p w:rsidR="00CB62F7" w:rsidRPr="007C0B1B" w:rsidRDefault="00CB62F7" w:rsidP="00FA1FDA">
            <w:pPr>
              <w:keepLines/>
              <w:widowControl w:val="0"/>
              <w:jc w:val="both"/>
              <w:rPr>
                <w:b/>
                <w:bCs/>
                <w:sz w:val="24"/>
                <w:u w:val="single"/>
              </w:rPr>
            </w:pPr>
          </w:p>
        </w:tc>
      </w:tr>
      <w:tr w:rsidR="00CB62F7" w:rsidRPr="007C0B1B" w:rsidTr="00FA1FDA">
        <w:tc>
          <w:tcPr>
            <w:tcW w:w="2840" w:type="dxa"/>
          </w:tcPr>
          <w:p w:rsidR="00CB62F7" w:rsidRPr="007C0B1B" w:rsidRDefault="00CB62F7" w:rsidP="00FA1FDA">
            <w:pPr>
              <w:keepLines/>
              <w:widowControl w:val="0"/>
              <w:jc w:val="both"/>
              <w:rPr>
                <w:b/>
                <w:bCs/>
                <w:sz w:val="24"/>
              </w:rPr>
            </w:pPr>
            <w:r w:rsidRPr="007C0B1B">
              <w:rPr>
                <w:b/>
                <w:bCs/>
                <w:rtl/>
              </w:rPr>
              <w:t>לבין:</w:t>
            </w:r>
          </w:p>
        </w:tc>
        <w:tc>
          <w:tcPr>
            <w:tcW w:w="3447" w:type="dxa"/>
          </w:tcPr>
          <w:p w:rsidR="00CB62F7" w:rsidRPr="007C0B1B" w:rsidRDefault="00CB62F7" w:rsidP="00FA1FDA">
            <w:pPr>
              <w:keepLines/>
              <w:widowControl w:val="0"/>
              <w:jc w:val="both"/>
              <w:rPr>
                <w:sz w:val="24"/>
              </w:rPr>
            </w:pPr>
          </w:p>
        </w:tc>
        <w:tc>
          <w:tcPr>
            <w:tcW w:w="2233" w:type="dxa"/>
          </w:tcPr>
          <w:p w:rsidR="00CB62F7" w:rsidRPr="007C0B1B" w:rsidRDefault="00CB62F7" w:rsidP="00FA1FDA">
            <w:pPr>
              <w:keepLines/>
              <w:widowControl w:val="0"/>
              <w:jc w:val="both"/>
              <w:rPr>
                <w:b/>
                <w:bCs/>
                <w:sz w:val="24"/>
                <w:u w:val="single"/>
              </w:rPr>
            </w:pPr>
          </w:p>
        </w:tc>
      </w:tr>
      <w:tr w:rsidR="00CB62F7" w:rsidRPr="007C0B1B" w:rsidTr="00FA1FDA">
        <w:tc>
          <w:tcPr>
            <w:tcW w:w="2840" w:type="dxa"/>
          </w:tcPr>
          <w:p w:rsidR="00CB62F7" w:rsidRPr="007C0B1B" w:rsidRDefault="00CB62F7" w:rsidP="00FA1FDA">
            <w:pPr>
              <w:keepLines/>
              <w:widowControl w:val="0"/>
              <w:jc w:val="both"/>
              <w:rPr>
                <w:b/>
                <w:bCs/>
                <w:sz w:val="24"/>
                <w:u w:val="single"/>
              </w:rPr>
            </w:pPr>
          </w:p>
        </w:tc>
        <w:tc>
          <w:tcPr>
            <w:tcW w:w="3447" w:type="dxa"/>
            <w:tcBorders>
              <w:top w:val="single" w:sz="6" w:space="0" w:color="auto"/>
              <w:left w:val="nil"/>
              <w:bottom w:val="single" w:sz="6" w:space="0" w:color="auto"/>
              <w:right w:val="nil"/>
            </w:tcBorders>
          </w:tcPr>
          <w:p w:rsidR="00CB62F7" w:rsidRPr="007C0B1B" w:rsidRDefault="00CB62F7" w:rsidP="00FA1FDA">
            <w:pPr>
              <w:keepLines/>
              <w:widowControl w:val="0"/>
              <w:jc w:val="both"/>
              <w:rPr>
                <w:sz w:val="24"/>
              </w:rPr>
            </w:pPr>
          </w:p>
        </w:tc>
        <w:tc>
          <w:tcPr>
            <w:tcW w:w="2233" w:type="dxa"/>
          </w:tcPr>
          <w:p w:rsidR="00CB62F7" w:rsidRPr="007C0B1B" w:rsidRDefault="00CB62F7" w:rsidP="00FA1FDA">
            <w:pPr>
              <w:keepLines/>
              <w:widowControl w:val="0"/>
              <w:jc w:val="both"/>
              <w:rPr>
                <w:b/>
                <w:bCs/>
                <w:sz w:val="24"/>
                <w:u w:val="single"/>
              </w:rPr>
            </w:pPr>
          </w:p>
        </w:tc>
      </w:tr>
      <w:tr w:rsidR="00CB62F7" w:rsidRPr="007C0B1B" w:rsidTr="00FA1FDA">
        <w:tc>
          <w:tcPr>
            <w:tcW w:w="2840" w:type="dxa"/>
          </w:tcPr>
          <w:p w:rsidR="00CB62F7" w:rsidRPr="007C0B1B" w:rsidRDefault="00CB62F7" w:rsidP="00FA1FDA">
            <w:pPr>
              <w:keepLines/>
              <w:widowControl w:val="0"/>
              <w:jc w:val="both"/>
              <w:rPr>
                <w:b/>
                <w:bCs/>
                <w:sz w:val="24"/>
                <w:u w:val="single"/>
              </w:rPr>
            </w:pPr>
          </w:p>
        </w:tc>
        <w:tc>
          <w:tcPr>
            <w:tcW w:w="3447" w:type="dxa"/>
          </w:tcPr>
          <w:p w:rsidR="00CB62F7" w:rsidRPr="007C0B1B" w:rsidRDefault="00CB62F7" w:rsidP="00FA1FDA">
            <w:pPr>
              <w:keepLines/>
              <w:widowControl w:val="0"/>
              <w:jc w:val="both"/>
              <w:rPr>
                <w:sz w:val="24"/>
              </w:rPr>
            </w:pPr>
          </w:p>
        </w:tc>
        <w:tc>
          <w:tcPr>
            <w:tcW w:w="2233" w:type="dxa"/>
          </w:tcPr>
          <w:p w:rsidR="00CB62F7" w:rsidRPr="007C0B1B" w:rsidRDefault="00CB62F7" w:rsidP="00FA1FDA">
            <w:pPr>
              <w:keepLines/>
              <w:widowControl w:val="0"/>
              <w:jc w:val="both"/>
              <w:rPr>
                <w:b/>
                <w:bCs/>
                <w:sz w:val="24"/>
                <w:u w:val="single"/>
              </w:rPr>
            </w:pPr>
          </w:p>
        </w:tc>
      </w:tr>
      <w:tr w:rsidR="00CB62F7" w:rsidRPr="007C0B1B" w:rsidTr="00FA1FDA">
        <w:tc>
          <w:tcPr>
            <w:tcW w:w="2840" w:type="dxa"/>
          </w:tcPr>
          <w:p w:rsidR="00CB62F7" w:rsidRPr="007C0B1B" w:rsidRDefault="00CB62F7" w:rsidP="00FA1FDA">
            <w:pPr>
              <w:keepLines/>
              <w:widowControl w:val="0"/>
              <w:jc w:val="both"/>
              <w:rPr>
                <w:b/>
                <w:bCs/>
                <w:sz w:val="24"/>
                <w:u w:val="single"/>
              </w:rPr>
            </w:pPr>
          </w:p>
        </w:tc>
        <w:tc>
          <w:tcPr>
            <w:tcW w:w="3447" w:type="dxa"/>
            <w:tcBorders>
              <w:top w:val="single" w:sz="6" w:space="0" w:color="auto"/>
              <w:left w:val="nil"/>
              <w:bottom w:val="single" w:sz="6" w:space="0" w:color="auto"/>
              <w:right w:val="nil"/>
            </w:tcBorders>
          </w:tcPr>
          <w:p w:rsidR="00CB62F7" w:rsidRPr="007C0B1B" w:rsidRDefault="00CB62F7" w:rsidP="00FA1FDA">
            <w:pPr>
              <w:keepLines/>
              <w:widowControl w:val="0"/>
              <w:jc w:val="both"/>
              <w:rPr>
                <w:sz w:val="24"/>
              </w:rPr>
            </w:pPr>
          </w:p>
        </w:tc>
        <w:tc>
          <w:tcPr>
            <w:tcW w:w="2233" w:type="dxa"/>
          </w:tcPr>
          <w:p w:rsidR="00CB62F7" w:rsidRPr="007C0B1B" w:rsidRDefault="00CB62F7" w:rsidP="00FA1FDA">
            <w:pPr>
              <w:keepLines/>
              <w:widowControl w:val="0"/>
              <w:jc w:val="both"/>
              <w:rPr>
                <w:b/>
                <w:bCs/>
                <w:sz w:val="24"/>
                <w:u w:val="single"/>
              </w:rPr>
            </w:pPr>
          </w:p>
        </w:tc>
      </w:tr>
      <w:tr w:rsidR="00CB62F7" w:rsidRPr="007C0B1B" w:rsidTr="00FA1FDA">
        <w:tc>
          <w:tcPr>
            <w:tcW w:w="2840" w:type="dxa"/>
          </w:tcPr>
          <w:p w:rsidR="00CB62F7" w:rsidRPr="007C0B1B" w:rsidRDefault="00CB62F7" w:rsidP="00FA1FDA">
            <w:pPr>
              <w:keepLines/>
              <w:widowControl w:val="0"/>
              <w:jc w:val="both"/>
              <w:rPr>
                <w:b/>
                <w:bCs/>
                <w:sz w:val="24"/>
                <w:u w:val="single"/>
              </w:rPr>
            </w:pPr>
          </w:p>
        </w:tc>
        <w:tc>
          <w:tcPr>
            <w:tcW w:w="3447" w:type="dxa"/>
          </w:tcPr>
          <w:p w:rsidR="00CB62F7" w:rsidRPr="007C0B1B" w:rsidRDefault="00CB62F7" w:rsidP="00304307">
            <w:pPr>
              <w:keepLines/>
              <w:widowControl w:val="0"/>
              <w:ind w:left="737"/>
              <w:jc w:val="both"/>
              <w:rPr>
                <w:sz w:val="24"/>
              </w:rPr>
            </w:pPr>
            <w:r w:rsidRPr="007C0B1B">
              <w:rPr>
                <w:rtl/>
              </w:rPr>
              <w:t>(להלן: "</w:t>
            </w:r>
            <w:r w:rsidRPr="007C0B1B">
              <w:rPr>
                <w:b/>
                <w:bCs/>
                <w:rtl/>
              </w:rPr>
              <w:t>הספק</w:t>
            </w:r>
            <w:r w:rsidRPr="007C0B1B">
              <w:rPr>
                <w:rtl/>
              </w:rPr>
              <w:t>")</w:t>
            </w:r>
          </w:p>
        </w:tc>
        <w:tc>
          <w:tcPr>
            <w:tcW w:w="2233" w:type="dxa"/>
          </w:tcPr>
          <w:p w:rsidR="00CB62F7" w:rsidRPr="007C0B1B" w:rsidRDefault="00CB62F7" w:rsidP="00FA1FDA">
            <w:pPr>
              <w:keepLines/>
              <w:widowControl w:val="0"/>
              <w:jc w:val="both"/>
              <w:rPr>
                <w:b/>
                <w:bCs/>
                <w:sz w:val="24"/>
                <w:u w:val="single"/>
                <w:rtl/>
              </w:rPr>
            </w:pPr>
          </w:p>
          <w:p w:rsidR="00CB62F7" w:rsidRPr="007C0B1B" w:rsidRDefault="00CB62F7" w:rsidP="00FA1FDA">
            <w:pPr>
              <w:keepLines/>
              <w:widowControl w:val="0"/>
              <w:jc w:val="both"/>
              <w:rPr>
                <w:b/>
                <w:bCs/>
                <w:sz w:val="24"/>
                <w:u w:val="single"/>
              </w:rPr>
            </w:pPr>
            <w:r w:rsidRPr="007C0B1B">
              <w:rPr>
                <w:b/>
                <w:bCs/>
                <w:u w:val="single"/>
                <w:rtl/>
              </w:rPr>
              <w:t>מצד שני</w:t>
            </w:r>
          </w:p>
        </w:tc>
      </w:tr>
    </w:tbl>
    <w:p w:rsidR="00CB62F7" w:rsidRPr="007C0B1B" w:rsidRDefault="00CB62F7" w:rsidP="00CB62F7">
      <w:pPr>
        <w:keepLines/>
        <w:widowControl w:val="0"/>
        <w:jc w:val="both"/>
        <w:rPr>
          <w:rtl/>
        </w:rPr>
      </w:pPr>
    </w:p>
    <w:p w:rsidR="00CB62F7" w:rsidRPr="007C0B1B" w:rsidRDefault="00CB62F7" w:rsidP="00CB62F7">
      <w:pPr>
        <w:keepLines/>
        <w:widowControl w:val="0"/>
        <w:ind w:left="1360" w:hanging="1360"/>
        <w:jc w:val="both"/>
        <w:rPr>
          <w:rtl/>
        </w:rPr>
      </w:pPr>
    </w:p>
    <w:p w:rsidR="00CB62F7" w:rsidRPr="007C0B1B" w:rsidRDefault="00CB62F7" w:rsidP="00CB62F7">
      <w:pPr>
        <w:keepLines/>
        <w:widowControl w:val="0"/>
        <w:ind w:left="1360" w:hanging="1360"/>
        <w:jc w:val="both"/>
        <w:rPr>
          <w:rtl/>
        </w:rPr>
      </w:pPr>
    </w:p>
    <w:p w:rsidR="00CB62F7" w:rsidRPr="007C0B1B" w:rsidRDefault="00CB62F7" w:rsidP="00304307">
      <w:pPr>
        <w:spacing w:after="60" w:line="312" w:lineRule="auto"/>
        <w:ind w:left="1360" w:hanging="1360"/>
        <w:jc w:val="both"/>
        <w:rPr>
          <w:rFonts w:ascii="Times New (W1)" w:hAnsi="Times New (W1)"/>
          <w:rtl/>
        </w:rPr>
      </w:pPr>
      <w:r w:rsidRPr="007C0B1B">
        <w:rPr>
          <w:rFonts w:ascii="Times New (W1)" w:hAnsi="Times New (W1)"/>
          <w:b/>
          <w:bCs/>
          <w:rtl/>
        </w:rPr>
        <w:t>הואיל</w:t>
      </w:r>
      <w:r w:rsidRPr="007C0B1B">
        <w:rPr>
          <w:rFonts w:ascii="Times New (W1)" w:hAnsi="Times New (W1)"/>
          <w:rtl/>
        </w:rPr>
        <w:t xml:space="preserve">  </w:t>
      </w:r>
      <w:r w:rsidRPr="007C0B1B">
        <w:rPr>
          <w:rFonts w:ascii="Times New (W1)" w:hAnsi="Times New (W1)"/>
          <w:rtl/>
        </w:rPr>
        <w:tab/>
        <w:t xml:space="preserve">והמזמין מעוניין להקים מאגר שמאי חפצי אומנות, אבני חן, תכשיטים, אבנים יקרות, יודאיקה, שטיחים יקרי ערך מטבעות יקרים ועתיקות (להלן: </w:t>
      </w:r>
      <w:r w:rsidRPr="007C0B1B">
        <w:rPr>
          <w:rFonts w:ascii="Times New (W1)" w:hAnsi="Times New (W1)"/>
          <w:b/>
          <w:bCs/>
          <w:rtl/>
        </w:rPr>
        <w:t>"הטובין</w:t>
      </w:r>
      <w:r w:rsidRPr="007C0B1B">
        <w:rPr>
          <w:rFonts w:ascii="Times New (W1)" w:hAnsi="Times New (W1)"/>
          <w:rtl/>
        </w:rPr>
        <w:t>") אשר יהווה בסיס לפניות להזמנת שירותים להערכת שווי הטובין  הכול בתנאים ובמחירים הקבועים בהסכם זה (להלן "</w:t>
      </w:r>
      <w:r w:rsidRPr="007C0B1B">
        <w:rPr>
          <w:rFonts w:ascii="Times New (W1)" w:hAnsi="Times New (W1)"/>
          <w:b/>
          <w:bCs/>
          <w:rtl/>
        </w:rPr>
        <w:t>המאגר</w:t>
      </w:r>
      <w:r w:rsidRPr="007C0B1B">
        <w:rPr>
          <w:rFonts w:ascii="Times New (W1)" w:hAnsi="Times New (W1)"/>
          <w:rtl/>
        </w:rPr>
        <w:t xml:space="preserve">") ולשם כך </w:t>
      </w:r>
      <w:r w:rsidRPr="007C0B1B">
        <w:rPr>
          <w:rtl/>
        </w:rPr>
        <w:t xml:space="preserve">יצא המזמין במכרז פומבי מס' </w:t>
      </w:r>
      <w:r w:rsidR="00304307">
        <w:rPr>
          <w:rFonts w:hint="cs"/>
          <w:rtl/>
        </w:rPr>
        <w:t>9/2014</w:t>
      </w:r>
      <w:r w:rsidRPr="007C0B1B">
        <w:rPr>
          <w:rtl/>
        </w:rPr>
        <w:t>, אשר העתק ממנו מצורף להסכם זה כנספח א' (להלן: "</w:t>
      </w:r>
      <w:r w:rsidRPr="007C0B1B">
        <w:rPr>
          <w:b/>
          <w:bCs/>
          <w:rtl/>
        </w:rPr>
        <w:t>המכרז</w:t>
      </w:r>
      <w:r w:rsidRPr="007C0B1B">
        <w:rPr>
          <w:rtl/>
        </w:rPr>
        <w:t>");</w:t>
      </w:r>
    </w:p>
    <w:p w:rsidR="00CB62F7" w:rsidRPr="007C0B1B" w:rsidRDefault="00CB62F7" w:rsidP="00CB62F7">
      <w:pPr>
        <w:keepLines/>
        <w:widowControl w:val="0"/>
        <w:spacing w:after="60" w:line="312" w:lineRule="auto"/>
        <w:ind w:left="1360" w:hanging="1360"/>
        <w:jc w:val="both"/>
        <w:rPr>
          <w:rtl/>
        </w:rPr>
      </w:pPr>
      <w:r w:rsidRPr="007C0B1B">
        <w:rPr>
          <w:b/>
          <w:bCs/>
          <w:rtl/>
        </w:rPr>
        <w:t xml:space="preserve">והואיל: </w:t>
      </w:r>
      <w:r w:rsidRPr="007C0B1B">
        <w:rPr>
          <w:b/>
          <w:bCs/>
          <w:rtl/>
        </w:rPr>
        <w:tab/>
      </w:r>
      <w:r w:rsidRPr="007C0B1B">
        <w:rPr>
          <w:rtl/>
        </w:rPr>
        <w:t>והספק מעוניין להיכלל במאגר זה ומשכך הגיש הצעה למכרז (להלן: "</w:t>
      </w:r>
      <w:r w:rsidRPr="007C0B1B">
        <w:rPr>
          <w:b/>
          <w:bCs/>
          <w:rtl/>
        </w:rPr>
        <w:t>ההצעה</w:t>
      </w:r>
      <w:r w:rsidRPr="007C0B1B">
        <w:rPr>
          <w:rtl/>
        </w:rPr>
        <w:t xml:space="preserve">") אשר העתק ממנה מצורף להסכם זה כנספח ב'; </w:t>
      </w:r>
    </w:p>
    <w:p w:rsidR="00CB62F7" w:rsidRPr="007C0B1B" w:rsidRDefault="00CB62F7" w:rsidP="00CB62F7">
      <w:pPr>
        <w:keepLines/>
        <w:widowControl w:val="0"/>
        <w:spacing w:after="60" w:line="312" w:lineRule="auto"/>
        <w:ind w:left="1360" w:hanging="1360"/>
        <w:jc w:val="both"/>
        <w:rPr>
          <w:rtl/>
        </w:rPr>
      </w:pPr>
      <w:r w:rsidRPr="007C0B1B">
        <w:rPr>
          <w:b/>
          <w:bCs/>
          <w:rtl/>
        </w:rPr>
        <w:t>והואיל:</w:t>
      </w:r>
      <w:r w:rsidRPr="007C0B1B">
        <w:rPr>
          <w:rtl/>
        </w:rPr>
        <w:t xml:space="preserve"> </w:t>
      </w:r>
      <w:r w:rsidRPr="007C0B1B">
        <w:rPr>
          <w:rtl/>
        </w:rPr>
        <w:tab/>
        <w:t>והמזמין בחר בהצעת הספק כהצעה זוכה במכרז, בהסתמך על נכונות הצהרותיו של הספק ועל  הנתונים כפי שפורטו בהצעתו;</w:t>
      </w:r>
    </w:p>
    <w:p w:rsidR="00CB62F7" w:rsidRPr="007C0B1B" w:rsidRDefault="00CB62F7" w:rsidP="00CB62F7">
      <w:pPr>
        <w:keepLines/>
        <w:widowControl w:val="0"/>
        <w:spacing w:after="60" w:line="312" w:lineRule="auto"/>
        <w:ind w:left="1360" w:hanging="1360"/>
        <w:jc w:val="both"/>
        <w:rPr>
          <w:rtl/>
        </w:rPr>
      </w:pPr>
      <w:r w:rsidRPr="007C0B1B">
        <w:rPr>
          <w:b/>
          <w:bCs/>
          <w:rtl/>
        </w:rPr>
        <w:t xml:space="preserve">והואיל: </w:t>
      </w:r>
      <w:r w:rsidRPr="007C0B1B">
        <w:rPr>
          <w:b/>
          <w:bCs/>
          <w:rtl/>
        </w:rPr>
        <w:tab/>
      </w:r>
      <w:r w:rsidRPr="007C0B1B">
        <w:rPr>
          <w:rtl/>
        </w:rPr>
        <w:t>והספק</w:t>
      </w:r>
      <w:r w:rsidRPr="007C0B1B">
        <w:rPr>
          <w:b/>
          <w:bCs/>
          <w:rtl/>
        </w:rPr>
        <w:t xml:space="preserve"> </w:t>
      </w:r>
      <w:r w:rsidRPr="007C0B1B">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B62F7" w:rsidRPr="007C0B1B" w:rsidRDefault="00CB62F7" w:rsidP="00CB62F7">
      <w:pPr>
        <w:keepLines/>
        <w:widowControl w:val="0"/>
        <w:spacing w:after="60" w:line="312" w:lineRule="auto"/>
        <w:ind w:left="1360" w:hanging="1360"/>
        <w:jc w:val="both"/>
        <w:rPr>
          <w:rtl/>
        </w:rPr>
      </w:pPr>
      <w:r w:rsidRPr="007C0B1B">
        <w:rPr>
          <w:b/>
          <w:bCs/>
          <w:rtl/>
        </w:rPr>
        <w:lastRenderedPageBreak/>
        <w:t>והואיל:</w:t>
      </w:r>
      <w:r w:rsidRPr="007C0B1B">
        <w:rPr>
          <w:rtl/>
        </w:rPr>
        <w:t xml:space="preserve"> </w:t>
      </w:r>
      <w:r w:rsidRPr="007C0B1B">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B62F7" w:rsidRPr="007C0B1B" w:rsidRDefault="00CB62F7" w:rsidP="00CB62F7">
      <w:pPr>
        <w:keepLines/>
        <w:widowControl w:val="0"/>
        <w:spacing w:after="60" w:line="312" w:lineRule="auto"/>
        <w:ind w:left="1360" w:hanging="1360"/>
        <w:jc w:val="both"/>
        <w:rPr>
          <w:rtl/>
        </w:rPr>
      </w:pPr>
      <w:r w:rsidRPr="007C0B1B">
        <w:rPr>
          <w:b/>
          <w:bCs/>
          <w:rtl/>
        </w:rPr>
        <w:t>והואיל:</w:t>
      </w:r>
      <w:r w:rsidRPr="007C0B1B">
        <w:rPr>
          <w:rtl/>
        </w:rPr>
        <w:tab/>
        <w:t>והספק מצהיר כי  בידיו האישורים הנדרשים עפ"י חוק עסקאות גופים ציבוריים   תשל"ו - 1976;</w:t>
      </w:r>
    </w:p>
    <w:p w:rsidR="00CB62F7" w:rsidRPr="007C0B1B" w:rsidRDefault="00CB62F7" w:rsidP="00CB62F7">
      <w:pPr>
        <w:keepLines/>
        <w:widowControl w:val="0"/>
        <w:spacing w:after="60" w:line="312" w:lineRule="auto"/>
        <w:jc w:val="both"/>
        <w:rPr>
          <w:b/>
          <w:bCs/>
          <w:rtl/>
        </w:rPr>
      </w:pPr>
    </w:p>
    <w:p w:rsidR="00CB62F7" w:rsidRPr="007C0B1B" w:rsidRDefault="00CB62F7" w:rsidP="00CB62F7">
      <w:pPr>
        <w:keepLines/>
        <w:widowControl w:val="0"/>
        <w:spacing w:after="60" w:line="312" w:lineRule="auto"/>
        <w:jc w:val="both"/>
        <w:rPr>
          <w:rtl/>
        </w:rPr>
      </w:pPr>
      <w:r w:rsidRPr="007C0B1B">
        <w:rPr>
          <w:b/>
          <w:bCs/>
          <w:rtl/>
        </w:rPr>
        <w:t>לפיכך הוצהר הוסכם והותנה בין הצדדים כדלקמן:</w:t>
      </w:r>
    </w:p>
    <w:p w:rsidR="00CB62F7" w:rsidRPr="007C0B1B" w:rsidRDefault="00CB62F7" w:rsidP="00CB62F7">
      <w:pPr>
        <w:keepLines/>
        <w:widowControl w:val="0"/>
        <w:spacing w:after="60" w:line="312" w:lineRule="auto"/>
        <w:jc w:val="both"/>
        <w:rPr>
          <w:b/>
          <w:bCs/>
          <w:rtl/>
        </w:rPr>
      </w:pPr>
    </w:p>
    <w:p w:rsidR="00CB62F7" w:rsidRPr="007C0B1B" w:rsidRDefault="00CB62F7" w:rsidP="00CB62F7">
      <w:pPr>
        <w:keepLines/>
        <w:widowControl w:val="0"/>
        <w:spacing w:after="60" w:line="312" w:lineRule="auto"/>
        <w:jc w:val="both"/>
        <w:rPr>
          <w:b/>
          <w:bCs/>
          <w:rtl/>
        </w:rPr>
      </w:pPr>
      <w:r w:rsidRPr="007C0B1B">
        <w:rPr>
          <w:b/>
          <w:bCs/>
          <w:rtl/>
        </w:rPr>
        <w:t xml:space="preserve">1. </w:t>
      </w:r>
      <w:r w:rsidRPr="007C0B1B">
        <w:rPr>
          <w:b/>
          <w:bCs/>
          <w:u w:val="single"/>
          <w:rtl/>
        </w:rPr>
        <w:t>כללי</w:t>
      </w:r>
    </w:p>
    <w:p w:rsidR="00CB62F7" w:rsidRPr="007C0B1B" w:rsidRDefault="00CB62F7" w:rsidP="00CB62F7">
      <w:pPr>
        <w:keepLines/>
        <w:widowControl w:val="0"/>
        <w:tabs>
          <w:tab w:val="left" w:pos="656"/>
        </w:tabs>
        <w:spacing w:after="60" w:line="312" w:lineRule="auto"/>
        <w:jc w:val="both"/>
        <w:rPr>
          <w:rtl/>
        </w:rPr>
      </w:pPr>
      <w:r w:rsidRPr="007C0B1B">
        <w:rPr>
          <w:rtl/>
        </w:rPr>
        <w:t>1.1.</w:t>
      </w:r>
      <w:r w:rsidRPr="007C0B1B">
        <w:rPr>
          <w:rtl/>
        </w:rPr>
        <w:tab/>
        <w:t>המבוא להסכם זה מהווה חלק בלתי נפרד ממנו.</w:t>
      </w:r>
    </w:p>
    <w:p w:rsidR="00CB62F7" w:rsidRPr="007C0B1B" w:rsidRDefault="00CB62F7" w:rsidP="00CB62F7">
      <w:pPr>
        <w:keepLines/>
        <w:widowControl w:val="0"/>
        <w:spacing w:after="60" w:line="312" w:lineRule="auto"/>
        <w:ind w:left="651" w:hanging="651"/>
        <w:jc w:val="both"/>
        <w:rPr>
          <w:rtl/>
        </w:rPr>
      </w:pPr>
      <w:r w:rsidRPr="007C0B1B">
        <w:rPr>
          <w:rtl/>
        </w:rPr>
        <w:t>1.2</w:t>
      </w:r>
      <w:r w:rsidRPr="007C0B1B">
        <w:rPr>
          <w:b/>
          <w:bCs/>
          <w:rtl/>
        </w:rPr>
        <w:t>.</w:t>
      </w:r>
      <w:r w:rsidRPr="007C0B1B">
        <w:rPr>
          <w:rtl/>
        </w:rPr>
        <w:t xml:space="preserve"> </w:t>
      </w:r>
      <w:r w:rsidRPr="007C0B1B">
        <w:rPr>
          <w:rtl/>
        </w:rPr>
        <w:tab/>
        <w:t>הנספחים המצורפים להסכם זה ונספחי המשנה להם, מהווים חלק בלתי נפרד מהסכם זה:</w:t>
      </w:r>
    </w:p>
    <w:p w:rsidR="00CB62F7" w:rsidRPr="007C0B1B" w:rsidRDefault="00CB62F7" w:rsidP="00CB62F7">
      <w:pPr>
        <w:keepLines/>
        <w:widowControl w:val="0"/>
        <w:spacing w:after="60" w:line="312" w:lineRule="auto"/>
        <w:ind w:left="2494" w:hanging="1843"/>
        <w:jc w:val="both"/>
        <w:rPr>
          <w:rtl/>
        </w:rPr>
      </w:pPr>
      <w:r w:rsidRPr="007C0B1B">
        <w:rPr>
          <w:rtl/>
        </w:rPr>
        <w:t>נספח א':</w:t>
      </w:r>
      <w:r w:rsidRPr="007C0B1B">
        <w:rPr>
          <w:rtl/>
        </w:rPr>
        <w:tab/>
        <w:t xml:space="preserve">מסמכי המכרז, לרבות שאלות ותשובות הבהרה. </w:t>
      </w:r>
    </w:p>
    <w:p w:rsidR="00CB62F7" w:rsidRPr="007C0B1B" w:rsidRDefault="00CB62F7" w:rsidP="00CB62F7">
      <w:pPr>
        <w:keepLines/>
        <w:widowControl w:val="0"/>
        <w:tabs>
          <w:tab w:val="left" w:pos="2456"/>
        </w:tabs>
        <w:spacing w:after="60" w:line="312" w:lineRule="auto"/>
        <w:ind w:firstLine="651"/>
        <w:jc w:val="both"/>
        <w:rPr>
          <w:rtl/>
        </w:rPr>
      </w:pPr>
      <w:r w:rsidRPr="007C0B1B">
        <w:rPr>
          <w:rtl/>
        </w:rPr>
        <w:t>נספח ב':</w:t>
      </w:r>
      <w:r w:rsidRPr="007C0B1B">
        <w:rPr>
          <w:rtl/>
        </w:rPr>
        <w:tab/>
        <w:t xml:space="preserve">הצעת המציע למכרז. </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ג': </w:t>
      </w:r>
      <w:r w:rsidRPr="007C0B1B">
        <w:rPr>
          <w:rtl/>
        </w:rPr>
        <w:tab/>
        <w:t xml:space="preserve">התחייבות </w:t>
      </w:r>
      <w:r w:rsidRPr="007C0B1B">
        <w:rPr>
          <w:rFonts w:hint="eastAsia"/>
          <w:rtl/>
        </w:rPr>
        <w:t>להעדר</w:t>
      </w:r>
      <w:r w:rsidRPr="007C0B1B">
        <w:rPr>
          <w:rtl/>
        </w:rPr>
        <w:t xml:space="preserve"> ניגוד עניינים. </w:t>
      </w:r>
    </w:p>
    <w:p w:rsidR="00CB62F7" w:rsidRPr="007C0B1B" w:rsidRDefault="00CB62F7" w:rsidP="00CB62F7">
      <w:pPr>
        <w:keepLines/>
        <w:widowControl w:val="0"/>
        <w:spacing w:after="60" w:line="312" w:lineRule="auto"/>
        <w:ind w:left="2494" w:hanging="1843"/>
        <w:jc w:val="both"/>
        <w:rPr>
          <w:rtl/>
        </w:rPr>
      </w:pPr>
      <w:r w:rsidRPr="007C0B1B">
        <w:rPr>
          <w:rtl/>
        </w:rPr>
        <w:t>נספח ד':</w:t>
      </w:r>
      <w:r w:rsidRPr="007C0B1B">
        <w:rPr>
          <w:rtl/>
        </w:rPr>
        <w:tab/>
        <w:t>הצהר</w:t>
      </w:r>
      <w:r w:rsidRPr="007C0B1B">
        <w:rPr>
          <w:rFonts w:hint="eastAsia"/>
          <w:rtl/>
        </w:rPr>
        <w:t>ת</w:t>
      </w:r>
      <w:r w:rsidRPr="007C0B1B">
        <w:rPr>
          <w:rtl/>
        </w:rPr>
        <w:t xml:space="preserve"> סודיות.</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ה': </w:t>
      </w:r>
      <w:r w:rsidRPr="007C0B1B">
        <w:rPr>
          <w:rtl/>
        </w:rPr>
        <w:tab/>
      </w:r>
      <w:r w:rsidRPr="007C0B1B">
        <w:rPr>
          <w:rFonts w:hint="eastAsia"/>
          <w:rtl/>
        </w:rPr>
        <w:t>נוסח</w:t>
      </w:r>
      <w:r w:rsidRPr="007C0B1B">
        <w:rPr>
          <w:rtl/>
        </w:rPr>
        <w:t xml:space="preserve"> </w:t>
      </w:r>
      <w:r w:rsidRPr="007C0B1B">
        <w:rPr>
          <w:rFonts w:hint="eastAsia"/>
          <w:rtl/>
        </w:rPr>
        <w:t>ה</w:t>
      </w:r>
      <w:r w:rsidRPr="007C0B1B">
        <w:rPr>
          <w:rtl/>
        </w:rPr>
        <w:t>ערבות .</w:t>
      </w:r>
    </w:p>
    <w:p w:rsidR="00CB62F7" w:rsidRPr="007C0B1B" w:rsidRDefault="00CB62F7" w:rsidP="00CB62F7">
      <w:pPr>
        <w:keepLines/>
        <w:widowControl w:val="0"/>
        <w:spacing w:after="60" w:line="312" w:lineRule="auto"/>
        <w:ind w:left="2494" w:hanging="1843"/>
        <w:jc w:val="both"/>
        <w:rPr>
          <w:rtl/>
        </w:rPr>
      </w:pPr>
      <w:r w:rsidRPr="007C0B1B">
        <w:rPr>
          <w:rtl/>
        </w:rPr>
        <w:t>נספח ו':</w:t>
      </w:r>
      <w:r w:rsidRPr="007C0B1B">
        <w:rPr>
          <w:rtl/>
        </w:rPr>
        <w:tab/>
        <w:t>אישור עו"ד על פרטים אודות המציע.</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ז': </w:t>
      </w:r>
      <w:r w:rsidRPr="007C0B1B">
        <w:rPr>
          <w:rtl/>
        </w:rPr>
        <w:tab/>
      </w:r>
      <w:r w:rsidRPr="007C0B1B">
        <w:rPr>
          <w:rFonts w:hint="eastAsia"/>
          <w:rtl/>
        </w:rPr>
        <w:t>תצהיר</w:t>
      </w:r>
      <w:r w:rsidRPr="007C0B1B">
        <w:rPr>
          <w:rtl/>
        </w:rPr>
        <w:t xml:space="preserve"> בדבר ה</w:t>
      </w:r>
      <w:r w:rsidRPr="007C0B1B">
        <w:rPr>
          <w:rFonts w:hint="eastAsia"/>
          <w:rtl/>
        </w:rPr>
        <w:t>י</w:t>
      </w:r>
      <w:r w:rsidRPr="007C0B1B">
        <w:rPr>
          <w:rtl/>
        </w:rPr>
        <w:t>עדר הרשעות בגין העסקת עובדים זרים ושכר מינימום.</w:t>
      </w:r>
    </w:p>
    <w:p w:rsidR="00CB62F7" w:rsidRPr="007C0B1B" w:rsidRDefault="00CB62F7" w:rsidP="00CB62F7">
      <w:pPr>
        <w:keepLines/>
        <w:widowControl w:val="0"/>
        <w:spacing w:after="60" w:line="312" w:lineRule="auto"/>
        <w:ind w:left="2494" w:hanging="1843"/>
        <w:jc w:val="both"/>
        <w:rPr>
          <w:rtl/>
        </w:rPr>
      </w:pPr>
      <w:r w:rsidRPr="007C0B1B">
        <w:rPr>
          <w:rtl/>
        </w:rPr>
        <w:t>נספח ח':</w:t>
      </w:r>
      <w:r w:rsidRPr="007C0B1B">
        <w:rPr>
          <w:rtl/>
        </w:rPr>
        <w:tab/>
        <w:t xml:space="preserve">תצהיר </w:t>
      </w:r>
      <w:r w:rsidRPr="007C0B1B">
        <w:rPr>
          <w:rFonts w:hint="eastAsia"/>
          <w:rtl/>
        </w:rPr>
        <w:t>פשיטת</w:t>
      </w:r>
      <w:r w:rsidRPr="007C0B1B">
        <w:rPr>
          <w:rtl/>
        </w:rPr>
        <w:t xml:space="preserve"> </w:t>
      </w:r>
      <w:r w:rsidRPr="007C0B1B">
        <w:rPr>
          <w:rFonts w:hint="eastAsia"/>
          <w:rtl/>
        </w:rPr>
        <w:t>רגל</w:t>
      </w:r>
      <w:r w:rsidRPr="007C0B1B">
        <w:rPr>
          <w:rtl/>
        </w:rPr>
        <w:t xml:space="preserve"> </w:t>
      </w:r>
      <w:r w:rsidRPr="007C0B1B">
        <w:rPr>
          <w:rFonts w:hint="eastAsia"/>
          <w:rtl/>
        </w:rPr>
        <w:t>והעדר</w:t>
      </w:r>
      <w:r w:rsidRPr="007C0B1B">
        <w:rPr>
          <w:rtl/>
        </w:rPr>
        <w:t xml:space="preserve"> </w:t>
      </w:r>
      <w:r w:rsidRPr="007C0B1B">
        <w:rPr>
          <w:rFonts w:hint="eastAsia"/>
          <w:rtl/>
        </w:rPr>
        <w:t>תביעות</w:t>
      </w:r>
    </w:p>
    <w:p w:rsidR="00CB62F7" w:rsidRPr="007C0B1B" w:rsidRDefault="00CB62F7" w:rsidP="00CB62F7">
      <w:pPr>
        <w:keepLines/>
        <w:widowControl w:val="0"/>
        <w:spacing w:after="60" w:line="312" w:lineRule="auto"/>
        <w:ind w:left="2494" w:hanging="1843"/>
        <w:jc w:val="both"/>
        <w:rPr>
          <w:rtl/>
        </w:rPr>
      </w:pPr>
      <w:r w:rsidRPr="007C0B1B">
        <w:rPr>
          <w:rtl/>
        </w:rPr>
        <w:t>נספח ט':</w:t>
      </w:r>
      <w:r w:rsidRPr="007C0B1B">
        <w:rPr>
          <w:rtl/>
        </w:rPr>
        <w:tab/>
      </w:r>
      <w:r w:rsidRPr="007C0B1B">
        <w:rPr>
          <w:rFonts w:hint="eastAsia"/>
          <w:rtl/>
        </w:rPr>
        <w:t>תצהיר</w:t>
      </w:r>
      <w:r w:rsidRPr="007C0B1B">
        <w:rPr>
          <w:rtl/>
        </w:rPr>
        <w:t xml:space="preserve"> </w:t>
      </w:r>
      <w:r w:rsidRPr="007C0B1B">
        <w:rPr>
          <w:rFonts w:hint="eastAsia"/>
          <w:rtl/>
        </w:rPr>
        <w:t>בדבר</w:t>
      </w:r>
      <w:r w:rsidRPr="007C0B1B">
        <w:rPr>
          <w:rtl/>
        </w:rPr>
        <w:t xml:space="preserve"> שימוש בתוכנות מקוריות. </w:t>
      </w:r>
    </w:p>
    <w:p w:rsidR="00CB62F7" w:rsidRPr="007C0B1B" w:rsidRDefault="00CB62F7" w:rsidP="00CB62F7">
      <w:pPr>
        <w:keepLines/>
        <w:widowControl w:val="0"/>
        <w:spacing w:after="60" w:line="312" w:lineRule="auto"/>
        <w:ind w:left="2494" w:hanging="1843"/>
        <w:jc w:val="both"/>
        <w:rPr>
          <w:rtl/>
        </w:rPr>
      </w:pPr>
      <w:r w:rsidRPr="007C0B1B">
        <w:rPr>
          <w:rtl/>
        </w:rPr>
        <w:t>נספח י':</w:t>
      </w:r>
      <w:r w:rsidRPr="007C0B1B">
        <w:rPr>
          <w:rtl/>
        </w:rPr>
        <w:tab/>
        <w:t>בוטל</w:t>
      </w:r>
    </w:p>
    <w:p w:rsidR="00CB62F7" w:rsidRPr="007C0B1B" w:rsidRDefault="00CB62F7" w:rsidP="00CB62F7">
      <w:pPr>
        <w:keepLines/>
        <w:widowControl w:val="0"/>
        <w:spacing w:after="60" w:line="312" w:lineRule="auto"/>
        <w:ind w:left="2494" w:hanging="1843"/>
        <w:jc w:val="both"/>
        <w:rPr>
          <w:rtl/>
        </w:rPr>
      </w:pPr>
      <w:r w:rsidRPr="007C0B1B">
        <w:rPr>
          <w:rtl/>
        </w:rPr>
        <w:t>נספח יא':</w:t>
      </w:r>
      <w:r w:rsidRPr="007C0B1B">
        <w:rPr>
          <w:rtl/>
        </w:rPr>
        <w:tab/>
        <w:t>תצהיר תשלום שכר מינימום וזכויות סוציאליות.</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w:t>
      </w:r>
      <w:proofErr w:type="spellStart"/>
      <w:r w:rsidRPr="007C0B1B">
        <w:rPr>
          <w:rtl/>
        </w:rPr>
        <w:t>יב</w:t>
      </w:r>
      <w:proofErr w:type="spellEnd"/>
      <w:r w:rsidRPr="007C0B1B">
        <w:rPr>
          <w:rtl/>
        </w:rPr>
        <w:t>':</w:t>
      </w:r>
      <w:r w:rsidRPr="007C0B1B">
        <w:rPr>
          <w:rtl/>
        </w:rPr>
        <w:tab/>
        <w:t>כמויות וסטטיסטיקה.</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w:t>
      </w:r>
      <w:proofErr w:type="spellStart"/>
      <w:r w:rsidRPr="007C0B1B">
        <w:rPr>
          <w:rtl/>
        </w:rPr>
        <w:t>יג</w:t>
      </w:r>
      <w:proofErr w:type="spellEnd"/>
      <w:r w:rsidRPr="007C0B1B">
        <w:rPr>
          <w:rtl/>
        </w:rPr>
        <w:t>':</w:t>
      </w:r>
      <w:r w:rsidRPr="007C0B1B">
        <w:rPr>
          <w:rtl/>
        </w:rPr>
        <w:tab/>
        <w:t>הצעת מחיר.</w:t>
      </w:r>
    </w:p>
    <w:p w:rsidR="00CB62F7" w:rsidRPr="007C0B1B" w:rsidRDefault="00CB62F7" w:rsidP="00CB62F7">
      <w:pPr>
        <w:keepLines/>
        <w:widowControl w:val="0"/>
        <w:spacing w:after="60" w:line="312" w:lineRule="auto"/>
        <w:ind w:left="2494" w:hanging="1843"/>
        <w:jc w:val="both"/>
        <w:rPr>
          <w:rtl/>
        </w:rPr>
      </w:pPr>
      <w:r w:rsidRPr="007C0B1B">
        <w:rPr>
          <w:rtl/>
        </w:rPr>
        <w:t>נספח יד':</w:t>
      </w:r>
      <w:r w:rsidRPr="007C0B1B">
        <w:rPr>
          <w:rtl/>
        </w:rPr>
        <w:tab/>
        <w:t>אישור עריכת ביטוח.</w:t>
      </w:r>
    </w:p>
    <w:p w:rsidR="00CB62F7" w:rsidRPr="007C0B1B" w:rsidRDefault="00CB62F7" w:rsidP="00CB62F7">
      <w:pPr>
        <w:keepLines/>
        <w:widowControl w:val="0"/>
        <w:spacing w:after="60" w:line="312" w:lineRule="auto"/>
        <w:ind w:left="2494" w:hanging="1843"/>
        <w:jc w:val="both"/>
        <w:rPr>
          <w:rtl/>
        </w:rPr>
      </w:pPr>
      <w:r w:rsidRPr="007C0B1B">
        <w:rPr>
          <w:rtl/>
        </w:rPr>
        <w:t xml:space="preserve">נספח טו':               </w:t>
      </w:r>
      <w:r w:rsidRPr="007C0B1B">
        <w:rPr>
          <w:rFonts w:hint="eastAsia"/>
          <w:rtl/>
        </w:rPr>
        <w:t>הצהרת</w:t>
      </w:r>
      <w:r w:rsidRPr="007C0B1B">
        <w:rPr>
          <w:rtl/>
        </w:rPr>
        <w:t xml:space="preserve"> </w:t>
      </w:r>
      <w:r w:rsidRPr="007C0B1B">
        <w:rPr>
          <w:rFonts w:hint="eastAsia"/>
          <w:rtl/>
        </w:rPr>
        <w:t>הספק</w:t>
      </w:r>
      <w:r w:rsidRPr="007C0B1B">
        <w:rPr>
          <w:rtl/>
        </w:rPr>
        <w:t xml:space="preserve"> </w:t>
      </w:r>
      <w:r w:rsidRPr="007C0B1B">
        <w:rPr>
          <w:rFonts w:hint="eastAsia"/>
          <w:rtl/>
        </w:rPr>
        <w:t>ו</w:t>
      </w:r>
      <w:r w:rsidRPr="007C0B1B">
        <w:rPr>
          <w:rtl/>
        </w:rPr>
        <w:t>דו"ח שמאות.</w:t>
      </w:r>
    </w:p>
    <w:p w:rsidR="00CB62F7" w:rsidRPr="007C0B1B" w:rsidRDefault="00CB62F7" w:rsidP="00CB62F7">
      <w:pPr>
        <w:keepLines/>
        <w:widowControl w:val="0"/>
        <w:spacing w:after="60" w:line="312" w:lineRule="auto"/>
        <w:ind w:left="2494" w:hanging="1843"/>
        <w:jc w:val="both"/>
        <w:rPr>
          <w:rtl/>
        </w:rPr>
      </w:pPr>
    </w:p>
    <w:p w:rsidR="00CB62F7" w:rsidRPr="007C0B1B" w:rsidRDefault="00CB62F7" w:rsidP="00CB62F7">
      <w:pPr>
        <w:keepLines/>
        <w:widowControl w:val="0"/>
        <w:spacing w:after="60" w:line="312" w:lineRule="auto"/>
        <w:jc w:val="both"/>
        <w:rPr>
          <w:b/>
          <w:bCs/>
          <w:u w:val="single"/>
          <w:rtl/>
        </w:rPr>
      </w:pPr>
      <w:r w:rsidRPr="007C0B1B">
        <w:rPr>
          <w:b/>
          <w:bCs/>
          <w:rtl/>
        </w:rPr>
        <w:t xml:space="preserve">2. </w:t>
      </w:r>
      <w:r w:rsidRPr="007C0B1B">
        <w:rPr>
          <w:b/>
          <w:bCs/>
          <w:u w:val="single"/>
          <w:rtl/>
        </w:rPr>
        <w:t>פרשנות</w:t>
      </w:r>
    </w:p>
    <w:p w:rsidR="00CB62F7" w:rsidRPr="007C0B1B" w:rsidRDefault="00CB62F7" w:rsidP="00CB62F7">
      <w:pPr>
        <w:spacing w:before="60" w:after="60" w:line="312" w:lineRule="auto"/>
        <w:ind w:left="720" w:hanging="720"/>
        <w:jc w:val="both"/>
        <w:rPr>
          <w:rtl/>
        </w:rPr>
      </w:pPr>
      <w:r w:rsidRPr="007C0B1B">
        <w:rPr>
          <w:rtl/>
        </w:rPr>
        <w:t>2.1.</w:t>
      </w:r>
      <w:r w:rsidRPr="007C0B1B">
        <w:rPr>
          <w:rtl/>
        </w:rPr>
        <w:tab/>
        <w:t xml:space="preserve">בכפוף לאמור בסעיף 2.2 להלן, סעיף 25(ד) לחוק החוזים (חלק כללי), </w:t>
      </w:r>
      <w:proofErr w:type="spellStart"/>
      <w:r w:rsidRPr="007C0B1B">
        <w:rPr>
          <w:rtl/>
        </w:rPr>
        <w:t>בתשל"ג</w:t>
      </w:r>
      <w:proofErr w:type="spellEnd"/>
      <w:r w:rsidRPr="007C0B1B">
        <w:rPr>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CB62F7" w:rsidRPr="007C0B1B" w:rsidRDefault="00CB62F7" w:rsidP="00CB62F7">
      <w:pPr>
        <w:keepLines/>
        <w:widowControl w:val="0"/>
        <w:spacing w:after="60" w:line="312" w:lineRule="auto"/>
        <w:jc w:val="both"/>
        <w:rPr>
          <w:rtl/>
        </w:rPr>
      </w:pPr>
      <w:r w:rsidRPr="007C0B1B">
        <w:rPr>
          <w:rtl/>
        </w:rPr>
        <w:t>2.2.</w:t>
      </w:r>
      <w:r w:rsidRPr="007C0B1B">
        <w:rPr>
          <w:rtl/>
        </w:rPr>
        <w:tab/>
        <w:t>בהסכם זה יהיו למונחים המפורטים להלן הפירוש המופיע לצדן אלא אם נאמר אחרת:</w:t>
      </w:r>
    </w:p>
    <w:p w:rsidR="00CB62F7" w:rsidRPr="007C0B1B" w:rsidRDefault="00CB62F7" w:rsidP="00CB62F7">
      <w:pPr>
        <w:keepLines/>
        <w:widowControl w:val="0"/>
        <w:spacing w:after="60" w:line="312" w:lineRule="auto"/>
        <w:jc w:val="both"/>
        <w:rPr>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CB62F7" w:rsidRPr="007C0B1B" w:rsidTr="00FA1FDA">
        <w:tc>
          <w:tcPr>
            <w:tcW w:w="2294" w:type="dxa"/>
          </w:tcPr>
          <w:p w:rsidR="00CB62F7" w:rsidRPr="007C0B1B" w:rsidRDefault="00CB62F7" w:rsidP="00FA1FDA">
            <w:pPr>
              <w:keepLines/>
              <w:widowControl w:val="0"/>
              <w:spacing w:after="60" w:line="312" w:lineRule="auto"/>
              <w:jc w:val="both"/>
              <w:rPr>
                <w:sz w:val="24"/>
              </w:rPr>
            </w:pPr>
            <w:r w:rsidRPr="007C0B1B">
              <w:rPr>
                <w:b/>
                <w:bCs/>
                <w:rtl/>
              </w:rPr>
              <w:lastRenderedPageBreak/>
              <w:t>"המזמין"</w:t>
            </w:r>
          </w:p>
        </w:tc>
        <w:tc>
          <w:tcPr>
            <w:tcW w:w="6228" w:type="dxa"/>
          </w:tcPr>
          <w:p w:rsidR="00CB62F7" w:rsidRPr="007C0B1B" w:rsidRDefault="00CB62F7" w:rsidP="0086004F">
            <w:pPr>
              <w:keepLines/>
              <w:widowControl w:val="0"/>
              <w:spacing w:after="60" w:line="312" w:lineRule="auto"/>
              <w:ind w:left="85"/>
              <w:jc w:val="both"/>
              <w:rPr>
                <w:sz w:val="24"/>
              </w:rPr>
            </w:pPr>
            <w:r w:rsidRPr="007C0B1B">
              <w:rPr>
                <w:rtl/>
              </w:rPr>
              <w:t xml:space="preserve">ממשלת ישראל בשם מדינת ישראל, משרד האוצר - רשות המסים בישראל או  משרד המשפטים, </w:t>
            </w:r>
            <w:r w:rsidR="00F0149C" w:rsidRPr="00406DD4">
              <w:rPr>
                <w:rFonts w:hint="eastAsia"/>
                <w:rtl/>
              </w:rPr>
              <w:t>או</w:t>
            </w:r>
            <w:r w:rsidR="00F0149C" w:rsidRPr="00406DD4">
              <w:rPr>
                <w:rtl/>
              </w:rPr>
              <w:t xml:space="preserve"> האפוטרופוס הכללי </w:t>
            </w:r>
            <w:r w:rsidRPr="00406DD4">
              <w:rPr>
                <w:rFonts w:hint="eastAsia"/>
                <w:rtl/>
              </w:rPr>
              <w:t>במידה</w:t>
            </w:r>
            <w:r w:rsidRPr="00406DD4">
              <w:rPr>
                <w:rtl/>
              </w:rPr>
              <w:t xml:space="preserve"> </w:t>
            </w:r>
            <w:r w:rsidRPr="00406DD4">
              <w:rPr>
                <w:rFonts w:hint="eastAsia"/>
                <w:rtl/>
              </w:rPr>
              <w:t>ויזמין</w:t>
            </w:r>
            <w:r w:rsidRPr="00406DD4">
              <w:rPr>
                <w:rtl/>
              </w:rPr>
              <w:t xml:space="preserve"> </w:t>
            </w:r>
            <w:r w:rsidRPr="00406DD4">
              <w:rPr>
                <w:rFonts w:hint="eastAsia"/>
                <w:rtl/>
              </w:rPr>
              <w:t>שירות</w:t>
            </w:r>
            <w:r w:rsidRPr="00406DD4">
              <w:rPr>
                <w:rtl/>
              </w:rPr>
              <w:t xml:space="preserve"> </w:t>
            </w:r>
            <w:r w:rsidRPr="00406DD4">
              <w:rPr>
                <w:rFonts w:hint="eastAsia"/>
                <w:rtl/>
              </w:rPr>
              <w:t>מהשירותים</w:t>
            </w:r>
            <w:r w:rsidRPr="00406DD4">
              <w:rPr>
                <w:rtl/>
              </w:rPr>
              <w:t xml:space="preserve"> </w:t>
            </w:r>
            <w:r w:rsidRPr="00406DD4">
              <w:rPr>
                <w:rFonts w:hint="eastAsia"/>
                <w:rtl/>
              </w:rPr>
              <w:t>נשוא</w:t>
            </w:r>
            <w:r w:rsidRPr="00406DD4">
              <w:rPr>
                <w:rtl/>
              </w:rPr>
              <w:t xml:space="preserve"> </w:t>
            </w:r>
            <w:r w:rsidRPr="00406DD4">
              <w:rPr>
                <w:rFonts w:hint="eastAsia"/>
                <w:rtl/>
              </w:rPr>
              <w:t>המכרז</w:t>
            </w:r>
            <w:r w:rsidRPr="007C0B1B">
              <w:rPr>
                <w:rFonts w:hint="cs"/>
                <w:rtl/>
              </w:rPr>
              <w:t>.</w:t>
            </w:r>
            <w:r w:rsidRPr="007C0B1B">
              <w:rPr>
                <w:rtl/>
              </w:rPr>
              <w:t xml:space="preserve"> </w:t>
            </w:r>
          </w:p>
        </w:tc>
      </w:tr>
      <w:tr w:rsidR="00CB62F7" w:rsidRPr="007C0B1B" w:rsidTr="00FA1FDA">
        <w:tc>
          <w:tcPr>
            <w:tcW w:w="2294" w:type="dxa"/>
          </w:tcPr>
          <w:p w:rsidR="00CB62F7" w:rsidRPr="007C0B1B" w:rsidRDefault="00CB62F7" w:rsidP="00FA1FDA">
            <w:pPr>
              <w:keepLines/>
              <w:widowControl w:val="0"/>
              <w:spacing w:after="60" w:line="312" w:lineRule="auto"/>
              <w:jc w:val="both"/>
              <w:rPr>
                <w:b/>
                <w:bCs/>
                <w:rtl/>
              </w:rPr>
            </w:pPr>
            <w:r w:rsidRPr="007C0B1B">
              <w:rPr>
                <w:b/>
                <w:bCs/>
                <w:rtl/>
              </w:rPr>
              <w:t xml:space="preserve">"חפצי </w:t>
            </w:r>
            <w:r w:rsidRPr="007C0B1B">
              <w:rPr>
                <w:rFonts w:hint="eastAsia"/>
                <w:b/>
                <w:bCs/>
                <w:rtl/>
              </w:rPr>
              <w:t>אומנות</w:t>
            </w:r>
            <w:r w:rsidRPr="007C0B1B">
              <w:rPr>
                <w:b/>
                <w:bCs/>
                <w:rtl/>
              </w:rPr>
              <w:t>"</w:t>
            </w:r>
          </w:p>
        </w:tc>
        <w:tc>
          <w:tcPr>
            <w:tcW w:w="6228" w:type="dxa"/>
          </w:tcPr>
          <w:p w:rsidR="00CB62F7" w:rsidRPr="007C0B1B" w:rsidRDefault="00CB62F7" w:rsidP="00FA1FDA">
            <w:pPr>
              <w:keepLines/>
              <w:widowControl w:val="0"/>
              <w:numPr>
                <w:ilvl w:val="0"/>
                <w:numId w:val="1"/>
              </w:numPr>
              <w:spacing w:after="60" w:line="312" w:lineRule="auto"/>
              <w:ind w:left="85"/>
              <w:jc w:val="both"/>
              <w:rPr>
                <w:rtl/>
              </w:rPr>
            </w:pPr>
            <w:r w:rsidRPr="007C0B1B">
              <w:rPr>
                <w:rtl/>
              </w:rPr>
              <w:t>חפצי אומנות, אבני חן, תכשיטים, אבנים יקרות (למעט יהלומים), יודאיקה, שטיחים יקרי ערך מטבעות יקרים ועתיקות</w:t>
            </w:r>
          </w:p>
        </w:tc>
      </w:tr>
      <w:tr w:rsidR="00CB62F7" w:rsidRPr="007C0B1B" w:rsidTr="00FA1FDA">
        <w:tc>
          <w:tcPr>
            <w:tcW w:w="2294" w:type="dxa"/>
          </w:tcPr>
          <w:p w:rsidR="00CB62F7" w:rsidRPr="007C0B1B" w:rsidRDefault="00CB62F7" w:rsidP="00304307">
            <w:pPr>
              <w:keepLines/>
              <w:widowControl w:val="0"/>
              <w:spacing w:after="60" w:line="312" w:lineRule="auto"/>
              <w:jc w:val="both"/>
              <w:rPr>
                <w:sz w:val="24"/>
              </w:rPr>
            </w:pPr>
            <w:r w:rsidRPr="007C0B1B">
              <w:rPr>
                <w:b/>
                <w:bCs/>
                <w:rtl/>
              </w:rPr>
              <w:t>"טובין "</w:t>
            </w:r>
          </w:p>
        </w:tc>
        <w:tc>
          <w:tcPr>
            <w:tcW w:w="6228" w:type="dxa"/>
          </w:tcPr>
          <w:p w:rsidR="00CB62F7" w:rsidRPr="007C0B1B" w:rsidRDefault="00CB62F7" w:rsidP="00FA1FDA">
            <w:pPr>
              <w:keepLines/>
              <w:widowControl w:val="0"/>
              <w:numPr>
                <w:ilvl w:val="0"/>
                <w:numId w:val="1"/>
              </w:numPr>
              <w:spacing w:after="60" w:line="312" w:lineRule="auto"/>
              <w:ind w:left="85"/>
              <w:jc w:val="both"/>
              <w:rPr>
                <w:sz w:val="24"/>
              </w:rPr>
            </w:pPr>
            <w:r w:rsidRPr="007C0B1B">
              <w:rPr>
                <w:rtl/>
              </w:rPr>
              <w:t>חפצי אומנות כהגדרתם לעיל או כל טובין אחרים לפי שיקול דעתו הבלעדי של המזמין.</w:t>
            </w:r>
          </w:p>
        </w:tc>
      </w:tr>
      <w:tr w:rsidR="00CB62F7" w:rsidRPr="007C0B1B" w:rsidTr="00FA1FDA">
        <w:tc>
          <w:tcPr>
            <w:tcW w:w="2294" w:type="dxa"/>
          </w:tcPr>
          <w:p w:rsidR="00CB62F7" w:rsidRPr="007C0B1B" w:rsidRDefault="00CB62F7" w:rsidP="00304307">
            <w:pPr>
              <w:keepLines/>
              <w:widowControl w:val="0"/>
              <w:spacing w:after="60" w:line="312" w:lineRule="auto"/>
              <w:jc w:val="both"/>
              <w:rPr>
                <w:sz w:val="24"/>
              </w:rPr>
            </w:pPr>
            <w:r w:rsidRPr="007C0B1B">
              <w:rPr>
                <w:b/>
                <w:bCs/>
                <w:rtl/>
              </w:rPr>
              <w:t>"ההסכם"</w:t>
            </w:r>
          </w:p>
        </w:tc>
        <w:tc>
          <w:tcPr>
            <w:tcW w:w="6228" w:type="dxa"/>
          </w:tcPr>
          <w:p w:rsidR="00CB62F7" w:rsidRPr="007C0B1B" w:rsidRDefault="00CB62F7" w:rsidP="00304307">
            <w:pPr>
              <w:keepLines/>
              <w:widowControl w:val="0"/>
              <w:spacing w:after="60" w:line="312" w:lineRule="auto"/>
              <w:jc w:val="both"/>
              <w:rPr>
                <w:sz w:val="24"/>
              </w:rPr>
            </w:pPr>
            <w:r w:rsidRPr="007C0B1B">
              <w:rPr>
                <w:rtl/>
              </w:rPr>
              <w:t>הסכם זה על נספחיו</w:t>
            </w:r>
          </w:p>
        </w:tc>
      </w:tr>
      <w:tr w:rsidR="00CB62F7" w:rsidRPr="007C0B1B" w:rsidTr="00FA1FDA">
        <w:tc>
          <w:tcPr>
            <w:tcW w:w="2294" w:type="dxa"/>
          </w:tcPr>
          <w:p w:rsidR="00CB62F7" w:rsidRPr="007C0B1B" w:rsidRDefault="00CB62F7" w:rsidP="00304307">
            <w:pPr>
              <w:keepLines/>
              <w:widowControl w:val="0"/>
              <w:spacing w:after="60" w:line="312" w:lineRule="auto"/>
              <w:jc w:val="both"/>
              <w:rPr>
                <w:sz w:val="24"/>
              </w:rPr>
            </w:pPr>
            <w:r w:rsidRPr="007C0B1B">
              <w:rPr>
                <w:b/>
                <w:bCs/>
                <w:rtl/>
              </w:rPr>
              <w:t>"הספק"</w:t>
            </w:r>
          </w:p>
        </w:tc>
        <w:tc>
          <w:tcPr>
            <w:tcW w:w="6228" w:type="dxa"/>
          </w:tcPr>
          <w:p w:rsidR="00CB62F7" w:rsidRPr="007C0B1B" w:rsidRDefault="00CB62F7" w:rsidP="00304307">
            <w:pPr>
              <w:keepLines/>
              <w:widowControl w:val="0"/>
              <w:spacing w:after="60" w:line="312" w:lineRule="auto"/>
              <w:jc w:val="both"/>
              <w:rPr>
                <w:sz w:val="24"/>
              </w:rPr>
            </w:pPr>
            <w:r w:rsidRPr="007C0B1B">
              <w:rPr>
                <w:rtl/>
              </w:rPr>
              <w:t xml:space="preserve">לרבות נציגיו של הספק, עובדיו, </w:t>
            </w:r>
            <w:proofErr w:type="spellStart"/>
            <w:r w:rsidRPr="007C0B1B">
              <w:rPr>
                <w:rtl/>
              </w:rPr>
              <w:t>שלוחיו</w:t>
            </w:r>
            <w:proofErr w:type="spellEnd"/>
            <w:r w:rsidRPr="007C0B1B">
              <w:rPr>
                <w:rtl/>
              </w:rPr>
              <w:t xml:space="preserve">, יורשיו </w:t>
            </w:r>
            <w:proofErr w:type="spellStart"/>
            <w:r w:rsidRPr="007C0B1B">
              <w:rPr>
                <w:rtl/>
              </w:rPr>
              <w:t>ומורשיו</w:t>
            </w:r>
            <w:proofErr w:type="spellEnd"/>
            <w:r w:rsidRPr="007C0B1B">
              <w:rPr>
                <w:rtl/>
              </w:rPr>
              <w:t xml:space="preserve"> המוסמכים.</w:t>
            </w:r>
          </w:p>
        </w:tc>
      </w:tr>
      <w:tr w:rsidR="00CB62F7" w:rsidRPr="007C0B1B" w:rsidTr="00FA1FDA">
        <w:tc>
          <w:tcPr>
            <w:tcW w:w="2294" w:type="dxa"/>
          </w:tcPr>
          <w:p w:rsidR="00CB62F7" w:rsidRPr="007C0B1B" w:rsidRDefault="00CB62F7" w:rsidP="00304307">
            <w:pPr>
              <w:keepLines/>
              <w:widowControl w:val="0"/>
              <w:spacing w:after="60" w:line="312" w:lineRule="auto"/>
              <w:jc w:val="both"/>
              <w:rPr>
                <w:sz w:val="24"/>
              </w:rPr>
            </w:pPr>
            <w:r w:rsidRPr="007C0B1B">
              <w:rPr>
                <w:b/>
                <w:bCs/>
                <w:rtl/>
              </w:rPr>
              <w:t xml:space="preserve">"הוראות </w:t>
            </w:r>
            <w:proofErr w:type="spellStart"/>
            <w:r w:rsidRPr="007C0B1B">
              <w:rPr>
                <w:b/>
                <w:bCs/>
                <w:rtl/>
              </w:rPr>
              <w:t>התכ"מ</w:t>
            </w:r>
            <w:proofErr w:type="spellEnd"/>
            <w:r w:rsidRPr="007C0B1B">
              <w:rPr>
                <w:b/>
                <w:bCs/>
                <w:rtl/>
              </w:rPr>
              <w:t>"</w:t>
            </w:r>
            <w:r w:rsidRPr="007C0B1B">
              <w:rPr>
                <w:rtl/>
              </w:rPr>
              <w:t xml:space="preserve">   </w:t>
            </w:r>
          </w:p>
        </w:tc>
        <w:tc>
          <w:tcPr>
            <w:tcW w:w="6228" w:type="dxa"/>
          </w:tcPr>
          <w:p w:rsidR="00CB62F7" w:rsidRPr="007C0B1B" w:rsidRDefault="00CB62F7" w:rsidP="00304307">
            <w:pPr>
              <w:keepLines/>
              <w:widowControl w:val="0"/>
              <w:spacing w:after="60" w:line="312" w:lineRule="auto"/>
              <w:jc w:val="both"/>
              <w:rPr>
                <w:sz w:val="24"/>
              </w:rPr>
            </w:pPr>
            <w:r w:rsidRPr="007C0B1B">
              <w:rPr>
                <w:rtl/>
              </w:rPr>
              <w:t>תקנות כספים ומשק המתפרסמות מטעם החשב הכללי של משרד האוצר.</w:t>
            </w:r>
          </w:p>
        </w:tc>
      </w:tr>
      <w:tr w:rsidR="00CB62F7" w:rsidRPr="007C0B1B" w:rsidTr="00FA1FDA">
        <w:tc>
          <w:tcPr>
            <w:tcW w:w="2294" w:type="dxa"/>
          </w:tcPr>
          <w:p w:rsidR="00CB62F7" w:rsidRPr="007C0B1B" w:rsidRDefault="00CB62F7" w:rsidP="00304307">
            <w:pPr>
              <w:keepLines/>
              <w:widowControl w:val="0"/>
              <w:spacing w:after="60" w:line="312" w:lineRule="auto"/>
              <w:jc w:val="both"/>
              <w:rPr>
                <w:b/>
                <w:bCs/>
                <w:sz w:val="24"/>
              </w:rPr>
            </w:pPr>
            <w:r w:rsidRPr="007C0B1B">
              <w:rPr>
                <w:b/>
                <w:bCs/>
                <w:rtl/>
              </w:rPr>
              <w:t>"השירותים"</w:t>
            </w:r>
          </w:p>
        </w:tc>
        <w:tc>
          <w:tcPr>
            <w:tcW w:w="6228" w:type="dxa"/>
          </w:tcPr>
          <w:p w:rsidR="00CB62F7" w:rsidRPr="007C0B1B" w:rsidRDefault="00CB62F7" w:rsidP="00304307">
            <w:pPr>
              <w:keepLines/>
              <w:widowControl w:val="0"/>
              <w:spacing w:after="60" w:line="312" w:lineRule="auto"/>
              <w:jc w:val="both"/>
              <w:rPr>
                <w:sz w:val="24"/>
              </w:rPr>
            </w:pPr>
            <w:r w:rsidRPr="007C0B1B">
              <w:rPr>
                <w:rtl/>
              </w:rPr>
              <w:t>הפעולות ו\או כל חלק מהן אשר מתחייב הספק לבצע על פי הסכם זה.</w:t>
            </w:r>
          </w:p>
        </w:tc>
      </w:tr>
      <w:tr w:rsidR="00CB62F7" w:rsidRPr="007C0B1B" w:rsidTr="00FA1FDA">
        <w:tc>
          <w:tcPr>
            <w:tcW w:w="2294" w:type="dxa"/>
          </w:tcPr>
          <w:p w:rsidR="00CB62F7" w:rsidRPr="007C0B1B" w:rsidRDefault="00CB62F7" w:rsidP="00304307">
            <w:pPr>
              <w:keepLines/>
              <w:widowControl w:val="0"/>
              <w:spacing w:after="60" w:line="312" w:lineRule="auto"/>
              <w:jc w:val="both"/>
              <w:rPr>
                <w:b/>
                <w:bCs/>
                <w:rtl/>
              </w:rPr>
            </w:pPr>
            <w:r w:rsidRPr="007C0B1B">
              <w:rPr>
                <w:b/>
                <w:bCs/>
                <w:rtl/>
              </w:rPr>
              <w:t xml:space="preserve">"איש </w:t>
            </w:r>
            <w:r w:rsidRPr="007C0B1B">
              <w:rPr>
                <w:rFonts w:hint="eastAsia"/>
                <w:b/>
                <w:bCs/>
                <w:rtl/>
              </w:rPr>
              <w:t>הקשר</w:t>
            </w:r>
            <w:r w:rsidRPr="007C0B1B">
              <w:rPr>
                <w:b/>
                <w:bCs/>
                <w:rtl/>
              </w:rPr>
              <w:t xml:space="preserve"> </w:t>
            </w:r>
            <w:r w:rsidRPr="007C0B1B">
              <w:rPr>
                <w:rFonts w:hint="eastAsia"/>
                <w:b/>
                <w:bCs/>
                <w:rtl/>
              </w:rPr>
              <w:t>במזמין</w:t>
            </w:r>
            <w:r w:rsidRPr="007C0B1B">
              <w:rPr>
                <w:b/>
                <w:bCs/>
                <w:rtl/>
              </w:rPr>
              <w:t>"</w:t>
            </w:r>
          </w:p>
        </w:tc>
        <w:tc>
          <w:tcPr>
            <w:tcW w:w="6228" w:type="dxa"/>
          </w:tcPr>
          <w:p w:rsidR="00CB62F7" w:rsidRPr="007C0B1B" w:rsidRDefault="00CB62F7" w:rsidP="00470A3B">
            <w:pPr>
              <w:keepLines/>
              <w:widowControl w:val="0"/>
              <w:spacing w:after="60" w:line="312" w:lineRule="auto"/>
              <w:jc w:val="both"/>
              <w:rPr>
                <w:rtl/>
              </w:rPr>
            </w:pPr>
            <w:r w:rsidRPr="007C0B1B">
              <w:rPr>
                <w:rFonts w:hint="eastAsia"/>
                <w:rtl/>
              </w:rPr>
              <w:t>מנהל</w:t>
            </w:r>
            <w:r w:rsidRPr="007C0B1B">
              <w:rPr>
                <w:rtl/>
              </w:rPr>
              <w:t xml:space="preserve"> תחום בכיר </w:t>
            </w:r>
            <w:proofErr w:type="spellStart"/>
            <w:r w:rsidRPr="007C0B1B">
              <w:rPr>
                <w:rFonts w:hint="eastAsia"/>
                <w:rtl/>
              </w:rPr>
              <w:t>צוים</w:t>
            </w:r>
            <w:proofErr w:type="spellEnd"/>
            <w:r w:rsidRPr="007C0B1B">
              <w:rPr>
                <w:rtl/>
              </w:rPr>
              <w:t xml:space="preserve">, </w:t>
            </w:r>
            <w:proofErr w:type="spellStart"/>
            <w:r w:rsidRPr="007C0B1B">
              <w:rPr>
                <w:rFonts w:hint="eastAsia"/>
                <w:rtl/>
              </w:rPr>
              <w:t>סבנ</w:t>
            </w:r>
            <w:r w:rsidRPr="007C0B1B">
              <w:rPr>
                <w:rtl/>
              </w:rPr>
              <w:t>"ים</w:t>
            </w:r>
            <w:proofErr w:type="spellEnd"/>
            <w:r w:rsidRPr="007C0B1B">
              <w:rPr>
                <w:rtl/>
              </w:rPr>
              <w:t xml:space="preserve">, מחסנים </w:t>
            </w:r>
            <w:proofErr w:type="spellStart"/>
            <w:r w:rsidRPr="007C0B1B">
              <w:rPr>
                <w:rFonts w:hint="eastAsia"/>
                <w:rtl/>
              </w:rPr>
              <w:t>רשויים</w:t>
            </w:r>
            <w:proofErr w:type="spellEnd"/>
            <w:r w:rsidRPr="007C0B1B">
              <w:rPr>
                <w:rtl/>
              </w:rPr>
              <w:t xml:space="preserve"> ותוכניות עבודה או מי מטעמו או הממונה על תחום החילוט</w:t>
            </w:r>
            <w:r w:rsidRPr="00406DD4">
              <w:rPr>
                <w:rtl/>
              </w:rPr>
              <w:t xml:space="preserve"> </w:t>
            </w:r>
            <w:r w:rsidRPr="00406DD4">
              <w:rPr>
                <w:rFonts w:hint="eastAsia"/>
                <w:rtl/>
              </w:rPr>
              <w:t>או</w:t>
            </w:r>
            <w:r w:rsidRPr="00406DD4">
              <w:rPr>
                <w:rtl/>
              </w:rPr>
              <w:t xml:space="preserve"> מי מטע</w:t>
            </w:r>
            <w:r w:rsidR="00470A3B" w:rsidRPr="00406DD4">
              <w:rPr>
                <w:rFonts w:hint="eastAsia"/>
                <w:rtl/>
              </w:rPr>
              <w:t>ם</w:t>
            </w:r>
            <w:r w:rsidR="00470A3B" w:rsidRPr="00406DD4">
              <w:rPr>
                <w:rtl/>
              </w:rPr>
              <w:t xml:space="preserve"> משרד המשפטים </w:t>
            </w:r>
            <w:r w:rsidRPr="00406DD4">
              <w:rPr>
                <w:rtl/>
              </w:rPr>
              <w:t xml:space="preserve"> במידה ומשרד המשפטים יזמין שירות מהשירותים נשוא הסכם זה</w:t>
            </w:r>
          </w:p>
        </w:tc>
      </w:tr>
    </w:tbl>
    <w:p w:rsidR="00CB62F7" w:rsidRPr="007C0B1B" w:rsidRDefault="00CB62F7" w:rsidP="00CB62F7">
      <w:pPr>
        <w:keepLines/>
        <w:widowControl w:val="0"/>
        <w:spacing w:after="60" w:line="312" w:lineRule="auto"/>
        <w:jc w:val="both"/>
        <w:rPr>
          <w:rtl/>
        </w:rPr>
      </w:pPr>
    </w:p>
    <w:p w:rsidR="00CB62F7" w:rsidRPr="007C0B1B" w:rsidRDefault="00CB62F7" w:rsidP="00CB62F7">
      <w:pPr>
        <w:keepLines/>
        <w:widowControl w:val="0"/>
        <w:spacing w:after="60" w:line="312" w:lineRule="auto"/>
        <w:jc w:val="both"/>
        <w:rPr>
          <w:b/>
          <w:bCs/>
          <w:rtl/>
        </w:rPr>
      </w:pPr>
      <w:r w:rsidRPr="007C0B1B">
        <w:rPr>
          <w:b/>
          <w:bCs/>
          <w:rtl/>
        </w:rPr>
        <w:t xml:space="preserve">3. </w:t>
      </w:r>
      <w:r w:rsidRPr="007C0B1B">
        <w:rPr>
          <w:b/>
          <w:bCs/>
          <w:u w:val="single"/>
          <w:rtl/>
        </w:rPr>
        <w:t>תקופת ההסכם:</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3.1. </w:t>
      </w:r>
      <w:r w:rsidRPr="007C0B1B">
        <w:rPr>
          <w:rtl/>
        </w:rPr>
        <w:tab/>
        <w:t xml:space="preserve">תקופת הסכם זה היא לשנה, החל מיום ____________ ועד ליום </w:t>
      </w:r>
      <w:r w:rsidRPr="007C0B1B">
        <w:rPr>
          <w:u w:val="single"/>
          <w:rtl/>
        </w:rPr>
        <w:tab/>
      </w:r>
      <w:r w:rsidRPr="007C0B1B">
        <w:rPr>
          <w:u w:val="single"/>
          <w:rtl/>
        </w:rPr>
        <w:tab/>
      </w:r>
      <w:r w:rsidRPr="007C0B1B">
        <w:rPr>
          <w:rtl/>
        </w:rPr>
        <w:t xml:space="preserve">  . </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3.2. </w:t>
      </w:r>
      <w:r w:rsidRPr="007C0B1B">
        <w:rPr>
          <w:rtl/>
        </w:rPr>
        <w:tab/>
        <w:t>למזמין נתונה האפשרות להארכת תוקפו של הסכם זה ב</w:t>
      </w:r>
      <w:r w:rsidR="005C4CDE" w:rsidRPr="007C0B1B">
        <w:rPr>
          <w:rFonts w:hint="eastAsia"/>
          <w:rtl/>
        </w:rPr>
        <w:t>עד</w:t>
      </w:r>
      <w:r w:rsidR="005C4CDE" w:rsidRPr="007C0B1B">
        <w:rPr>
          <w:rtl/>
        </w:rPr>
        <w:t xml:space="preserve"> </w:t>
      </w:r>
      <w:r w:rsidRPr="007C0B1B">
        <w:rPr>
          <w:rtl/>
        </w:rPr>
        <w:t xml:space="preserve">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w:t>
      </w:r>
      <w:proofErr w:type="spellStart"/>
      <w:r w:rsidRPr="007C0B1B">
        <w:rPr>
          <w:rtl/>
        </w:rPr>
        <w:t>התכ"מ</w:t>
      </w:r>
      <w:proofErr w:type="spellEnd"/>
      <w:r w:rsidRPr="007C0B1B">
        <w:rPr>
          <w:rtl/>
        </w:rPr>
        <w:t xml:space="preserve">. </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3.3.</w:t>
      </w:r>
      <w:r w:rsidRPr="007C0B1B">
        <w:rPr>
          <w:b/>
          <w:bCs/>
          <w:rtl/>
        </w:rPr>
        <w:t xml:space="preserve"> </w:t>
      </w:r>
      <w:r w:rsidRPr="007C0B1B">
        <w:rPr>
          <w:b/>
          <w:bCs/>
          <w:rtl/>
        </w:rPr>
        <w:tab/>
      </w:r>
      <w:r w:rsidRPr="007C0B1B">
        <w:rPr>
          <w:rtl/>
        </w:rPr>
        <w:t xml:space="preserve">רצה המזמין להאריך את תקופת ההסכם האמורה </w:t>
      </w:r>
      <w:proofErr w:type="spellStart"/>
      <w:r w:rsidRPr="007C0B1B">
        <w:rPr>
          <w:rtl/>
        </w:rPr>
        <w:t>בס"ק</w:t>
      </w:r>
      <w:proofErr w:type="spellEnd"/>
      <w:r w:rsidRPr="007C0B1B">
        <w:rPr>
          <w:rtl/>
        </w:rPr>
        <w:t xml:space="preserve"> 3.1 לעיל עפ"י זכותו האמורה </w:t>
      </w:r>
      <w:proofErr w:type="spellStart"/>
      <w:r w:rsidRPr="007C0B1B">
        <w:rPr>
          <w:rtl/>
        </w:rPr>
        <w:t>בס"ק</w:t>
      </w:r>
      <w:proofErr w:type="spellEnd"/>
      <w:r w:rsidRPr="007C0B1B">
        <w:rPr>
          <w:rtl/>
        </w:rPr>
        <w:t xml:space="preserve"> 3.2 לעיל, יודיע על כך המזמין לספק בכתב לא יאוחר מ - 15 יום לפני תום תקופת ההסכם או תקופת ההסכם המוארכת לפי העניין.</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3.4. </w:t>
      </w:r>
      <w:r w:rsidRPr="007C0B1B">
        <w:rPr>
          <w:rtl/>
        </w:rPr>
        <w:tab/>
        <w:t>הוראות הסכם זה יחולו במלואן גם על כל תקופת הסכם מוארכת.</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3.5. </w:t>
      </w:r>
      <w:r w:rsidRPr="007C0B1B">
        <w:rPr>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3.6. </w:t>
      </w:r>
      <w:r w:rsidRPr="007C0B1B">
        <w:rPr>
          <w:rtl/>
        </w:rPr>
        <w:tab/>
        <w:t xml:space="preserve">ניתנה הודעה כאמור </w:t>
      </w:r>
      <w:proofErr w:type="spellStart"/>
      <w:r w:rsidRPr="007C0B1B">
        <w:rPr>
          <w:rtl/>
        </w:rPr>
        <w:t>בס"ק</w:t>
      </w:r>
      <w:proofErr w:type="spellEnd"/>
      <w:r w:rsidRPr="007C0B1B">
        <w:rPr>
          <w:rtl/>
        </w:rPr>
        <w:t xml:space="preserve"> 3.5 לעיל, תסתיים תקופת הסכם זה במועד הנקוב בהודעה האמורה לכל דבר ועניין.</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3.7. </w:t>
      </w:r>
      <w:r w:rsidRPr="007C0B1B">
        <w:rPr>
          <w:rtl/>
        </w:rPr>
        <w:tab/>
        <w:t xml:space="preserve">ניתנה הודעה כאמור </w:t>
      </w:r>
      <w:proofErr w:type="spellStart"/>
      <w:r w:rsidRPr="007C0B1B">
        <w:rPr>
          <w:rtl/>
        </w:rPr>
        <w:t>בס"ק</w:t>
      </w:r>
      <w:proofErr w:type="spellEnd"/>
      <w:r w:rsidRPr="007C0B1B">
        <w:rPr>
          <w:rtl/>
        </w:rPr>
        <w:t xml:space="preserve">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CB62F7" w:rsidRPr="007C0B1B" w:rsidRDefault="00CB62F7" w:rsidP="00CB62F7">
      <w:pPr>
        <w:keepLines/>
        <w:widowControl w:val="0"/>
        <w:tabs>
          <w:tab w:val="left" w:pos="746"/>
        </w:tabs>
        <w:spacing w:after="60" w:line="312" w:lineRule="auto"/>
        <w:ind w:left="656" w:hanging="630"/>
        <w:jc w:val="both"/>
        <w:rPr>
          <w:rtl/>
        </w:rPr>
      </w:pPr>
      <w:r w:rsidRPr="007C0B1B">
        <w:rPr>
          <w:rtl/>
        </w:rPr>
        <w:t xml:space="preserve">3.8. </w:t>
      </w:r>
      <w:r w:rsidRPr="007C0B1B">
        <w:rPr>
          <w:rtl/>
        </w:rPr>
        <w:tab/>
        <w:t xml:space="preserve">למעט התמורה האמורה </w:t>
      </w:r>
      <w:proofErr w:type="spellStart"/>
      <w:r w:rsidRPr="007C0B1B">
        <w:rPr>
          <w:rtl/>
        </w:rPr>
        <w:t>בס"ק</w:t>
      </w:r>
      <w:proofErr w:type="spellEnd"/>
      <w:r w:rsidRPr="007C0B1B">
        <w:rPr>
          <w:rtl/>
        </w:rPr>
        <w:t xml:space="preserve"> 3.7. לעיל, לא ישלם המזמין לספק או למי מעובדיו או למי מטעמו כל תשלום או הטבה או פיצוי בקשר לקיצור תקופת הסכם זה.</w:t>
      </w:r>
    </w:p>
    <w:p w:rsidR="00CB62F7" w:rsidRPr="007C0B1B" w:rsidRDefault="00CB62F7" w:rsidP="00CB62F7">
      <w:pPr>
        <w:keepLines/>
        <w:widowControl w:val="0"/>
        <w:spacing w:after="60" w:line="312" w:lineRule="auto"/>
        <w:jc w:val="both"/>
        <w:rPr>
          <w:rtl/>
        </w:rPr>
      </w:pPr>
    </w:p>
    <w:p w:rsidR="00F0149C" w:rsidRPr="007C0B1B" w:rsidRDefault="00F0149C" w:rsidP="00CB62F7">
      <w:pPr>
        <w:keepLines/>
        <w:widowControl w:val="0"/>
        <w:spacing w:after="60" w:line="312" w:lineRule="auto"/>
        <w:jc w:val="both"/>
        <w:rPr>
          <w:rtl/>
        </w:rPr>
      </w:pPr>
    </w:p>
    <w:p w:rsidR="00CB62F7" w:rsidRPr="007C0B1B" w:rsidRDefault="00CB62F7" w:rsidP="00CB62F7">
      <w:pPr>
        <w:keepLines/>
        <w:widowControl w:val="0"/>
        <w:spacing w:after="60" w:line="312" w:lineRule="auto"/>
        <w:jc w:val="both"/>
        <w:rPr>
          <w:b/>
          <w:bCs/>
          <w:u w:val="single"/>
          <w:rtl/>
        </w:rPr>
      </w:pPr>
      <w:r w:rsidRPr="007C0B1B">
        <w:rPr>
          <w:b/>
          <w:bCs/>
          <w:rtl/>
        </w:rPr>
        <w:lastRenderedPageBreak/>
        <w:t xml:space="preserve">4. </w:t>
      </w:r>
      <w:r w:rsidRPr="007C0B1B">
        <w:rPr>
          <w:b/>
          <w:bCs/>
          <w:u w:val="single"/>
          <w:rtl/>
        </w:rPr>
        <w:t>אספקת השירותים, ציוד, חומרים ועבודה</w:t>
      </w:r>
    </w:p>
    <w:p w:rsidR="00CB62F7" w:rsidRPr="007C0B1B" w:rsidRDefault="00CB62F7" w:rsidP="00CB62F7">
      <w:pPr>
        <w:keepLines/>
        <w:widowControl w:val="0"/>
        <w:tabs>
          <w:tab w:val="left" w:pos="656"/>
        </w:tabs>
        <w:spacing w:after="60" w:line="312" w:lineRule="auto"/>
        <w:jc w:val="both"/>
        <w:rPr>
          <w:b/>
          <w:bCs/>
          <w:rtl/>
        </w:rPr>
      </w:pPr>
      <w:r w:rsidRPr="007C0B1B">
        <w:rPr>
          <w:b/>
          <w:bCs/>
          <w:rtl/>
        </w:rPr>
        <w:t xml:space="preserve">4.1. </w:t>
      </w:r>
      <w:r w:rsidRPr="007C0B1B">
        <w:rPr>
          <w:b/>
          <w:bCs/>
          <w:rtl/>
        </w:rPr>
        <w:tab/>
        <w:t>אספקת השירותים</w:t>
      </w:r>
    </w:p>
    <w:p w:rsidR="00CB62F7" w:rsidRPr="007C0B1B" w:rsidRDefault="00CB62F7" w:rsidP="00CB62F7">
      <w:pPr>
        <w:keepLines/>
        <w:widowControl w:val="0"/>
        <w:spacing w:after="60" w:line="312" w:lineRule="auto"/>
        <w:ind w:left="651"/>
        <w:jc w:val="both"/>
        <w:rPr>
          <w:rtl/>
        </w:rPr>
      </w:pPr>
      <w:r w:rsidRPr="007C0B1B">
        <w:rPr>
          <w:rtl/>
        </w:rPr>
        <w:t>הספק מתחייב לספק למזמין את השירותים המפורטים בהסכם זה, במומחיות, ביעילות ובמועדים הנדרשים. הספק יקפיד על מילוי הוראות הדין.</w:t>
      </w:r>
    </w:p>
    <w:p w:rsidR="00CB62F7" w:rsidRPr="007C0B1B" w:rsidRDefault="00CB62F7" w:rsidP="00CB62F7">
      <w:pPr>
        <w:keepLines/>
        <w:widowControl w:val="0"/>
        <w:spacing w:after="60" w:line="312" w:lineRule="auto"/>
        <w:ind w:left="651"/>
        <w:jc w:val="both"/>
        <w:rPr>
          <w:rFonts w:ascii="Book Antiqua" w:hAnsi="Book Antiqua"/>
          <w:rtl/>
        </w:rPr>
      </w:pPr>
      <w:r w:rsidRPr="007C0B1B">
        <w:rPr>
          <w:rFonts w:ascii="Book Antiqua" w:hAnsi="Book Antiqua" w:hint="eastAsia"/>
          <w:rtl/>
        </w:rPr>
        <w:t>הספק</w:t>
      </w:r>
      <w:r w:rsidRPr="007C0B1B">
        <w:rPr>
          <w:rFonts w:ascii="Book Antiqua" w:hAnsi="Book Antiqua"/>
          <w:rtl/>
        </w:rPr>
        <w:t xml:space="preserve"> </w:t>
      </w:r>
      <w:r w:rsidRPr="007C0B1B">
        <w:rPr>
          <w:rFonts w:ascii="Book Antiqua" w:hAnsi="Book Antiqua" w:hint="eastAsia"/>
          <w:rtl/>
        </w:rPr>
        <w:t>מתחייב</w:t>
      </w:r>
      <w:r w:rsidRPr="007C0B1B">
        <w:rPr>
          <w:rFonts w:ascii="Book Antiqua" w:hAnsi="Book Antiqua"/>
          <w:rtl/>
        </w:rPr>
        <w:t xml:space="preserve"> </w:t>
      </w:r>
      <w:r w:rsidRPr="007C0B1B">
        <w:rPr>
          <w:rFonts w:ascii="Book Antiqua" w:hAnsi="Book Antiqua" w:hint="eastAsia"/>
          <w:rtl/>
        </w:rPr>
        <w:t>להשיג</w:t>
      </w:r>
      <w:r w:rsidRPr="007C0B1B">
        <w:rPr>
          <w:rFonts w:ascii="Book Antiqua" w:hAnsi="Book Antiqua"/>
          <w:rtl/>
        </w:rPr>
        <w:t xml:space="preserve"> </w:t>
      </w:r>
      <w:r w:rsidRPr="007C0B1B">
        <w:rPr>
          <w:rFonts w:ascii="Book Antiqua" w:hAnsi="Book Antiqua" w:hint="eastAsia"/>
          <w:rtl/>
        </w:rPr>
        <w:t>ולחדש</w:t>
      </w:r>
      <w:r w:rsidRPr="007C0B1B">
        <w:rPr>
          <w:rFonts w:ascii="Book Antiqua" w:hAnsi="Book Antiqua"/>
          <w:rtl/>
        </w:rPr>
        <w:t xml:space="preserve"> </w:t>
      </w:r>
      <w:r w:rsidRPr="007C0B1B">
        <w:rPr>
          <w:rFonts w:ascii="Book Antiqua" w:hAnsi="Book Antiqua" w:hint="eastAsia"/>
          <w:rtl/>
        </w:rPr>
        <w:t>מעת</w:t>
      </w:r>
      <w:r w:rsidRPr="007C0B1B">
        <w:rPr>
          <w:rFonts w:ascii="Book Antiqua" w:hAnsi="Book Antiqua"/>
          <w:rtl/>
        </w:rPr>
        <w:t xml:space="preserve">  </w:t>
      </w:r>
      <w:r w:rsidRPr="007C0B1B">
        <w:rPr>
          <w:rFonts w:ascii="Book Antiqua" w:hAnsi="Book Antiqua" w:hint="eastAsia"/>
          <w:rtl/>
        </w:rPr>
        <w:t>לעת</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חשבונו</w:t>
      </w:r>
      <w:r w:rsidRPr="007C0B1B">
        <w:rPr>
          <w:rFonts w:ascii="Book Antiqua" w:hAnsi="Book Antiqua"/>
          <w:rtl/>
        </w:rPr>
        <w:t xml:space="preserve">  </w:t>
      </w:r>
      <w:r w:rsidRPr="007C0B1B">
        <w:rPr>
          <w:rFonts w:ascii="Book Antiqua" w:hAnsi="Book Antiqua" w:hint="eastAsia"/>
          <w:rtl/>
        </w:rPr>
        <w:t>את</w:t>
      </w:r>
      <w:r w:rsidRPr="007C0B1B">
        <w:rPr>
          <w:rFonts w:ascii="Book Antiqua" w:hAnsi="Book Antiqua"/>
          <w:rtl/>
        </w:rPr>
        <w:t xml:space="preserve"> </w:t>
      </w:r>
      <w:r w:rsidRPr="007C0B1B">
        <w:rPr>
          <w:rFonts w:ascii="Book Antiqua" w:hAnsi="Book Antiqua" w:hint="eastAsia"/>
          <w:rtl/>
        </w:rPr>
        <w:t>הרישיונות</w:t>
      </w:r>
      <w:r w:rsidRPr="007C0B1B">
        <w:rPr>
          <w:rFonts w:ascii="Book Antiqua" w:hAnsi="Book Antiqua"/>
          <w:rtl/>
        </w:rPr>
        <w:t xml:space="preserve"> </w:t>
      </w:r>
      <w:r w:rsidRPr="007C0B1B">
        <w:rPr>
          <w:rFonts w:ascii="Book Antiqua" w:hAnsi="Book Antiqua" w:hint="eastAsia"/>
          <w:rtl/>
        </w:rPr>
        <w:t>וההיתרים</w:t>
      </w:r>
      <w:r w:rsidRPr="007C0B1B">
        <w:rPr>
          <w:rFonts w:ascii="Book Antiqua" w:hAnsi="Book Antiqua"/>
          <w:rtl/>
        </w:rPr>
        <w:t xml:space="preserve"> </w:t>
      </w:r>
      <w:r w:rsidRPr="007C0B1B">
        <w:rPr>
          <w:rFonts w:ascii="Book Antiqua" w:hAnsi="Book Antiqua" w:hint="eastAsia"/>
          <w:rtl/>
        </w:rPr>
        <w:t>הדרושים</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פי</w:t>
      </w:r>
      <w:r w:rsidRPr="007C0B1B">
        <w:rPr>
          <w:rFonts w:ascii="Book Antiqua" w:hAnsi="Book Antiqua"/>
          <w:rtl/>
        </w:rPr>
        <w:t xml:space="preserve">  </w:t>
      </w:r>
      <w:r w:rsidRPr="007C0B1B">
        <w:rPr>
          <w:rFonts w:ascii="Book Antiqua" w:hAnsi="Book Antiqua" w:hint="eastAsia"/>
          <w:rtl/>
        </w:rPr>
        <w:t>הוראת</w:t>
      </w:r>
      <w:r w:rsidRPr="007C0B1B">
        <w:rPr>
          <w:rFonts w:ascii="Book Antiqua" w:hAnsi="Book Antiqua"/>
          <w:rtl/>
        </w:rPr>
        <w:t> </w:t>
      </w:r>
      <w:r w:rsidRPr="007C0B1B">
        <w:rPr>
          <w:rFonts w:ascii="Book Antiqua" w:hAnsi="Book Antiqua" w:hint="eastAsia"/>
          <w:rtl/>
        </w:rPr>
        <w:t>כל</w:t>
      </w:r>
      <w:r w:rsidRPr="007C0B1B">
        <w:rPr>
          <w:rFonts w:ascii="Book Antiqua" w:hAnsi="Book Antiqua"/>
          <w:rtl/>
        </w:rPr>
        <w:t xml:space="preserve"> </w:t>
      </w:r>
      <w:r w:rsidRPr="007C0B1B">
        <w:rPr>
          <w:rFonts w:ascii="Book Antiqua" w:hAnsi="Book Antiqua" w:hint="eastAsia"/>
          <w:rtl/>
        </w:rPr>
        <w:t>דין</w:t>
      </w:r>
      <w:r w:rsidRPr="007C0B1B">
        <w:rPr>
          <w:rFonts w:ascii="Book Antiqua" w:hAnsi="Book Antiqua"/>
          <w:rtl/>
        </w:rPr>
        <w:t xml:space="preserve">, </w:t>
      </w:r>
      <w:r w:rsidRPr="007C0B1B">
        <w:rPr>
          <w:rFonts w:ascii="Book Antiqua" w:hAnsi="Book Antiqua" w:hint="eastAsia"/>
          <w:rtl/>
        </w:rPr>
        <w:t>לביצוע</w:t>
      </w:r>
      <w:r w:rsidRPr="007C0B1B">
        <w:rPr>
          <w:rFonts w:ascii="Book Antiqua" w:hAnsi="Book Antiqua"/>
          <w:rtl/>
        </w:rPr>
        <w:t xml:space="preserve"> </w:t>
      </w:r>
      <w:r w:rsidRPr="007C0B1B">
        <w:rPr>
          <w:rFonts w:ascii="Book Antiqua" w:hAnsi="Book Antiqua" w:hint="eastAsia"/>
          <w:rtl/>
        </w:rPr>
        <w:t>השירותים</w:t>
      </w:r>
      <w:r w:rsidRPr="007C0B1B">
        <w:rPr>
          <w:rFonts w:ascii="Book Antiqua" w:hAnsi="Book Antiqua"/>
          <w:rtl/>
        </w:rPr>
        <w:t xml:space="preserve">. </w:t>
      </w:r>
      <w:r w:rsidRPr="007C0B1B">
        <w:rPr>
          <w:rFonts w:ascii="Book Antiqua" w:hAnsi="Book Antiqua" w:hint="eastAsia"/>
          <w:rtl/>
        </w:rPr>
        <w:t>הספק</w:t>
      </w:r>
      <w:r w:rsidRPr="007C0B1B">
        <w:rPr>
          <w:rFonts w:ascii="Book Antiqua" w:hAnsi="Book Antiqua"/>
          <w:rtl/>
        </w:rPr>
        <w:t xml:space="preserve"> </w:t>
      </w:r>
      <w:r w:rsidRPr="007C0B1B">
        <w:rPr>
          <w:rFonts w:ascii="Book Antiqua" w:hAnsi="Book Antiqua" w:hint="eastAsia"/>
          <w:rtl/>
        </w:rPr>
        <w:t>יודיע</w:t>
      </w:r>
      <w:r w:rsidRPr="007C0B1B">
        <w:rPr>
          <w:rFonts w:ascii="Book Antiqua" w:hAnsi="Book Antiqua"/>
          <w:rtl/>
        </w:rPr>
        <w:t xml:space="preserve"> </w:t>
      </w:r>
      <w:r w:rsidRPr="007C0B1B">
        <w:rPr>
          <w:rFonts w:ascii="Book Antiqua" w:hAnsi="Book Antiqua" w:hint="eastAsia"/>
          <w:rtl/>
        </w:rPr>
        <w:t>למזמין</w:t>
      </w:r>
      <w:r w:rsidRPr="007C0B1B">
        <w:rPr>
          <w:rFonts w:ascii="Book Antiqua" w:hAnsi="Book Antiqua"/>
          <w:rtl/>
        </w:rPr>
        <w:t xml:space="preserve"> </w:t>
      </w:r>
      <w:r w:rsidRPr="007C0B1B">
        <w:rPr>
          <w:rFonts w:ascii="Book Antiqua" w:hAnsi="Book Antiqua" w:hint="eastAsia"/>
          <w:rtl/>
        </w:rPr>
        <w:t>מידית</w:t>
      </w:r>
      <w:r w:rsidRPr="007C0B1B">
        <w:rPr>
          <w:rFonts w:ascii="Book Antiqua" w:hAnsi="Book Antiqua"/>
          <w:rtl/>
        </w:rPr>
        <w:t xml:space="preserve"> </w:t>
      </w:r>
      <w:r w:rsidRPr="007C0B1B">
        <w:rPr>
          <w:rFonts w:ascii="Book Antiqua" w:hAnsi="Book Antiqua" w:hint="eastAsia"/>
          <w:rtl/>
        </w:rPr>
        <w:t>על</w:t>
      </w:r>
      <w:r w:rsidRPr="007C0B1B">
        <w:rPr>
          <w:rFonts w:ascii="Book Antiqua" w:hAnsi="Book Antiqua"/>
          <w:rtl/>
        </w:rPr>
        <w:t xml:space="preserve"> </w:t>
      </w:r>
      <w:r w:rsidRPr="007C0B1B">
        <w:rPr>
          <w:rFonts w:ascii="Book Antiqua" w:hAnsi="Book Antiqua" w:hint="eastAsia"/>
          <w:rtl/>
        </w:rPr>
        <w:t>כל</w:t>
      </w:r>
      <w:r w:rsidRPr="007C0B1B">
        <w:rPr>
          <w:rFonts w:ascii="Book Antiqua" w:hAnsi="Book Antiqua"/>
          <w:rtl/>
        </w:rPr>
        <w:t xml:space="preserve"> </w:t>
      </w:r>
      <w:r w:rsidRPr="007C0B1B">
        <w:rPr>
          <w:rFonts w:ascii="Book Antiqua" w:hAnsi="Book Antiqua" w:hint="eastAsia"/>
          <w:rtl/>
        </w:rPr>
        <w:t>שינוי</w:t>
      </w:r>
      <w:r w:rsidRPr="007C0B1B">
        <w:rPr>
          <w:rFonts w:ascii="Book Antiqua" w:hAnsi="Book Antiqua"/>
          <w:rtl/>
        </w:rPr>
        <w:t xml:space="preserve"> </w:t>
      </w:r>
      <w:r w:rsidRPr="007C0B1B">
        <w:rPr>
          <w:rFonts w:ascii="Book Antiqua" w:hAnsi="Book Antiqua" w:hint="eastAsia"/>
          <w:rtl/>
        </w:rPr>
        <w:t>ברישיון</w:t>
      </w:r>
      <w:r w:rsidRPr="007C0B1B">
        <w:rPr>
          <w:rFonts w:ascii="Book Antiqua" w:hAnsi="Book Antiqua"/>
          <w:rtl/>
        </w:rPr>
        <w:t xml:space="preserve"> </w:t>
      </w:r>
      <w:r w:rsidRPr="007C0B1B">
        <w:rPr>
          <w:rFonts w:ascii="Book Antiqua" w:hAnsi="Book Antiqua" w:hint="eastAsia"/>
          <w:rtl/>
        </w:rPr>
        <w:t>או</w:t>
      </w:r>
      <w:r w:rsidRPr="007C0B1B">
        <w:rPr>
          <w:rFonts w:ascii="Book Antiqua" w:hAnsi="Book Antiqua"/>
          <w:rtl/>
        </w:rPr>
        <w:t xml:space="preserve"> </w:t>
      </w:r>
      <w:r w:rsidRPr="007C0B1B">
        <w:rPr>
          <w:rFonts w:ascii="Book Antiqua" w:hAnsi="Book Antiqua" w:hint="eastAsia"/>
          <w:rtl/>
        </w:rPr>
        <w:t>בהיתר</w:t>
      </w:r>
      <w:r w:rsidRPr="007C0B1B">
        <w:rPr>
          <w:rFonts w:ascii="Book Antiqua" w:hAnsi="Book Antiqua"/>
          <w:rtl/>
        </w:rPr>
        <w:t xml:space="preserve"> </w:t>
      </w:r>
      <w:r w:rsidRPr="007C0B1B">
        <w:rPr>
          <w:rFonts w:ascii="Book Antiqua" w:hAnsi="Book Antiqua" w:hint="eastAsia"/>
          <w:rtl/>
        </w:rPr>
        <w:t>לביצוע</w:t>
      </w:r>
      <w:r w:rsidRPr="007C0B1B">
        <w:rPr>
          <w:rFonts w:ascii="Book Antiqua" w:hAnsi="Book Antiqua"/>
          <w:rtl/>
        </w:rPr>
        <w:t xml:space="preserve"> </w:t>
      </w:r>
      <w:r w:rsidRPr="007C0B1B">
        <w:rPr>
          <w:rFonts w:ascii="Book Antiqua" w:hAnsi="Book Antiqua" w:hint="eastAsia"/>
          <w:rtl/>
        </w:rPr>
        <w:t>השירותים</w:t>
      </w:r>
      <w:r w:rsidRPr="007C0B1B">
        <w:rPr>
          <w:rFonts w:ascii="Book Antiqua" w:hAnsi="Book Antiqua"/>
          <w:rtl/>
        </w:rPr>
        <w:t xml:space="preserve">.  </w:t>
      </w:r>
    </w:p>
    <w:p w:rsidR="00CB62F7" w:rsidRPr="007C0B1B" w:rsidRDefault="00CB62F7" w:rsidP="00CB62F7">
      <w:pPr>
        <w:keepLines/>
        <w:widowControl w:val="0"/>
        <w:tabs>
          <w:tab w:val="left" w:pos="656"/>
        </w:tabs>
        <w:spacing w:before="240" w:after="60" w:line="312" w:lineRule="auto"/>
        <w:jc w:val="both"/>
        <w:rPr>
          <w:b/>
          <w:bCs/>
          <w:rtl/>
        </w:rPr>
      </w:pPr>
      <w:r w:rsidRPr="007C0B1B">
        <w:rPr>
          <w:b/>
          <w:bCs/>
          <w:rtl/>
        </w:rPr>
        <w:t xml:space="preserve">4.2.  </w:t>
      </w:r>
      <w:r w:rsidRPr="007C0B1B">
        <w:rPr>
          <w:b/>
          <w:bCs/>
          <w:rtl/>
        </w:rPr>
        <w:tab/>
        <w:t>אספקת ציוד, מתקנים וחומרים</w:t>
      </w:r>
    </w:p>
    <w:p w:rsidR="00CB62F7" w:rsidRPr="007C0B1B" w:rsidRDefault="00CB62F7" w:rsidP="00CB62F7">
      <w:pPr>
        <w:keepLines/>
        <w:widowControl w:val="0"/>
        <w:spacing w:after="60" w:line="312" w:lineRule="auto"/>
        <w:ind w:left="651"/>
        <w:jc w:val="both"/>
        <w:rPr>
          <w:rtl/>
        </w:rPr>
      </w:pPr>
      <w:r w:rsidRPr="007C0B1B">
        <w:rPr>
          <w:rtl/>
        </w:rPr>
        <w:t>הספק מתחייב לספק, על חשבונו, את כל הציוד, המתקנים, החומרים, האביזרים, וכל הדרוש לאספקת השירותים בדרך יעילה ובהתאם להוראות הסכם זה.</w:t>
      </w:r>
    </w:p>
    <w:p w:rsidR="00CB62F7" w:rsidRPr="007C0B1B" w:rsidRDefault="00CB62F7" w:rsidP="00CB62F7">
      <w:pPr>
        <w:keepLines/>
        <w:widowControl w:val="0"/>
        <w:spacing w:after="60" w:line="312" w:lineRule="auto"/>
        <w:ind w:left="720"/>
        <w:jc w:val="both"/>
        <w:rPr>
          <w:rtl/>
        </w:rPr>
      </w:pPr>
      <w:r w:rsidRPr="007C0B1B">
        <w:rPr>
          <w:rFonts w:ascii="Book Antiqua" w:hAnsi="Book Antiqua"/>
          <w:rtl/>
        </w:rPr>
        <w:t> </w:t>
      </w:r>
    </w:p>
    <w:p w:rsidR="00CB62F7" w:rsidRPr="007C0B1B" w:rsidRDefault="00CB62F7" w:rsidP="00CB62F7">
      <w:pPr>
        <w:keepLines/>
        <w:widowControl w:val="0"/>
        <w:spacing w:after="60" w:line="312" w:lineRule="auto"/>
        <w:jc w:val="both"/>
        <w:rPr>
          <w:rtl/>
        </w:rPr>
      </w:pPr>
      <w:r w:rsidRPr="007C0B1B">
        <w:rPr>
          <w:rtl/>
        </w:rPr>
        <w:t>5.</w:t>
      </w:r>
      <w:r w:rsidRPr="007C0B1B">
        <w:rPr>
          <w:rtl/>
        </w:rPr>
        <w:tab/>
      </w:r>
      <w:r w:rsidRPr="007C0B1B">
        <w:rPr>
          <w:b/>
          <w:bCs/>
          <w:u w:val="single"/>
          <w:rtl/>
        </w:rPr>
        <w:t>הצהרות הספק</w:t>
      </w:r>
    </w:p>
    <w:p w:rsidR="00CB62F7" w:rsidRPr="007C0B1B" w:rsidRDefault="00CB62F7" w:rsidP="00237A07">
      <w:pPr>
        <w:numPr>
          <w:ilvl w:val="1"/>
          <w:numId w:val="3"/>
        </w:numPr>
        <w:tabs>
          <w:tab w:val="clear" w:pos="360"/>
          <w:tab w:val="num" w:pos="658"/>
        </w:tabs>
        <w:spacing w:before="60" w:after="60" w:line="312" w:lineRule="auto"/>
        <w:ind w:left="656" w:hanging="630"/>
        <w:jc w:val="both"/>
        <w:rPr>
          <w:rtl/>
        </w:rPr>
      </w:pPr>
      <w:r w:rsidRPr="007C0B1B">
        <w:rPr>
          <w:rtl/>
        </w:rPr>
        <w:t xml:space="preserve">הספק מצהיר ומאשר כי הוא חתם על הסכם זה על נספחיו ועל מסמכי המכרז לאחר שבחן אותם לצורך הגשת הצעתו למכרז והבינם. </w:t>
      </w:r>
    </w:p>
    <w:p w:rsidR="00CB62F7" w:rsidRPr="007C0B1B" w:rsidRDefault="00CB62F7" w:rsidP="00237A07">
      <w:pPr>
        <w:numPr>
          <w:ilvl w:val="1"/>
          <w:numId w:val="3"/>
        </w:numPr>
        <w:tabs>
          <w:tab w:val="clear" w:pos="360"/>
          <w:tab w:val="num" w:pos="658"/>
        </w:tabs>
        <w:spacing w:before="60" w:after="60" w:line="312" w:lineRule="auto"/>
        <w:ind w:left="656" w:hanging="630"/>
        <w:jc w:val="both"/>
      </w:pPr>
      <w:r w:rsidRPr="00406DD4">
        <w:rPr>
          <w:rFonts w:hint="eastAsia"/>
          <w:rtl/>
        </w:rPr>
        <w:t>הספק</w:t>
      </w:r>
      <w:r w:rsidRPr="00406DD4">
        <w:rPr>
          <w:rtl/>
        </w:rPr>
        <w:t xml:space="preserve"> מצהיר ומאשר כי ידוע לו שמשרד המשפטים </w:t>
      </w:r>
      <w:r w:rsidR="00F0149C" w:rsidRPr="00406DD4">
        <w:rPr>
          <w:rFonts w:hint="eastAsia"/>
          <w:rtl/>
        </w:rPr>
        <w:t>או</w:t>
      </w:r>
      <w:r w:rsidR="00F0149C" w:rsidRPr="00406DD4">
        <w:rPr>
          <w:rtl/>
        </w:rPr>
        <w:t xml:space="preserve"> האפוטרופוס הכללי </w:t>
      </w:r>
      <w:r w:rsidRPr="00406DD4">
        <w:rPr>
          <w:rtl/>
        </w:rPr>
        <w:t>רשאי</w:t>
      </w:r>
      <w:r w:rsidR="00470A3B" w:rsidRPr="00406DD4">
        <w:rPr>
          <w:rFonts w:hint="eastAsia"/>
          <w:rtl/>
        </w:rPr>
        <w:t>ם</w:t>
      </w:r>
      <w:r w:rsidRPr="00406DD4">
        <w:rPr>
          <w:rtl/>
        </w:rPr>
        <w:t xml:space="preserve"> להצטרף כמזמין למכרז ולהזמין שירות </w:t>
      </w:r>
      <w:r w:rsidRPr="00406DD4">
        <w:rPr>
          <w:rFonts w:hint="eastAsia"/>
          <w:rtl/>
        </w:rPr>
        <w:t>נשוא</w:t>
      </w:r>
      <w:r w:rsidRPr="00406DD4">
        <w:rPr>
          <w:rtl/>
        </w:rPr>
        <w:t xml:space="preserve"> </w:t>
      </w:r>
      <w:r w:rsidRPr="00406DD4">
        <w:rPr>
          <w:rFonts w:hint="eastAsia"/>
          <w:rtl/>
        </w:rPr>
        <w:t>הסכם</w:t>
      </w:r>
      <w:r w:rsidRPr="00406DD4">
        <w:rPr>
          <w:rtl/>
        </w:rPr>
        <w:t xml:space="preserve"> </w:t>
      </w:r>
      <w:r w:rsidRPr="00406DD4">
        <w:rPr>
          <w:rFonts w:hint="eastAsia"/>
          <w:rtl/>
        </w:rPr>
        <w:t>זה</w:t>
      </w:r>
      <w:r w:rsidRPr="00406DD4">
        <w:rPr>
          <w:rtl/>
        </w:rPr>
        <w:t xml:space="preserve"> באמצעות </w:t>
      </w:r>
      <w:r w:rsidR="00F0149C" w:rsidRPr="00406DD4">
        <w:rPr>
          <w:rFonts w:hint="eastAsia"/>
          <w:rtl/>
        </w:rPr>
        <w:t>ה</w:t>
      </w:r>
      <w:r w:rsidRPr="00406DD4">
        <w:rPr>
          <w:rFonts w:hint="eastAsia"/>
          <w:rtl/>
        </w:rPr>
        <w:t>ממונה</w:t>
      </w:r>
      <w:r w:rsidRPr="00406DD4">
        <w:rPr>
          <w:rtl/>
        </w:rPr>
        <w:t xml:space="preserve"> </w:t>
      </w:r>
      <w:r w:rsidRPr="00406DD4">
        <w:rPr>
          <w:rFonts w:hint="eastAsia"/>
          <w:rtl/>
        </w:rPr>
        <w:t>על</w:t>
      </w:r>
      <w:r w:rsidRPr="00406DD4">
        <w:rPr>
          <w:rtl/>
        </w:rPr>
        <w:t xml:space="preserve"> </w:t>
      </w:r>
      <w:r w:rsidRPr="00406DD4">
        <w:rPr>
          <w:rFonts w:hint="eastAsia"/>
          <w:rtl/>
        </w:rPr>
        <w:t>תחום</w:t>
      </w:r>
      <w:r w:rsidRPr="00406DD4">
        <w:rPr>
          <w:rtl/>
        </w:rPr>
        <w:t xml:space="preserve"> </w:t>
      </w:r>
      <w:r w:rsidRPr="00406DD4">
        <w:rPr>
          <w:rFonts w:hint="eastAsia"/>
          <w:rtl/>
        </w:rPr>
        <w:t>החילוט</w:t>
      </w:r>
      <w:r w:rsidRPr="00406DD4">
        <w:rPr>
          <w:rtl/>
        </w:rPr>
        <w:t xml:space="preserve"> </w:t>
      </w:r>
      <w:r w:rsidRPr="00406DD4">
        <w:rPr>
          <w:rFonts w:hint="eastAsia"/>
          <w:rtl/>
        </w:rPr>
        <w:t>או</w:t>
      </w:r>
      <w:r w:rsidRPr="00406DD4">
        <w:rPr>
          <w:rtl/>
        </w:rPr>
        <w:t xml:space="preserve"> מי </w:t>
      </w:r>
      <w:r w:rsidR="00470A3B" w:rsidRPr="00406DD4">
        <w:rPr>
          <w:rFonts w:hint="eastAsia"/>
          <w:rtl/>
        </w:rPr>
        <w:t>מטעם</w:t>
      </w:r>
      <w:r w:rsidR="00470A3B" w:rsidRPr="00406DD4">
        <w:rPr>
          <w:rtl/>
        </w:rPr>
        <w:t xml:space="preserve"> </w:t>
      </w:r>
      <w:r w:rsidR="00470A3B" w:rsidRPr="00406DD4">
        <w:rPr>
          <w:rFonts w:hint="eastAsia"/>
          <w:rtl/>
        </w:rPr>
        <w:t>משרד</w:t>
      </w:r>
      <w:r w:rsidR="00470A3B" w:rsidRPr="00406DD4">
        <w:rPr>
          <w:rtl/>
        </w:rPr>
        <w:t xml:space="preserve"> </w:t>
      </w:r>
      <w:r w:rsidR="00470A3B" w:rsidRPr="00406DD4">
        <w:rPr>
          <w:rFonts w:hint="eastAsia"/>
          <w:rtl/>
        </w:rPr>
        <w:t>המשפטים</w:t>
      </w:r>
      <w:r w:rsidRPr="00406DD4">
        <w:rPr>
          <w:rtl/>
        </w:rPr>
        <w:t xml:space="preserve">. היה ומשרד המשפטים יחליט להצטרף יחולו כל הוראות הסכם זה </w:t>
      </w:r>
      <w:r w:rsidRPr="00406DD4">
        <w:rPr>
          <w:b/>
          <w:bCs/>
          <w:rtl/>
        </w:rPr>
        <w:t xml:space="preserve"> </w:t>
      </w:r>
      <w:r w:rsidRPr="00406DD4">
        <w:rPr>
          <w:rFonts w:hint="eastAsia"/>
          <w:rtl/>
        </w:rPr>
        <w:t>בשינויים</w:t>
      </w:r>
      <w:r w:rsidRPr="00406DD4">
        <w:rPr>
          <w:rtl/>
        </w:rPr>
        <w:t xml:space="preserve"> </w:t>
      </w:r>
      <w:r w:rsidRPr="00406DD4">
        <w:rPr>
          <w:rFonts w:hint="eastAsia"/>
          <w:rtl/>
        </w:rPr>
        <w:t>המחייבים</w:t>
      </w:r>
      <w:r w:rsidRPr="00406DD4">
        <w:rPr>
          <w:rtl/>
        </w:rPr>
        <w:t xml:space="preserve"> </w:t>
      </w:r>
      <w:r w:rsidRPr="00406DD4">
        <w:rPr>
          <w:rFonts w:hint="eastAsia"/>
          <w:rtl/>
        </w:rPr>
        <w:t>ביחסים</w:t>
      </w:r>
      <w:r w:rsidRPr="00406DD4">
        <w:rPr>
          <w:rtl/>
        </w:rPr>
        <w:t xml:space="preserve"> </w:t>
      </w:r>
      <w:r w:rsidRPr="00406DD4">
        <w:rPr>
          <w:rFonts w:hint="eastAsia"/>
          <w:rtl/>
        </w:rPr>
        <w:t>שבין</w:t>
      </w:r>
      <w:r w:rsidRPr="00406DD4">
        <w:rPr>
          <w:rtl/>
        </w:rPr>
        <w:t xml:space="preserve"> </w:t>
      </w:r>
      <w:r w:rsidRPr="00406DD4">
        <w:rPr>
          <w:rFonts w:hint="eastAsia"/>
          <w:rtl/>
        </w:rPr>
        <w:t>הספק</w:t>
      </w:r>
      <w:r w:rsidRPr="00406DD4">
        <w:rPr>
          <w:rtl/>
        </w:rPr>
        <w:t xml:space="preserve"> </w:t>
      </w:r>
      <w:r w:rsidRPr="00406DD4">
        <w:rPr>
          <w:rFonts w:hint="eastAsia"/>
          <w:rtl/>
        </w:rPr>
        <w:t>לבין</w:t>
      </w:r>
      <w:r w:rsidRPr="00406DD4">
        <w:rPr>
          <w:rtl/>
        </w:rPr>
        <w:t xml:space="preserve"> </w:t>
      </w:r>
      <w:r w:rsidRPr="00406DD4">
        <w:rPr>
          <w:rFonts w:hint="eastAsia"/>
          <w:rtl/>
        </w:rPr>
        <w:t>משרד</w:t>
      </w:r>
      <w:r w:rsidRPr="00406DD4">
        <w:rPr>
          <w:rtl/>
        </w:rPr>
        <w:t xml:space="preserve"> </w:t>
      </w:r>
      <w:r w:rsidRPr="00406DD4">
        <w:rPr>
          <w:rFonts w:hint="eastAsia"/>
          <w:rtl/>
        </w:rPr>
        <w:t>המשפטים</w:t>
      </w:r>
      <w:r w:rsidRPr="00406DD4">
        <w:rPr>
          <w:rtl/>
        </w:rPr>
        <w:t>.</w:t>
      </w:r>
      <w:r w:rsidRPr="007C0B1B">
        <w:rPr>
          <w:rFonts w:hint="cs"/>
          <w:rtl/>
        </w:rPr>
        <w:t xml:space="preserve"> </w:t>
      </w:r>
    </w:p>
    <w:p w:rsidR="00CB62F7" w:rsidRPr="007C0B1B" w:rsidRDefault="00CB62F7" w:rsidP="00237A07">
      <w:pPr>
        <w:numPr>
          <w:ilvl w:val="1"/>
          <w:numId w:val="3"/>
        </w:numPr>
        <w:tabs>
          <w:tab w:val="clear" w:pos="360"/>
          <w:tab w:val="num" w:pos="658"/>
        </w:tabs>
        <w:spacing w:before="60" w:after="60" w:line="312" w:lineRule="auto"/>
        <w:ind w:left="656" w:hanging="630"/>
        <w:jc w:val="both"/>
        <w:rPr>
          <w:rtl/>
        </w:rPr>
      </w:pPr>
      <w:r w:rsidRPr="007C0B1B">
        <w:rPr>
          <w:rtl/>
        </w:rPr>
        <w:t xml:space="preserve">הספק מצהיר ומאשר כי </w:t>
      </w:r>
      <w:r w:rsidR="00F0149C" w:rsidRPr="007C0B1B">
        <w:rPr>
          <w:rFonts w:hint="eastAsia"/>
          <w:rtl/>
        </w:rPr>
        <w:t>הוא</w:t>
      </w:r>
      <w:r w:rsidR="00F0149C" w:rsidRPr="007C0B1B">
        <w:rPr>
          <w:rtl/>
        </w:rPr>
        <w:t xml:space="preserve"> </w:t>
      </w:r>
      <w:r w:rsidRPr="007C0B1B">
        <w:rPr>
          <w:rtl/>
        </w:rPr>
        <w:t>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CB62F7" w:rsidRPr="007C0B1B" w:rsidRDefault="00CB62F7" w:rsidP="00237A07">
      <w:pPr>
        <w:numPr>
          <w:ilvl w:val="1"/>
          <w:numId w:val="3"/>
        </w:numPr>
        <w:tabs>
          <w:tab w:val="clear" w:pos="360"/>
          <w:tab w:val="num" w:pos="658"/>
        </w:tabs>
        <w:spacing w:before="60" w:after="60" w:line="312" w:lineRule="auto"/>
        <w:ind w:left="656" w:hanging="630"/>
        <w:jc w:val="both"/>
        <w:rPr>
          <w:rtl/>
        </w:rPr>
      </w:pPr>
      <w:r w:rsidRPr="007C0B1B">
        <w:rPr>
          <w:rtl/>
        </w:rPr>
        <w:t xml:space="preserve">הספק מצהיר כי הוא עומד בכל התנאים והדרישות כמפורט במסמכי המכרז וכי כל המידע אשר מסר בהצעתו הוא נכון </w:t>
      </w:r>
      <w:proofErr w:type="spellStart"/>
      <w:r w:rsidRPr="007C0B1B">
        <w:rPr>
          <w:rtl/>
        </w:rPr>
        <w:t>ואמיתי</w:t>
      </w:r>
      <w:proofErr w:type="spellEnd"/>
      <w:r w:rsidRPr="007C0B1B">
        <w:rPr>
          <w:rtl/>
        </w:rPr>
        <w:t xml:space="preserve">. </w:t>
      </w:r>
    </w:p>
    <w:p w:rsidR="00CB62F7" w:rsidRPr="007C0B1B" w:rsidRDefault="00CB62F7" w:rsidP="00237A07">
      <w:pPr>
        <w:numPr>
          <w:ilvl w:val="1"/>
          <w:numId w:val="3"/>
        </w:numPr>
        <w:tabs>
          <w:tab w:val="clear" w:pos="360"/>
          <w:tab w:val="num" w:pos="658"/>
        </w:tabs>
        <w:spacing w:before="60" w:after="60" w:line="312" w:lineRule="auto"/>
        <w:ind w:left="656" w:hanging="630"/>
        <w:jc w:val="both"/>
        <w:rPr>
          <w:rtl/>
        </w:rPr>
      </w:pPr>
      <w:r w:rsidRPr="007C0B1B">
        <w:rPr>
          <w:rtl/>
        </w:rPr>
        <w:t xml:space="preserve">הספק מצהיר בזאת כי הוא נושא באחריות המלאה והבלעדית כלפי המזמין בכל הנוגע לביצוע התחייבויותיו על פי המכרז. </w:t>
      </w:r>
    </w:p>
    <w:p w:rsidR="00CB62F7" w:rsidRPr="007C0B1B" w:rsidRDefault="00CB62F7" w:rsidP="00237A07">
      <w:pPr>
        <w:numPr>
          <w:ilvl w:val="1"/>
          <w:numId w:val="3"/>
        </w:numPr>
        <w:tabs>
          <w:tab w:val="clear" w:pos="360"/>
          <w:tab w:val="num" w:pos="658"/>
        </w:tabs>
        <w:spacing w:after="60" w:line="312" w:lineRule="auto"/>
        <w:ind w:left="656" w:hanging="630"/>
        <w:jc w:val="both"/>
        <w:rPr>
          <w:rtl/>
        </w:rPr>
      </w:pPr>
      <w:r w:rsidRPr="007C0B1B">
        <w:rPr>
          <w:rtl/>
        </w:rPr>
        <w:t>הספק מצהיר כי ידוע לו שזכותו על פי הסכם זה הינה להיכלל במאגר של המזמין בלבד אך לא לספק שירותים ספציפיים ו/או בלעדיים כלשהם. הזמנת השירותים מהספק נתונה לשיקול דעתו הבלעדי של המזמין. המזמין אינו מתחייב להזמין בתקופת ההסכם מהספק, או מכל ספק אחר במאגר, שירותים בהיקף כלשהו.</w:t>
      </w:r>
    </w:p>
    <w:p w:rsidR="00CB62F7" w:rsidRPr="007C0B1B" w:rsidRDefault="00CB62F7" w:rsidP="00CB62F7">
      <w:pPr>
        <w:tabs>
          <w:tab w:val="num" w:pos="658"/>
        </w:tabs>
        <w:spacing w:after="60" w:line="312" w:lineRule="auto"/>
        <w:ind w:left="656"/>
        <w:jc w:val="both"/>
        <w:rPr>
          <w:rtl/>
        </w:rPr>
      </w:pPr>
      <w:r w:rsidRPr="007C0B1B">
        <w:rPr>
          <w:rtl/>
        </w:rPr>
        <w:t xml:space="preserve">הספק מצהיר שידוע לו כי חוזה זה מהווה חוזה מסגרת למצב דברים בו יזמין המזמין על פי שיקול דעתו הבלעדי עבודות מהספק. הספק מצהיר שאין בחוזה זה משום ציפייה ו/או הסתמכות לכך שייתן שירותים בפועל. </w:t>
      </w:r>
    </w:p>
    <w:p w:rsidR="00CB62F7" w:rsidRPr="007C0B1B" w:rsidRDefault="00CB62F7" w:rsidP="00237A07">
      <w:pPr>
        <w:numPr>
          <w:ilvl w:val="1"/>
          <w:numId w:val="3"/>
        </w:numPr>
        <w:tabs>
          <w:tab w:val="clear" w:pos="360"/>
          <w:tab w:val="num" w:pos="658"/>
        </w:tabs>
        <w:spacing w:after="60" w:line="312" w:lineRule="auto"/>
        <w:ind w:left="656" w:hanging="630"/>
        <w:jc w:val="both"/>
      </w:pPr>
      <w:r w:rsidRPr="007C0B1B">
        <w:rPr>
          <w:rtl/>
        </w:rPr>
        <w:t xml:space="preserve">הספק מצהיר כי ידוע לו שהמזמין יהיה רשאי לרענן ולעדכן את המאגר מדי תקופה, לרבות הגדלת מספר הספקים הנכללים במאגר. </w:t>
      </w:r>
    </w:p>
    <w:p w:rsidR="00CB62F7" w:rsidRPr="007C0B1B" w:rsidRDefault="00CB62F7" w:rsidP="00237A07">
      <w:pPr>
        <w:numPr>
          <w:ilvl w:val="1"/>
          <w:numId w:val="3"/>
        </w:numPr>
        <w:tabs>
          <w:tab w:val="clear" w:pos="360"/>
          <w:tab w:val="num" w:pos="658"/>
        </w:tabs>
        <w:spacing w:after="60" w:line="312" w:lineRule="auto"/>
        <w:ind w:left="656" w:hanging="630"/>
        <w:jc w:val="both"/>
      </w:pPr>
      <w:r w:rsidRPr="007C0B1B">
        <w:rPr>
          <w:rtl/>
        </w:rPr>
        <w:lastRenderedPageBreak/>
        <w:t xml:space="preserve">הספק מצהיר כי ידוע לו שהמזמין יהיה רשאי, </w:t>
      </w:r>
      <w:r w:rsidRPr="007C0B1B">
        <w:rPr>
          <w:rFonts w:hint="eastAsia"/>
          <w:rtl/>
        </w:rPr>
        <w:t>לפי</w:t>
      </w:r>
      <w:r w:rsidRPr="007C0B1B">
        <w:rPr>
          <w:rtl/>
        </w:rPr>
        <w:t xml:space="preserve"> </w:t>
      </w:r>
      <w:r w:rsidRPr="007C0B1B">
        <w:rPr>
          <w:rFonts w:hint="eastAsia"/>
          <w:rtl/>
        </w:rPr>
        <w:t>שיקול</w:t>
      </w:r>
      <w:r w:rsidRPr="007C0B1B">
        <w:rPr>
          <w:rtl/>
        </w:rPr>
        <w:t xml:space="preserve"> </w:t>
      </w:r>
      <w:r w:rsidRPr="007C0B1B">
        <w:rPr>
          <w:rFonts w:hint="eastAsia"/>
          <w:rtl/>
        </w:rPr>
        <w:t>דעתו</w:t>
      </w:r>
      <w:r w:rsidRPr="007C0B1B">
        <w:rPr>
          <w:rtl/>
        </w:rPr>
        <w:t xml:space="preserve"> </w:t>
      </w:r>
      <w:r w:rsidRPr="007C0B1B">
        <w:rPr>
          <w:rFonts w:hint="eastAsia"/>
          <w:rtl/>
        </w:rPr>
        <w:t>הבלעדית</w:t>
      </w:r>
      <w:r w:rsidRPr="007C0B1B">
        <w:rPr>
          <w:rtl/>
        </w:rPr>
        <w:t xml:space="preserve">, </w:t>
      </w:r>
      <w:r w:rsidRPr="007C0B1B">
        <w:rPr>
          <w:rFonts w:hint="eastAsia"/>
          <w:rtl/>
        </w:rPr>
        <w:t>לפנות</w:t>
      </w:r>
      <w:r w:rsidRPr="007C0B1B">
        <w:rPr>
          <w:rtl/>
        </w:rPr>
        <w:t xml:space="preserve"> </w:t>
      </w:r>
      <w:r w:rsidRPr="007C0B1B">
        <w:rPr>
          <w:rFonts w:hint="eastAsia"/>
          <w:rtl/>
        </w:rPr>
        <w:t>לשמאי</w:t>
      </w:r>
      <w:r w:rsidRPr="007C0B1B">
        <w:rPr>
          <w:rtl/>
        </w:rPr>
        <w:t xml:space="preserve"> </w:t>
      </w:r>
      <w:r w:rsidRPr="007C0B1B">
        <w:rPr>
          <w:rFonts w:hint="eastAsia"/>
          <w:rtl/>
        </w:rPr>
        <w:t>נוסף</w:t>
      </w:r>
      <w:r w:rsidRPr="007C0B1B">
        <w:rPr>
          <w:rtl/>
        </w:rPr>
        <w:t xml:space="preserve"> </w:t>
      </w:r>
      <w:r w:rsidRPr="007C0B1B">
        <w:rPr>
          <w:rFonts w:hint="eastAsia"/>
          <w:rtl/>
        </w:rPr>
        <w:t>לקבלת</w:t>
      </w:r>
      <w:r w:rsidRPr="007C0B1B">
        <w:t xml:space="preserve"> </w:t>
      </w:r>
      <w:r w:rsidRPr="007C0B1B">
        <w:rPr>
          <w:rFonts w:hint="eastAsia"/>
          <w:rtl/>
        </w:rPr>
        <w:t>חוות</w:t>
      </w:r>
      <w:r w:rsidRPr="007C0B1B">
        <w:rPr>
          <w:rtl/>
        </w:rPr>
        <w:t xml:space="preserve"> דעת נוספת </w:t>
      </w:r>
      <w:r w:rsidRPr="007C0B1B">
        <w:t>SECOND OPINION)</w:t>
      </w:r>
      <w:r w:rsidRPr="007C0B1B">
        <w:rPr>
          <w:rtl/>
        </w:rPr>
        <w:t xml:space="preserve"> ) על טובין לגביהם נתן הספק את הערכת שווי .</w:t>
      </w:r>
    </w:p>
    <w:p w:rsidR="00CB62F7" w:rsidRPr="007C0B1B" w:rsidRDefault="00CB62F7" w:rsidP="00CB62F7">
      <w:pPr>
        <w:spacing w:after="60" w:line="312" w:lineRule="auto"/>
        <w:ind w:left="656"/>
        <w:jc w:val="both"/>
        <w:rPr>
          <w:rtl/>
        </w:rPr>
      </w:pPr>
    </w:p>
    <w:p w:rsidR="00CB62F7" w:rsidRPr="007C0B1B" w:rsidRDefault="00CB62F7" w:rsidP="00CB62F7">
      <w:pPr>
        <w:keepLines/>
        <w:widowControl w:val="0"/>
        <w:spacing w:before="240" w:after="60" w:line="312" w:lineRule="auto"/>
        <w:jc w:val="both"/>
        <w:rPr>
          <w:b/>
          <w:bCs/>
          <w:u w:val="single"/>
        </w:rPr>
      </w:pPr>
      <w:r w:rsidRPr="007C0B1B">
        <w:rPr>
          <w:b/>
          <w:bCs/>
          <w:rtl/>
        </w:rPr>
        <w:t xml:space="preserve">6. </w:t>
      </w:r>
      <w:r w:rsidRPr="007C0B1B">
        <w:rPr>
          <w:b/>
          <w:bCs/>
          <w:rtl/>
        </w:rPr>
        <w:tab/>
      </w:r>
      <w:r w:rsidRPr="007C0B1B">
        <w:rPr>
          <w:b/>
          <w:bCs/>
          <w:u w:val="single"/>
          <w:rtl/>
        </w:rPr>
        <w:t>התחייבויות הספק</w:t>
      </w:r>
    </w:p>
    <w:p w:rsidR="00CB62F7" w:rsidRPr="007C0B1B" w:rsidRDefault="00CB62F7" w:rsidP="00CB62F7">
      <w:pPr>
        <w:keepLines/>
        <w:widowControl w:val="0"/>
        <w:tabs>
          <w:tab w:val="right" w:pos="-58"/>
        </w:tabs>
        <w:spacing w:after="60" w:line="312" w:lineRule="auto"/>
        <w:ind w:left="720" w:hanging="720"/>
        <w:jc w:val="both"/>
        <w:rPr>
          <w:rtl/>
        </w:rPr>
      </w:pPr>
      <w:r w:rsidRPr="007C0B1B">
        <w:rPr>
          <w:rtl/>
        </w:rPr>
        <w:t>6.1.</w:t>
      </w:r>
      <w:r w:rsidRPr="007C0B1B">
        <w:rPr>
          <w:rtl/>
        </w:rPr>
        <w:tab/>
        <w:t>הספק מתחייב לספק, על חשבונו, את כוח האדם הנדרש לצורך אספקת השירותים, את ההשגחה על כוח האדם וכל דבר אחר הכרוך בכך.</w:t>
      </w:r>
    </w:p>
    <w:p w:rsidR="00CB62F7" w:rsidRPr="007C0B1B" w:rsidRDefault="00CB62F7" w:rsidP="00CB62F7">
      <w:pPr>
        <w:spacing w:after="60" w:line="312" w:lineRule="auto"/>
        <w:ind w:left="716" w:hanging="690"/>
        <w:jc w:val="both"/>
        <w:rPr>
          <w:rtl/>
        </w:rPr>
      </w:pPr>
      <w:r w:rsidRPr="007C0B1B">
        <w:rPr>
          <w:rtl/>
        </w:rPr>
        <w:t>6.2.</w:t>
      </w:r>
      <w:r w:rsidRPr="007C0B1B">
        <w:rPr>
          <w:rtl/>
        </w:rPr>
        <w:tab/>
        <w:t xml:space="preserve">הספק מתחייב להימנע מכל פעולה במסגרת ביצוע השירותים שיש חשש שיש לו בה עניין אישי או שיש חשש כי היא תגרום לו להימצא במצב של ניגוד עניינים בכל הקשור לביצוע מלוא התחייבויותיו בהתאם לחוזה זה. </w:t>
      </w:r>
    </w:p>
    <w:p w:rsidR="00CB62F7" w:rsidRPr="007C0B1B" w:rsidRDefault="00CB62F7" w:rsidP="00CB62F7">
      <w:pPr>
        <w:spacing w:after="60" w:line="312" w:lineRule="auto"/>
        <w:ind w:left="716"/>
        <w:jc w:val="both"/>
        <w:rPr>
          <w:rFonts w:ascii="Arial" w:hAnsi="Arial"/>
          <w:rtl/>
        </w:rPr>
      </w:pPr>
    </w:p>
    <w:p w:rsidR="00CB62F7" w:rsidRPr="007C0B1B" w:rsidRDefault="00CB62F7" w:rsidP="00CB62F7">
      <w:pPr>
        <w:spacing w:after="60" w:line="312" w:lineRule="auto"/>
        <w:ind w:left="716"/>
        <w:jc w:val="both"/>
        <w:rPr>
          <w:rtl/>
        </w:rPr>
      </w:pPr>
      <w:r w:rsidRPr="007C0B1B">
        <w:rPr>
          <w:rFonts w:ascii="Arial" w:hAnsi="Arial"/>
          <w:rtl/>
        </w:rPr>
        <w:t xml:space="preserve">מבלי לגרוע בכללויות האמור לעיל, מתחייב הספק </w:t>
      </w:r>
      <w:r w:rsidRPr="007C0B1B">
        <w:rPr>
          <w:rtl/>
        </w:rPr>
        <w:t xml:space="preserve">כי: </w:t>
      </w:r>
    </w:p>
    <w:p w:rsidR="00CB62F7" w:rsidRPr="007C0B1B" w:rsidRDefault="00CB62F7" w:rsidP="00CB62F7">
      <w:pPr>
        <w:spacing w:after="60" w:line="312" w:lineRule="auto"/>
        <w:ind w:left="1367" w:hanging="651"/>
        <w:jc w:val="both"/>
        <w:rPr>
          <w:rtl/>
        </w:rPr>
      </w:pPr>
      <w:r w:rsidRPr="007C0B1B">
        <w:rPr>
          <w:rtl/>
        </w:rPr>
        <w:t xml:space="preserve">6.2.1. </w:t>
      </w:r>
      <w:r w:rsidRPr="007C0B1B">
        <w:rPr>
          <w:rtl/>
        </w:rPr>
        <w:tab/>
        <w:t xml:space="preserve">לספק אין ולא תהיינה במישרין ו/או בעקיפין זכויות כלשהם בטובין לגביו הוא נדרש לספק שירותי שמאות. </w:t>
      </w:r>
    </w:p>
    <w:p w:rsidR="00CB62F7" w:rsidRPr="007C0B1B" w:rsidRDefault="00CB62F7" w:rsidP="00CB62F7">
      <w:pPr>
        <w:spacing w:after="60" w:line="312" w:lineRule="auto"/>
        <w:ind w:left="1367" w:hanging="651"/>
        <w:jc w:val="both"/>
        <w:rPr>
          <w:rtl/>
        </w:rPr>
      </w:pPr>
      <w:r w:rsidRPr="007C0B1B">
        <w:rPr>
          <w:rtl/>
        </w:rPr>
        <w:t xml:space="preserve">6.2.2. </w:t>
      </w:r>
      <w:r w:rsidRPr="007C0B1B">
        <w:rPr>
          <w:rtl/>
        </w:rPr>
        <w:tab/>
        <w:t xml:space="preserve">לספק אין ולא יהיה עניין משל עצמו או עניין אחר כלשהו, זולת עניינו של המזמין, בטובין לגביו הוא נדרש לספק שירותי שמאות. </w:t>
      </w:r>
    </w:p>
    <w:p w:rsidR="00CB62F7" w:rsidRPr="007C0B1B" w:rsidRDefault="00CB62F7" w:rsidP="00F0149C">
      <w:pPr>
        <w:spacing w:after="60" w:line="312" w:lineRule="auto"/>
        <w:ind w:left="1367" w:hanging="651"/>
        <w:jc w:val="both"/>
        <w:rPr>
          <w:rtl/>
        </w:rPr>
      </w:pPr>
      <w:r w:rsidRPr="007C0B1B">
        <w:rPr>
          <w:rtl/>
        </w:rPr>
        <w:t>6.2.3.</w:t>
      </w:r>
      <w:r w:rsidRPr="007C0B1B">
        <w:rPr>
          <w:rtl/>
        </w:rPr>
        <w:tab/>
        <w:t xml:space="preserve">לספק לא יהיה כל קשר משפחתי, עסקי או חברי עם בעל הטובין (ככל שזהותו נודעה לספק) או עם כל גורם אחר שעלול להשפיע על הערכת השמאות. </w:t>
      </w:r>
    </w:p>
    <w:p w:rsidR="00CB62F7" w:rsidRPr="007C0B1B" w:rsidRDefault="00CB62F7" w:rsidP="00CB62F7">
      <w:pPr>
        <w:spacing w:after="60" w:line="312" w:lineRule="auto"/>
        <w:ind w:left="1367" w:hanging="651"/>
        <w:jc w:val="both"/>
        <w:rPr>
          <w:rtl/>
        </w:rPr>
      </w:pPr>
      <w:r w:rsidRPr="007C0B1B">
        <w:rPr>
          <w:rtl/>
        </w:rPr>
        <w:t>6.2.4.</w:t>
      </w:r>
      <w:r w:rsidRPr="007C0B1B">
        <w:rPr>
          <w:rtl/>
        </w:rPr>
        <w:tab/>
        <w:t xml:space="preserve">הספק מתחייב לא לפרסם בכל דרך שהיא ו/או להעביר לכל גורם זולת המזמין את חוות דעתו השמאית אותה הכין במסגרת מתן השירותים עבור המזמין וכן כל מסמך אחר אשר הכין ו/או ערך ו/או הגיע לידיו בכל דרך אחרת במסגרת מתן השירותים כאמור. </w:t>
      </w:r>
    </w:p>
    <w:p w:rsidR="00CB62F7" w:rsidRPr="007C0B1B" w:rsidRDefault="00CB62F7" w:rsidP="00CB62F7">
      <w:pPr>
        <w:spacing w:after="60" w:line="312" w:lineRule="auto"/>
        <w:ind w:left="1367" w:hanging="651"/>
        <w:jc w:val="both"/>
        <w:rPr>
          <w:rtl/>
        </w:rPr>
      </w:pPr>
      <w:r w:rsidRPr="007C0B1B">
        <w:rPr>
          <w:rtl/>
        </w:rPr>
        <w:t>6.2.5.</w:t>
      </w:r>
      <w:r w:rsidRPr="007C0B1B">
        <w:rPr>
          <w:rtl/>
        </w:rPr>
        <w:tab/>
        <w:t xml:space="preserve">במהלך כל תקופת ההתקשרות עם המזמין (לרבות תקופת התקשרות מוארכת), לא ייצג הספק כל גורם שהוא בכל הליך כנגד המזמין לרבות הליכים שאינם קשורים לשמאות שבטיפולו של הספק מכוח הסכם זה. </w:t>
      </w:r>
    </w:p>
    <w:p w:rsidR="00CB62F7" w:rsidRPr="007C0B1B" w:rsidRDefault="00CB62F7" w:rsidP="00CB62F7">
      <w:pPr>
        <w:spacing w:after="60" w:line="312" w:lineRule="auto"/>
        <w:ind w:left="1366" w:hanging="651"/>
        <w:jc w:val="both"/>
        <w:rPr>
          <w:rtl/>
        </w:rPr>
      </w:pPr>
      <w:r w:rsidRPr="007C0B1B">
        <w:rPr>
          <w:rtl/>
        </w:rPr>
        <w:t>6.2.6.</w:t>
      </w:r>
      <w:r w:rsidRPr="007C0B1B">
        <w:rPr>
          <w:rtl/>
        </w:rPr>
        <w:tab/>
        <w:t xml:space="preserve">הספק מתחייב כי הוא ו/או קרובי משפחתו ו/או עובדיו לא יהיו רשאים להגיש הצעה לרכישת כל טובין, אשר יימכרו על ידי המזמין במסגרת מכירת הטובין בו נבחרה הצעתו למכרז. </w:t>
      </w:r>
    </w:p>
    <w:p w:rsidR="00CB62F7" w:rsidRPr="007C0B1B" w:rsidRDefault="00CB62F7" w:rsidP="00CB62F7">
      <w:pPr>
        <w:spacing w:after="60" w:line="312" w:lineRule="auto"/>
        <w:ind w:left="1366"/>
        <w:jc w:val="both"/>
        <w:rPr>
          <w:rtl/>
        </w:rPr>
      </w:pPr>
      <w:r w:rsidRPr="007C0B1B">
        <w:rPr>
          <w:rtl/>
        </w:rPr>
        <w:t xml:space="preserve">לעניין זה, "קרוב משפחה" הינו בן-זוג, הורה, בן, בת, אח, אחות, גיס, גיסה, דוד, דודה, בן-אח, בת-אח, בן-אחות, בת-אחות, חותנת, חם, חמות, חתן, כלה, נכד או נכדה.  </w:t>
      </w:r>
    </w:p>
    <w:p w:rsidR="00CB62F7" w:rsidRPr="007C0B1B" w:rsidRDefault="00CB62F7" w:rsidP="00CB62F7">
      <w:pPr>
        <w:spacing w:after="60" w:line="312" w:lineRule="auto"/>
        <w:ind w:left="1366"/>
        <w:jc w:val="both"/>
        <w:rPr>
          <w:rtl/>
        </w:rPr>
      </w:pPr>
      <w:r w:rsidRPr="007C0B1B">
        <w:rPr>
          <w:rtl/>
        </w:rPr>
        <w:t xml:space="preserve">לעניין זה "עובד", הינו לרבות ספק משנה בין אם מועסק על ידי הספק לצורך מתן השירותים נשוא המכרז ובין אם לאו. </w:t>
      </w:r>
    </w:p>
    <w:p w:rsidR="00CB62F7" w:rsidRPr="007C0B1B" w:rsidRDefault="00CB62F7" w:rsidP="00CB62F7">
      <w:pPr>
        <w:spacing w:after="60" w:line="312" w:lineRule="auto"/>
        <w:ind w:left="1367" w:hanging="651"/>
        <w:jc w:val="both"/>
        <w:rPr>
          <w:rtl/>
        </w:rPr>
      </w:pPr>
      <w:r w:rsidRPr="007C0B1B">
        <w:rPr>
          <w:rtl/>
        </w:rPr>
        <w:t>6.2.7.</w:t>
      </w:r>
      <w:r w:rsidRPr="007C0B1B">
        <w:rPr>
          <w:rtl/>
        </w:rPr>
        <w:tab/>
        <w:t xml:space="preserve">בכל מקרה של חשש לניגוד עניינים כמפורט לעיל, יודיע הספק למזמין על כך תוך הצגת הסיבות לחשש. רק לאחר קבלת אישור המזמין, ככל שיינתן, יהיה הספק רשאי לבצע את עבודת השמאות. </w:t>
      </w:r>
    </w:p>
    <w:p w:rsidR="00CB62F7" w:rsidRPr="007C0B1B" w:rsidRDefault="00CB62F7" w:rsidP="00CB62F7">
      <w:pPr>
        <w:spacing w:after="60" w:line="312" w:lineRule="auto"/>
        <w:ind w:left="716" w:hanging="690"/>
        <w:jc w:val="both"/>
        <w:rPr>
          <w:rtl/>
        </w:rPr>
      </w:pPr>
      <w:r w:rsidRPr="007C0B1B">
        <w:rPr>
          <w:rtl/>
        </w:rPr>
        <w:lastRenderedPageBreak/>
        <w:t>6.3.</w:t>
      </w:r>
      <w:r w:rsidRPr="007C0B1B">
        <w:rPr>
          <w:rtl/>
        </w:rPr>
        <w:tab/>
        <w:t xml:space="preserve">הספק מתחייב להחתים את כל עובדיו ו/או גורמים אחרים אשר יועסקו עבורו במתן שירותים עבור המזמין על התחייבות והצהרה בדבר העדר ניגוד עניינים (נספח ג) ולהעבירם לידי המזמין טרם לתחילת מתן השירותים וכתנאי למתן השירותים. </w:t>
      </w:r>
    </w:p>
    <w:p w:rsidR="00CB62F7" w:rsidRPr="007C0B1B" w:rsidRDefault="00CB62F7" w:rsidP="00CB62F7">
      <w:pPr>
        <w:spacing w:after="60" w:line="312" w:lineRule="auto"/>
        <w:ind w:left="716"/>
        <w:jc w:val="both"/>
        <w:rPr>
          <w:rtl/>
        </w:rPr>
      </w:pPr>
      <w:r w:rsidRPr="007C0B1B">
        <w:rPr>
          <w:rtl/>
        </w:rPr>
        <w:t xml:space="preserve">על הספק החובה לבדוק כי עובדיו ו/או מי שמועסק מטעמו בביצוע התחייבויותיו על פי חוזה זה אינם נמצאים במצב של חשש לניגוד עניינים. </w:t>
      </w:r>
    </w:p>
    <w:p w:rsidR="00CB62F7" w:rsidRPr="007C0B1B" w:rsidRDefault="00CB62F7" w:rsidP="00CB62F7">
      <w:pPr>
        <w:spacing w:line="360" w:lineRule="auto"/>
        <w:ind w:left="716"/>
        <w:jc w:val="both"/>
        <w:rPr>
          <w:rFonts w:ascii="Arial" w:hAnsi="Arial"/>
          <w:rtl/>
        </w:rPr>
      </w:pPr>
      <w:r w:rsidRPr="007C0B1B">
        <w:rPr>
          <w:rFonts w:ascii="Arial" w:hAnsi="Arial"/>
          <w:rtl/>
        </w:rPr>
        <w:t xml:space="preserve">ככל שלדעת המזמין אין להמשיך בהעסקת עובד ו/או גורם אחר כלשהו מטעם הספק בשל חשש לניגוד עניינים כאמור, מתחייב הספק להפסיק את העסקתו עבור המזמין לאלתר. </w:t>
      </w:r>
    </w:p>
    <w:p w:rsidR="00CB62F7" w:rsidRPr="007C0B1B" w:rsidRDefault="00CB62F7" w:rsidP="00CB62F7">
      <w:pPr>
        <w:spacing w:after="60" w:line="312" w:lineRule="auto"/>
        <w:ind w:left="716" w:hanging="690"/>
        <w:jc w:val="both"/>
        <w:rPr>
          <w:rtl/>
        </w:rPr>
      </w:pPr>
      <w:r w:rsidRPr="007C0B1B">
        <w:rPr>
          <w:rtl/>
        </w:rPr>
        <w:t>6.4.</w:t>
      </w:r>
      <w:r w:rsidRPr="007C0B1B">
        <w:rPr>
          <w:rtl/>
        </w:rPr>
        <w:tab/>
        <w:t>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w:t>
      </w:r>
    </w:p>
    <w:p w:rsidR="00CB62F7" w:rsidRPr="007C0B1B" w:rsidRDefault="00CB62F7" w:rsidP="00CB62F7">
      <w:pPr>
        <w:spacing w:after="60" w:line="312" w:lineRule="auto"/>
        <w:ind w:left="716" w:hanging="690"/>
        <w:jc w:val="both"/>
        <w:rPr>
          <w:rtl/>
        </w:rPr>
      </w:pPr>
      <w:r w:rsidRPr="007C0B1B">
        <w:rPr>
          <w:rtl/>
        </w:rPr>
        <w:t>6.5.</w:t>
      </w:r>
      <w:r w:rsidRPr="007C0B1B">
        <w:rPr>
          <w:rtl/>
        </w:rPr>
        <w:tab/>
        <w:t xml:space="preserve">הספק מתחייב לספק את השירותים בכל עת שיידרש בתנאים כפי שנקבעו בהסכם זה. </w:t>
      </w:r>
    </w:p>
    <w:p w:rsidR="00CB62F7" w:rsidRPr="007C0B1B" w:rsidRDefault="00CB62F7" w:rsidP="00CB62F7">
      <w:pPr>
        <w:spacing w:after="60" w:line="312" w:lineRule="auto"/>
        <w:ind w:left="716" w:hanging="690"/>
        <w:jc w:val="both"/>
        <w:rPr>
          <w:rtl/>
        </w:rPr>
      </w:pPr>
      <w:r w:rsidRPr="007C0B1B">
        <w:rPr>
          <w:rtl/>
        </w:rPr>
        <w:t>6.6.</w:t>
      </w:r>
      <w:r w:rsidRPr="007C0B1B">
        <w:rPr>
          <w:rtl/>
        </w:rPr>
        <w:tab/>
        <w:t>הספק מתחייב ומסכים לכך שכל המסמכים, התצלומים והחומר שיישמר במדיה מגנטית ושאר החומר שייאסף ו/או יוכן על ידו בקשר עם ביצוע השירותים (להלן: "</w:t>
      </w:r>
      <w:r w:rsidRPr="007C0B1B">
        <w:rPr>
          <w:b/>
          <w:bCs/>
          <w:rtl/>
        </w:rPr>
        <w:t>המסמכים</w:t>
      </w:r>
      <w:r w:rsidRPr="007C0B1B">
        <w:rPr>
          <w:rtl/>
        </w:rPr>
        <w:t>") יהיו רכושו הבלעדי של המזמין והספק יהיה חייב למסור אותם לידי המנהל, או לידי מי מטעמו, ללא תשלום, מיד עם דרישת המנהל.</w:t>
      </w:r>
    </w:p>
    <w:p w:rsidR="00CB62F7" w:rsidRPr="007C0B1B" w:rsidRDefault="00CB62F7" w:rsidP="00CB62F7">
      <w:pPr>
        <w:spacing w:after="60" w:line="312" w:lineRule="auto"/>
        <w:ind w:left="716"/>
        <w:jc w:val="both"/>
        <w:rPr>
          <w:rtl/>
        </w:rPr>
      </w:pPr>
      <w:r w:rsidRPr="007C0B1B">
        <w:rPr>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CB62F7" w:rsidRPr="007C0B1B" w:rsidRDefault="00CB62F7" w:rsidP="00CB62F7">
      <w:pPr>
        <w:spacing w:after="60" w:line="312" w:lineRule="auto"/>
        <w:ind w:left="716" w:hanging="716"/>
        <w:jc w:val="both"/>
        <w:rPr>
          <w:rtl/>
        </w:rPr>
      </w:pPr>
      <w:r w:rsidRPr="007C0B1B">
        <w:rPr>
          <w:rtl/>
        </w:rPr>
        <w:t>6.7.</w:t>
      </w:r>
      <w:r w:rsidRPr="007C0B1B">
        <w:rPr>
          <w:rtl/>
        </w:rPr>
        <w:tab/>
        <w:t>מבלי לגרוע מהאמור לעיל, הספק ישמור את העתק מסמכי השמאות בחזקתו ועל חשבונו במשך שבע שנים מתום ביצוע השירותים (להלן: "</w:t>
      </w:r>
      <w:r w:rsidRPr="007C0B1B">
        <w:rPr>
          <w:b/>
          <w:bCs/>
          <w:rtl/>
        </w:rPr>
        <w:t>תקופת המשמורת</w:t>
      </w:r>
      <w:r w:rsidRPr="007C0B1B">
        <w:rPr>
          <w:rtl/>
        </w:rPr>
        <w:t>").</w:t>
      </w:r>
    </w:p>
    <w:p w:rsidR="00CB62F7" w:rsidRPr="007C0B1B" w:rsidRDefault="00CB62F7" w:rsidP="00CB62F7">
      <w:pPr>
        <w:spacing w:after="60" w:line="312" w:lineRule="auto"/>
        <w:ind w:left="716" w:hanging="716"/>
        <w:jc w:val="both"/>
        <w:rPr>
          <w:rtl/>
        </w:rPr>
      </w:pPr>
      <w:r w:rsidRPr="007C0B1B">
        <w:rPr>
          <w:rtl/>
        </w:rPr>
        <w:t>6.8.</w:t>
      </w:r>
      <w:r w:rsidRPr="007C0B1B">
        <w:rPr>
          <w:rtl/>
        </w:rPr>
        <w:tab/>
        <w:t xml:space="preserve">הספק מתחייב לבצע את השירותים ביחס לכל הטובין אליו יופנו על ידי המזמין לפי שיקול דעתו הבלעדי של המזמין </w:t>
      </w:r>
    </w:p>
    <w:p w:rsidR="00CB62F7" w:rsidRPr="007C0B1B" w:rsidRDefault="00CB62F7" w:rsidP="00CB62F7">
      <w:pPr>
        <w:spacing w:after="60" w:line="312" w:lineRule="auto"/>
        <w:ind w:left="716" w:hanging="716"/>
        <w:jc w:val="both"/>
        <w:rPr>
          <w:rtl/>
        </w:rPr>
      </w:pPr>
    </w:p>
    <w:p w:rsidR="00CB62F7" w:rsidRPr="007C0B1B" w:rsidRDefault="00CB62F7" w:rsidP="00CB62F7">
      <w:pPr>
        <w:spacing w:after="60" w:line="312" w:lineRule="auto"/>
        <w:jc w:val="both"/>
        <w:rPr>
          <w:rtl/>
        </w:rPr>
      </w:pPr>
      <w:r w:rsidRPr="007C0B1B">
        <w:rPr>
          <w:b/>
          <w:bCs/>
          <w:rtl/>
        </w:rPr>
        <w:t>7.</w:t>
      </w:r>
      <w:r w:rsidRPr="007C0B1B">
        <w:rPr>
          <w:rtl/>
        </w:rPr>
        <w:tab/>
      </w:r>
      <w:r w:rsidRPr="007C0B1B">
        <w:rPr>
          <w:b/>
          <w:bCs/>
          <w:u w:val="single"/>
          <w:rtl/>
        </w:rPr>
        <w:t>תפקידי הספק</w:t>
      </w:r>
    </w:p>
    <w:p w:rsidR="00CB62F7" w:rsidRPr="007C0B1B" w:rsidRDefault="00CB62F7" w:rsidP="00CB62F7">
      <w:pPr>
        <w:spacing w:after="60" w:line="312" w:lineRule="auto"/>
        <w:ind w:left="720" w:hanging="647"/>
        <w:jc w:val="both"/>
        <w:rPr>
          <w:rtl/>
        </w:rPr>
      </w:pPr>
      <w:r w:rsidRPr="007C0B1B">
        <w:rPr>
          <w:rtl/>
        </w:rPr>
        <w:t>7.1</w:t>
      </w:r>
      <w:r w:rsidRPr="007C0B1B">
        <w:rPr>
          <w:rtl/>
        </w:rPr>
        <w:tab/>
        <w:t xml:space="preserve">הספק מתחייב לבצע בתקופת הסכם זה, במיומנות, ביעילות ובנאמנות, לאחר קבלת הודעה על כך לפי סעיף 8 להלן, את השירותים והמטלות שיקבעו מעת לעת ע"י המזמין. </w:t>
      </w:r>
    </w:p>
    <w:p w:rsidR="00CB62F7" w:rsidRPr="007C0B1B" w:rsidRDefault="00CB62F7" w:rsidP="00CB62F7">
      <w:pPr>
        <w:spacing w:after="60" w:line="312" w:lineRule="auto"/>
        <w:ind w:left="720" w:hanging="647"/>
        <w:jc w:val="both"/>
        <w:rPr>
          <w:rtl/>
        </w:rPr>
      </w:pPr>
      <w:r w:rsidRPr="007C0B1B">
        <w:rPr>
          <w:rtl/>
        </w:rPr>
        <w:t>7.2</w:t>
      </w:r>
      <w:r w:rsidRPr="007C0B1B">
        <w:rPr>
          <w:rtl/>
        </w:rPr>
        <w:tab/>
        <w:t>מבלי לגרוע מכלליות האמור לעיל, הספק מתחייב לבצע בהתאם להוראות המזמין ולתנאים וההוראות המפורטים בהסכם זה, את השירותים והמטלות הבאים:</w:t>
      </w:r>
    </w:p>
    <w:p w:rsidR="00CB62F7" w:rsidRPr="007C0B1B" w:rsidRDefault="00CB62F7" w:rsidP="00F0149C">
      <w:pPr>
        <w:spacing w:after="60" w:line="312" w:lineRule="auto"/>
        <w:ind w:left="1440" w:hanging="709"/>
        <w:jc w:val="both"/>
        <w:rPr>
          <w:rtl/>
        </w:rPr>
      </w:pPr>
      <w:r w:rsidRPr="007C0B1B">
        <w:rPr>
          <w:rtl/>
        </w:rPr>
        <w:t>7.2.1</w:t>
      </w:r>
      <w:r w:rsidRPr="007C0B1B">
        <w:rPr>
          <w:rtl/>
        </w:rPr>
        <w:tab/>
        <w:t xml:space="preserve">להגיע למחסן או לכל יעד אחר בו נמצאים הטובין, לבדוק פיזית את הטובין ולצלמם. </w:t>
      </w:r>
    </w:p>
    <w:p w:rsidR="00CB62F7" w:rsidRPr="007C0B1B" w:rsidRDefault="00CB62F7" w:rsidP="00CB62F7">
      <w:pPr>
        <w:spacing w:after="60" w:line="312" w:lineRule="auto"/>
        <w:ind w:left="1440" w:hanging="709"/>
        <w:jc w:val="both"/>
        <w:rPr>
          <w:rtl/>
        </w:rPr>
      </w:pPr>
      <w:r w:rsidRPr="007C0B1B">
        <w:rPr>
          <w:rtl/>
        </w:rPr>
        <w:t>7.2.2.</w:t>
      </w:r>
      <w:r w:rsidRPr="007C0B1B">
        <w:rPr>
          <w:rtl/>
        </w:rPr>
        <w:tab/>
        <w:t xml:space="preserve">לאמוד את שווי הטובין, לשום את שוויהם ולהכין חוות דעת שמאית מודפסת וחתומה על ידו או חוות דעת חתומה שתישלח למזמין בדואר אלקטרוני, לפי דרישת המזמין. חוות הדעת תהיה מנומקת ומפורטת ותכלול, בין היתר, פירוט השכלתו הרלבנטית של הספק בתחום השמאות, צילום של הטובין, פירוט סימני השחתה (ככל שקיימים) אשר נמצאו על הטובין, פירוט הבלאי שנוצר בטובין כתוצאה מאחסנה לקויה (ככל שנוצר), מצב הטובין (חדש או משומש), ערך לצרכן או ערך לסוחר של הטובין לפי דרישת המזמין. </w:t>
      </w:r>
    </w:p>
    <w:p w:rsidR="00CB62F7" w:rsidRPr="007C0B1B" w:rsidRDefault="00CB62F7" w:rsidP="00CB62F7">
      <w:pPr>
        <w:spacing w:after="60" w:line="312" w:lineRule="auto"/>
        <w:ind w:left="1440" w:hanging="709"/>
        <w:jc w:val="both"/>
        <w:rPr>
          <w:rtl/>
        </w:rPr>
      </w:pPr>
      <w:r w:rsidRPr="007C0B1B">
        <w:rPr>
          <w:rtl/>
        </w:rPr>
        <w:tab/>
        <w:t xml:space="preserve">חוות הדעת השמאית תוכן בנפרד ביחס לכל טובין אשר הועברו לטיפולו של הספק. </w:t>
      </w:r>
    </w:p>
    <w:p w:rsidR="00CB62F7" w:rsidRPr="007C0B1B" w:rsidRDefault="00CB62F7" w:rsidP="00CB62F7">
      <w:pPr>
        <w:spacing w:after="60" w:line="312" w:lineRule="auto"/>
        <w:ind w:left="1440" w:hanging="709"/>
        <w:jc w:val="both"/>
        <w:rPr>
          <w:rtl/>
        </w:rPr>
      </w:pPr>
      <w:r w:rsidRPr="007C0B1B">
        <w:rPr>
          <w:rtl/>
        </w:rPr>
        <w:lastRenderedPageBreak/>
        <w:t>7.2.4.</w:t>
      </w:r>
      <w:r w:rsidRPr="007C0B1B">
        <w:rPr>
          <w:rtl/>
        </w:rPr>
        <w:tab/>
        <w:t xml:space="preserve">חוות הדעת השמאית תושלם כמפורט לעיל ותוגש למזמין </w:t>
      </w:r>
      <w:proofErr w:type="spellStart"/>
      <w:r w:rsidRPr="007C0B1B">
        <w:rPr>
          <w:rtl/>
        </w:rPr>
        <w:t>במיידית</w:t>
      </w:r>
      <w:proofErr w:type="spellEnd"/>
      <w:r w:rsidRPr="007C0B1B">
        <w:rPr>
          <w:rtl/>
        </w:rPr>
        <w:t xml:space="preserve"> במקרים חריגים או תוך 24 שעות ועד 3 ימי עבודה (לפי דרישת המזמין בפועל) ממועד קבלת הודעת המזמין כאמור להלן אלא אם קיבל ארכה בכתב מאת המזמין.</w:t>
      </w:r>
    </w:p>
    <w:p w:rsidR="00CB62F7" w:rsidRPr="007C0B1B" w:rsidRDefault="00CB62F7" w:rsidP="00CB62F7">
      <w:pPr>
        <w:spacing w:after="60" w:line="312" w:lineRule="auto"/>
        <w:ind w:left="720" w:hanging="720"/>
        <w:jc w:val="both"/>
        <w:rPr>
          <w:rtl/>
        </w:rPr>
      </w:pPr>
      <w:r w:rsidRPr="007C0B1B">
        <w:rPr>
          <w:rtl/>
        </w:rPr>
        <w:t>7.3</w:t>
      </w:r>
      <w:r w:rsidRPr="007C0B1B">
        <w:rPr>
          <w:rtl/>
        </w:rPr>
        <w:tab/>
        <w:t xml:space="preserve">מבלי לגרוע מכלליות האמור לעיל, מתחייב הספק לבצע, אם קיבל הוראה מפורשת לכך מהמזמין, ובכפוף ליתר התנאים וההוראות המפורטים בהסכם זה, את השירותים והמטלות הבאים: </w:t>
      </w:r>
    </w:p>
    <w:p w:rsidR="00CB62F7" w:rsidRPr="007C0B1B" w:rsidRDefault="00CB62F7" w:rsidP="00CB62F7">
      <w:pPr>
        <w:spacing w:after="60" w:line="312" w:lineRule="auto"/>
        <w:ind w:left="1440" w:hanging="709"/>
        <w:jc w:val="both"/>
        <w:rPr>
          <w:rtl/>
        </w:rPr>
      </w:pPr>
      <w:r w:rsidRPr="007C0B1B">
        <w:rPr>
          <w:rtl/>
        </w:rPr>
        <w:t>7.3.1</w:t>
      </w:r>
      <w:r w:rsidRPr="007C0B1B">
        <w:rPr>
          <w:rtl/>
        </w:rPr>
        <w:tab/>
        <w:t>להתייצב ולהעיד בכל דיון משפטי או אחר בכל עניין מהעניינים המנויים לעיל.</w:t>
      </w:r>
    </w:p>
    <w:p w:rsidR="00CB62F7" w:rsidRPr="007C0B1B" w:rsidRDefault="00CB62F7" w:rsidP="00CB62F7">
      <w:pPr>
        <w:spacing w:after="60" w:line="312" w:lineRule="auto"/>
        <w:ind w:left="1440" w:hanging="709"/>
        <w:jc w:val="both"/>
        <w:rPr>
          <w:rtl/>
        </w:rPr>
      </w:pPr>
      <w:r w:rsidRPr="007C0B1B">
        <w:rPr>
          <w:rtl/>
        </w:rPr>
        <w:t>7.3.2</w:t>
      </w:r>
      <w:r w:rsidRPr="007C0B1B">
        <w:rPr>
          <w:rtl/>
        </w:rPr>
        <w:tab/>
        <w:t>לסייע ולייעץ למזמין, על פי בקשתו בכתב, בכל עניין מהעניינים המנויים לעיל.</w:t>
      </w:r>
    </w:p>
    <w:p w:rsidR="00CB62F7" w:rsidRPr="007C0B1B" w:rsidRDefault="00CB62F7" w:rsidP="00CB62F7">
      <w:pPr>
        <w:spacing w:after="60" w:line="312" w:lineRule="auto"/>
        <w:ind w:left="1440" w:hanging="709"/>
        <w:jc w:val="both"/>
        <w:rPr>
          <w:rtl/>
        </w:rPr>
      </w:pPr>
      <w:r w:rsidRPr="007C0B1B">
        <w:rPr>
          <w:rtl/>
        </w:rPr>
        <w:t>7.3.3</w:t>
      </w:r>
      <w:r w:rsidRPr="007C0B1B">
        <w:rPr>
          <w:rtl/>
        </w:rPr>
        <w:tab/>
        <w:t>להשתתף לפי דרישת המזמין בכל תרגול ו/או הכשרה ו/או הדרכה, ולהבחן בכל בחינה או בדיקה מקצועית או אחרת שידרוש המזמין</w:t>
      </w:r>
    </w:p>
    <w:p w:rsidR="00CB62F7" w:rsidRPr="007C0B1B" w:rsidRDefault="00CB62F7" w:rsidP="00CB62F7">
      <w:pPr>
        <w:spacing w:after="60" w:line="312" w:lineRule="auto"/>
        <w:ind w:left="1440" w:hanging="709"/>
        <w:jc w:val="both"/>
        <w:rPr>
          <w:rtl/>
        </w:rPr>
      </w:pPr>
      <w:r w:rsidRPr="007C0B1B">
        <w:rPr>
          <w:rtl/>
        </w:rPr>
        <w:t>7.3.4</w:t>
      </w:r>
      <w:r w:rsidRPr="007C0B1B">
        <w:rPr>
          <w:rtl/>
        </w:rPr>
        <w:tab/>
        <w:t>לתת מענה מנומק לערעור שיוגש על הערכה ע"י בעל הטובין בנושא הערך.</w:t>
      </w:r>
    </w:p>
    <w:p w:rsidR="00CB62F7" w:rsidRPr="007C0B1B" w:rsidRDefault="00CB62F7" w:rsidP="00CB62F7">
      <w:pPr>
        <w:spacing w:after="60" w:line="312" w:lineRule="auto"/>
        <w:ind w:left="1440" w:hanging="709"/>
        <w:jc w:val="both"/>
        <w:rPr>
          <w:rtl/>
        </w:rPr>
      </w:pPr>
      <w:r w:rsidRPr="007C0B1B">
        <w:rPr>
          <w:rtl/>
        </w:rPr>
        <w:t xml:space="preserve">7.3.5  להעביר למזמין השלמות ו/או הבהרות לחוות הדעת שהוציא, לערוך את חוות הדעת מחדש לפי הנחיות המזמין </w:t>
      </w:r>
      <w:proofErr w:type="spellStart"/>
      <w:r w:rsidRPr="007C0B1B">
        <w:rPr>
          <w:rtl/>
        </w:rPr>
        <w:t>וכו</w:t>
      </w:r>
      <w:proofErr w:type="spellEnd"/>
      <w:r w:rsidRPr="007C0B1B">
        <w:rPr>
          <w:rtl/>
        </w:rPr>
        <w:t xml:space="preserve">'. </w:t>
      </w:r>
    </w:p>
    <w:p w:rsidR="00CB62F7" w:rsidRPr="007C0B1B" w:rsidRDefault="00CB62F7" w:rsidP="00CB62F7">
      <w:pPr>
        <w:spacing w:after="60" w:line="312" w:lineRule="auto"/>
        <w:ind w:left="1440" w:hanging="709"/>
        <w:jc w:val="both"/>
        <w:rPr>
          <w:rtl/>
        </w:rPr>
      </w:pPr>
      <w:r w:rsidRPr="007C0B1B">
        <w:rPr>
          <w:rtl/>
        </w:rPr>
        <w:t>7.3.6.</w:t>
      </w:r>
      <w:r w:rsidRPr="007C0B1B">
        <w:rPr>
          <w:rtl/>
        </w:rPr>
        <w:tab/>
        <w:t xml:space="preserve">לפעול בהתאם לנוהלי העבודה אשר ייקבעו על ידי המזמין מעת לעת. נהלי העבודה אשר ייקבעו על ידי המזמין יהוו חלק בלתי נפרד מהסכם זה. </w:t>
      </w:r>
    </w:p>
    <w:p w:rsidR="00CB62F7" w:rsidRPr="007C0B1B" w:rsidRDefault="00CB62F7" w:rsidP="00CB62F7">
      <w:pPr>
        <w:spacing w:after="60" w:line="312" w:lineRule="auto"/>
        <w:ind w:left="1440" w:hanging="709"/>
        <w:jc w:val="both"/>
        <w:rPr>
          <w:rtl/>
        </w:rPr>
      </w:pPr>
      <w:r w:rsidRPr="007C0B1B">
        <w:rPr>
          <w:rtl/>
        </w:rPr>
        <w:t>7.3.7</w:t>
      </w:r>
      <w:r w:rsidRPr="007C0B1B">
        <w:rPr>
          <w:rtl/>
        </w:rPr>
        <w:tab/>
        <w:t>להתייצב לוועדות מכירות של הטובין.</w:t>
      </w:r>
    </w:p>
    <w:p w:rsidR="00CB62F7" w:rsidRPr="007C0B1B" w:rsidRDefault="00CB62F7" w:rsidP="00CB62F7">
      <w:pPr>
        <w:spacing w:after="60" w:line="312" w:lineRule="auto"/>
        <w:ind w:left="1440" w:hanging="709"/>
        <w:jc w:val="both"/>
        <w:rPr>
          <w:rtl/>
        </w:rPr>
      </w:pPr>
      <w:r w:rsidRPr="007C0B1B">
        <w:rPr>
          <w:rtl/>
        </w:rPr>
        <w:tab/>
        <w:t xml:space="preserve"> </w:t>
      </w:r>
    </w:p>
    <w:p w:rsidR="00CB62F7" w:rsidRPr="007C0B1B" w:rsidRDefault="00CB62F7" w:rsidP="00CB62F7">
      <w:pPr>
        <w:spacing w:before="240" w:after="60" w:line="312" w:lineRule="auto"/>
        <w:ind w:left="720" w:hanging="720"/>
        <w:jc w:val="both"/>
        <w:rPr>
          <w:rtl/>
        </w:rPr>
      </w:pPr>
      <w:r w:rsidRPr="007C0B1B">
        <w:rPr>
          <w:rtl/>
        </w:rPr>
        <w:t>7.4</w:t>
      </w:r>
      <w:r w:rsidRPr="007C0B1B">
        <w:rPr>
          <w:rtl/>
        </w:rPr>
        <w:tab/>
        <w:t>הספק לא יבצע את התחייבויותיו כלפי הספק באמצעות בעלי מקצוע אחרים, למעט השמאים אשר מועסקים אצלו כפי שפורט בהצעתו למכרז וכפי שיפורט להלן.</w:t>
      </w:r>
    </w:p>
    <w:p w:rsidR="00CB62F7" w:rsidRPr="007C0B1B" w:rsidRDefault="00CB62F7" w:rsidP="00CB62F7">
      <w:pPr>
        <w:spacing w:after="60" w:line="312" w:lineRule="auto"/>
        <w:jc w:val="both"/>
        <w:rPr>
          <w:rtl/>
        </w:rPr>
      </w:pPr>
    </w:p>
    <w:p w:rsidR="00CB62F7" w:rsidRPr="007C0B1B" w:rsidRDefault="00CB62F7" w:rsidP="00CB62F7">
      <w:pPr>
        <w:spacing w:after="60" w:line="312" w:lineRule="auto"/>
        <w:jc w:val="both"/>
        <w:rPr>
          <w:rtl/>
        </w:rPr>
      </w:pPr>
      <w:r w:rsidRPr="007C0B1B">
        <w:rPr>
          <w:rtl/>
        </w:rPr>
        <w:t>8.</w:t>
      </w:r>
      <w:r w:rsidRPr="007C0B1B">
        <w:rPr>
          <w:rtl/>
        </w:rPr>
        <w:tab/>
      </w:r>
      <w:r w:rsidRPr="007C0B1B">
        <w:rPr>
          <w:b/>
          <w:bCs/>
          <w:u w:val="single"/>
          <w:rtl/>
        </w:rPr>
        <w:t>הזמנת עבודה</w:t>
      </w:r>
    </w:p>
    <w:p w:rsidR="00CB62F7" w:rsidRPr="007C0B1B" w:rsidRDefault="00CB62F7" w:rsidP="00CB62F7">
      <w:pPr>
        <w:spacing w:after="60" w:line="312" w:lineRule="auto"/>
        <w:ind w:left="720" w:hanging="709"/>
        <w:jc w:val="both"/>
        <w:rPr>
          <w:rtl/>
        </w:rPr>
      </w:pPr>
      <w:r w:rsidRPr="007C0B1B">
        <w:rPr>
          <w:rtl/>
        </w:rPr>
        <w:t>8.1</w:t>
      </w:r>
      <w:r w:rsidRPr="007C0B1B">
        <w:rPr>
          <w:rtl/>
        </w:rPr>
        <w:tab/>
        <w:t>המזמין יודיע לספק, מעת לעת על פי שיקול דעתו הבלעדי, מהם השירותים שעל הספק לספק על פי הסכם זה, ואת המועד והמקום לביצועם. הספק מתחייב לבצע את הוראות המנהל בהתאם להוראות הסכם זה.</w:t>
      </w:r>
    </w:p>
    <w:p w:rsidR="00CB62F7" w:rsidRPr="007C0B1B" w:rsidRDefault="00CB62F7" w:rsidP="00CB62F7">
      <w:pPr>
        <w:spacing w:after="60" w:line="312" w:lineRule="auto"/>
        <w:ind w:left="720" w:hanging="709"/>
        <w:jc w:val="both"/>
        <w:rPr>
          <w:rtl/>
        </w:rPr>
      </w:pPr>
      <w:r w:rsidRPr="007C0B1B">
        <w:rPr>
          <w:rtl/>
        </w:rPr>
        <w:t>8.2</w:t>
      </w:r>
      <w:r w:rsidRPr="007C0B1B">
        <w:rPr>
          <w:rtl/>
        </w:rPr>
        <w:tab/>
        <w:t>המזמין רשאי, מעת לעת, להודיע לספק על שינוי או ביטול הודעתו על פי סעיף 8.1, והספק יפעל על פי הוראותיו האמורות של המנהל.</w:t>
      </w:r>
    </w:p>
    <w:p w:rsidR="00CB62F7" w:rsidRPr="007C0B1B" w:rsidRDefault="00CB62F7" w:rsidP="00CB62F7">
      <w:pPr>
        <w:spacing w:after="60" w:line="312" w:lineRule="auto"/>
        <w:ind w:left="720" w:hanging="709"/>
        <w:jc w:val="both"/>
        <w:rPr>
          <w:rtl/>
        </w:rPr>
      </w:pPr>
      <w:r w:rsidRPr="007C0B1B">
        <w:rPr>
          <w:rtl/>
        </w:rPr>
        <w:t xml:space="preserve">8.3 </w:t>
      </w:r>
      <w:r w:rsidRPr="007C0B1B">
        <w:rPr>
          <w:rtl/>
        </w:rPr>
        <w:tab/>
        <w:t xml:space="preserve">הספק לא יבוא בכל טענה ו/או דרישה כלפי המזמין באשר למספר הזמנות העבודה שיקבל מהמזמין (אם בכלל) ולהיקפן. </w:t>
      </w:r>
    </w:p>
    <w:p w:rsidR="00CB62F7" w:rsidRPr="007C0B1B" w:rsidRDefault="00CB62F7" w:rsidP="00CB62F7">
      <w:pPr>
        <w:spacing w:before="240" w:after="60" w:line="312" w:lineRule="auto"/>
        <w:jc w:val="both"/>
        <w:rPr>
          <w:rtl/>
        </w:rPr>
      </w:pPr>
      <w:r w:rsidRPr="007C0B1B">
        <w:rPr>
          <w:rtl/>
        </w:rPr>
        <w:t>9.</w:t>
      </w:r>
      <w:r w:rsidRPr="007C0B1B">
        <w:rPr>
          <w:rtl/>
        </w:rPr>
        <w:tab/>
      </w:r>
      <w:r w:rsidRPr="007C0B1B">
        <w:rPr>
          <w:b/>
          <w:bCs/>
          <w:u w:val="single"/>
          <w:rtl/>
        </w:rPr>
        <w:t>העסקת עובדים</w:t>
      </w:r>
    </w:p>
    <w:p w:rsidR="00CB62F7" w:rsidRPr="007C0B1B" w:rsidRDefault="00CB62F7" w:rsidP="00CB62F7">
      <w:pPr>
        <w:keepLines/>
        <w:widowControl w:val="0"/>
        <w:tabs>
          <w:tab w:val="right" w:pos="-58"/>
        </w:tabs>
        <w:spacing w:after="60" w:line="312" w:lineRule="auto"/>
        <w:ind w:left="720" w:hanging="720"/>
        <w:jc w:val="both"/>
        <w:rPr>
          <w:rtl/>
        </w:rPr>
      </w:pPr>
      <w:r w:rsidRPr="007C0B1B">
        <w:rPr>
          <w:rtl/>
        </w:rPr>
        <w:t>9.1</w:t>
      </w:r>
      <w:r w:rsidRPr="007C0B1B">
        <w:rPr>
          <w:rtl/>
        </w:rPr>
        <w:tab/>
        <w:t>מתן השירותים על ידי הספק יינתן באו</w:t>
      </w:r>
      <w:r w:rsidRPr="007C0B1B">
        <w:rPr>
          <w:rFonts w:hint="eastAsia"/>
          <w:rtl/>
        </w:rPr>
        <w:t>פ</w:t>
      </w:r>
      <w:r w:rsidRPr="007C0B1B">
        <w:rPr>
          <w:rtl/>
        </w:rPr>
        <w:t xml:space="preserve">ן אישי על ידי הספק. בנוסף לכך, יהיה הספק רשאי להעסיק בביצוע השירותים אך ורק את עובדיו שאושרו לכך במפורש על ידי המזמין, ואשר שמותיהם מפורטים בטופס פרטי המציע אשר הגיש הספק למכרז. למען הסר ספק, הספק מתחייב כי בעבודה שלצורך ביצועה יש צורך ברישום, רישיון או היתר לפי כל דין, יעסיק עובדים אשר נרשמו במרשם המתנהל על פי דין, או עובדים בעלי רישיון או היתר כאמור לפי העניין. </w:t>
      </w:r>
    </w:p>
    <w:p w:rsidR="00CB62F7" w:rsidRPr="007C0B1B" w:rsidRDefault="00CB62F7" w:rsidP="00CB62F7">
      <w:pPr>
        <w:spacing w:after="60" w:line="312" w:lineRule="auto"/>
        <w:ind w:left="720"/>
        <w:jc w:val="both"/>
        <w:rPr>
          <w:rtl/>
        </w:rPr>
      </w:pPr>
      <w:r w:rsidRPr="007C0B1B">
        <w:rPr>
          <w:rtl/>
        </w:rPr>
        <w:t xml:space="preserve">ככל שהספק יפסיק להעסיק מי מעובדיו, אשר שמותיהם מנויים בטופס פרטי המציע, מתחייב הספק להודיע על כך למזמין תוך עד 14 יום מהיום בו נודע על הפסקת ההעסקה. </w:t>
      </w:r>
    </w:p>
    <w:p w:rsidR="00CB62F7" w:rsidRPr="007C0B1B" w:rsidRDefault="00CB62F7" w:rsidP="00CB62F7">
      <w:pPr>
        <w:spacing w:after="60" w:line="312" w:lineRule="auto"/>
        <w:ind w:left="720"/>
        <w:jc w:val="both"/>
        <w:rPr>
          <w:rtl/>
        </w:rPr>
      </w:pPr>
      <w:r w:rsidRPr="007C0B1B">
        <w:rPr>
          <w:rtl/>
        </w:rPr>
        <w:lastRenderedPageBreak/>
        <w:t xml:space="preserve">ככל שהספק יעסיק עובדים חדשים, אשר שמותיהם לא צוינו בטופס המציע, מתחייב הספק להודיע על כך למזמין תוך עד 14 יום ממועד תחילת ההעסקה, ולבקש את אישור המזמין להעסקת העובד החדש בביצוע השירותים עבור המזמין. עד לקבלת אישור המזמין, לא יהיה רשאי הספק להעסיק לצורך ביצוע השירותים את העובדים החדשים כאמור. </w:t>
      </w:r>
    </w:p>
    <w:p w:rsidR="00CB62F7" w:rsidRPr="007C0B1B" w:rsidRDefault="00CB62F7" w:rsidP="00CB62F7">
      <w:pPr>
        <w:spacing w:after="60" w:line="312" w:lineRule="auto"/>
        <w:ind w:left="720"/>
        <w:jc w:val="both"/>
        <w:rPr>
          <w:rtl/>
        </w:rPr>
      </w:pPr>
      <w:r w:rsidRPr="007C0B1B">
        <w:rPr>
          <w:rtl/>
        </w:rPr>
        <w:t xml:space="preserve">למען הסר ספק, על העובדים החדשים כאמור לעמוד בהוראות הרלבנטיות בתנאי הסף למכרז כמפורט בפרק 4 למכרז, כתנאי מקדים לאישורם על ידי המזמין. </w:t>
      </w:r>
    </w:p>
    <w:p w:rsidR="00CB62F7" w:rsidRPr="007C0B1B" w:rsidRDefault="00CB62F7" w:rsidP="00CB62F7">
      <w:pPr>
        <w:keepLines/>
        <w:widowControl w:val="0"/>
        <w:tabs>
          <w:tab w:val="right" w:pos="-58"/>
        </w:tabs>
        <w:spacing w:after="60" w:line="312" w:lineRule="auto"/>
        <w:ind w:left="720" w:hanging="720"/>
        <w:jc w:val="both"/>
        <w:rPr>
          <w:rtl/>
        </w:rPr>
      </w:pPr>
      <w:r w:rsidRPr="007C0B1B">
        <w:rPr>
          <w:rtl/>
        </w:rPr>
        <w:t>9.2.</w:t>
      </w:r>
      <w:r w:rsidRPr="007C0B1B">
        <w:rPr>
          <w:rtl/>
        </w:rPr>
        <w:tab/>
        <w:t>הספק מתחייב לספק, על חשבונו, את כוח האדם הנדרש לצורך אספקת השירותים, את ההשגחה על כוח האדם וכל דבר אחר הכרוך בכך.</w:t>
      </w:r>
    </w:p>
    <w:p w:rsidR="00CB62F7" w:rsidRPr="007C0B1B" w:rsidRDefault="00CB62F7" w:rsidP="00CB62F7">
      <w:pPr>
        <w:keepLines/>
        <w:widowControl w:val="0"/>
        <w:tabs>
          <w:tab w:val="right" w:pos="-58"/>
        </w:tabs>
        <w:spacing w:after="60" w:line="312" w:lineRule="auto"/>
        <w:ind w:left="720" w:hanging="720"/>
        <w:jc w:val="both"/>
        <w:rPr>
          <w:rFonts w:ascii="Book Antiqua" w:hAnsi="Book Antiqua"/>
          <w:rtl/>
        </w:rPr>
      </w:pPr>
      <w:r w:rsidRPr="007C0B1B">
        <w:rPr>
          <w:rtl/>
        </w:rPr>
        <w:t>9.3</w:t>
      </w:r>
      <w:r w:rsidRPr="007C0B1B">
        <w:rPr>
          <w:b/>
          <w:bCs/>
          <w:rtl/>
        </w:rPr>
        <w:t>.</w:t>
      </w:r>
      <w:r w:rsidRPr="007C0B1B">
        <w:rPr>
          <w:rtl/>
        </w:rPr>
        <w:t xml:space="preserve"> </w:t>
      </w:r>
      <w:r w:rsidRPr="007C0B1B">
        <w:rPr>
          <w:rtl/>
        </w:rPr>
        <w:tab/>
      </w:r>
      <w:r w:rsidRPr="007C0B1B">
        <w:rPr>
          <w:rFonts w:ascii="Arial" w:hAnsi="Arial"/>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7C0B1B">
        <w:rPr>
          <w:rFonts w:ascii="Arial" w:hAnsi="Arial"/>
          <w:b/>
          <w:bCs/>
          <w:rtl/>
        </w:rPr>
        <w:t xml:space="preserve">. </w:t>
      </w:r>
    </w:p>
    <w:p w:rsidR="00CB62F7" w:rsidRPr="007C0B1B" w:rsidRDefault="00CB62F7" w:rsidP="00CB62F7">
      <w:pPr>
        <w:keepLines/>
        <w:widowControl w:val="0"/>
        <w:tabs>
          <w:tab w:val="right" w:pos="-58"/>
        </w:tabs>
        <w:spacing w:after="60" w:line="312" w:lineRule="auto"/>
        <w:ind w:left="720" w:hanging="720"/>
        <w:jc w:val="both"/>
        <w:rPr>
          <w:rtl/>
        </w:rPr>
      </w:pPr>
      <w:r w:rsidRPr="007C0B1B">
        <w:rPr>
          <w:rFonts w:ascii="Book Antiqua" w:hAnsi="Book Antiqua"/>
          <w:rtl/>
        </w:rPr>
        <w:t>9.4.</w:t>
      </w:r>
      <w:r w:rsidRPr="007C0B1B">
        <w:rPr>
          <w:rFonts w:ascii="Book Antiqua" w:hAnsi="Book Antiqua"/>
          <w:rtl/>
        </w:rPr>
        <w:tab/>
      </w:r>
      <w:r w:rsidRPr="007C0B1B">
        <w:rPr>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62F7" w:rsidRPr="007C0B1B" w:rsidRDefault="00CB62F7" w:rsidP="00CB62F7">
      <w:pPr>
        <w:keepLines/>
        <w:widowControl w:val="0"/>
        <w:tabs>
          <w:tab w:val="right" w:pos="-58"/>
        </w:tabs>
        <w:spacing w:after="60" w:line="312" w:lineRule="auto"/>
        <w:ind w:left="720" w:hanging="720"/>
        <w:jc w:val="both"/>
        <w:rPr>
          <w:rFonts w:ascii="Book Antiqua" w:hAnsi="Book Antiqua"/>
          <w:rtl/>
        </w:rPr>
      </w:pPr>
      <w:r w:rsidRPr="007C0B1B">
        <w:rPr>
          <w:rtl/>
        </w:rPr>
        <w:t>9.5.</w:t>
      </w:r>
      <w:r w:rsidRPr="007C0B1B">
        <w:rPr>
          <w:rtl/>
        </w:rPr>
        <w:tab/>
        <w:t>מוסכם בין הצדדים כי לא יתקיימו יחסי עובד – מעביד בין הספק ו/או מי מטעמו לבין המזמין.</w:t>
      </w:r>
    </w:p>
    <w:p w:rsidR="00CB62F7" w:rsidRPr="007C0B1B" w:rsidRDefault="00CB62F7" w:rsidP="00CB62F7">
      <w:pPr>
        <w:keepLines/>
        <w:widowControl w:val="0"/>
        <w:tabs>
          <w:tab w:val="right" w:pos="-58"/>
        </w:tabs>
        <w:spacing w:after="60" w:line="312" w:lineRule="auto"/>
        <w:ind w:left="720" w:hanging="720"/>
        <w:jc w:val="both"/>
        <w:rPr>
          <w:rtl/>
        </w:rPr>
      </w:pPr>
      <w:r w:rsidRPr="007C0B1B">
        <w:rPr>
          <w:rFonts w:ascii="Book Antiqua" w:hAnsi="Book Antiqua"/>
          <w:rtl/>
        </w:rPr>
        <w:t>9.6.</w:t>
      </w:r>
      <w:r w:rsidRPr="007C0B1B">
        <w:rPr>
          <w:rFonts w:ascii="Book Antiqua" w:hAnsi="Book Antiqua"/>
          <w:rtl/>
        </w:rPr>
        <w:tab/>
      </w:r>
      <w:r w:rsidRPr="007C0B1B">
        <w:rPr>
          <w:rtl/>
        </w:rPr>
        <w:t>הספק מצהיר בזה כי הודיע והבהיר לכל המועסקים על ידיו לצורך ביצוע הסכם זה כי בינם ובין המזמין לא יתקיימו יחסי עובד - מעביד.</w:t>
      </w:r>
    </w:p>
    <w:p w:rsidR="00CB62F7" w:rsidRPr="007C0B1B" w:rsidRDefault="00CB62F7" w:rsidP="00CB62F7">
      <w:pPr>
        <w:keepLines/>
        <w:widowControl w:val="0"/>
        <w:tabs>
          <w:tab w:val="right" w:pos="-58"/>
        </w:tabs>
        <w:spacing w:after="60" w:line="312" w:lineRule="auto"/>
        <w:ind w:left="720" w:hanging="720"/>
        <w:jc w:val="both"/>
        <w:rPr>
          <w:rFonts w:ascii="Book Antiqua" w:hAnsi="Book Antiqua"/>
          <w:rtl/>
        </w:rPr>
      </w:pPr>
      <w:r w:rsidRPr="007C0B1B">
        <w:rPr>
          <w:rtl/>
        </w:rPr>
        <w:t>9.7.</w:t>
      </w:r>
      <w:r w:rsidRPr="007C0B1B">
        <w:rPr>
          <w:rtl/>
        </w:rPr>
        <w:tab/>
        <w:t xml:space="preserve">המזמין לא ישלם כל תשלום לביטוח לאומי ויתר הזכויות הסוציאליות בקשר למועסקים על ידי הספק. </w:t>
      </w:r>
    </w:p>
    <w:p w:rsidR="00CB62F7" w:rsidRPr="007C0B1B" w:rsidRDefault="00CB62F7" w:rsidP="00CB62F7">
      <w:pPr>
        <w:keepLines/>
        <w:widowControl w:val="0"/>
        <w:tabs>
          <w:tab w:val="right" w:pos="-58"/>
        </w:tabs>
        <w:spacing w:after="60" w:line="312" w:lineRule="auto"/>
        <w:ind w:left="720" w:hanging="720"/>
        <w:jc w:val="both"/>
        <w:rPr>
          <w:rFonts w:ascii="Book Antiqua" w:hAnsi="Book Antiqua"/>
          <w:rtl/>
        </w:rPr>
      </w:pPr>
      <w:r w:rsidRPr="007C0B1B">
        <w:rPr>
          <w:rFonts w:ascii="Book Antiqua" w:hAnsi="Book Antiqua"/>
          <w:rtl/>
        </w:rPr>
        <w:t>9.8.</w:t>
      </w:r>
      <w:r w:rsidRPr="007C0B1B">
        <w:rPr>
          <w:rFonts w:ascii="Book Antiqua" w:hAnsi="Book Antiqua"/>
          <w:rtl/>
        </w:rPr>
        <w:tab/>
      </w:r>
      <w:r w:rsidRPr="007C0B1B">
        <w:rPr>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7C0B1B">
        <w:rPr>
          <w:rtl/>
        </w:rPr>
        <w:t>וכיוצ</w:t>
      </w:r>
      <w:proofErr w:type="spellEnd"/>
      <w:r w:rsidRPr="007C0B1B">
        <w:rPr>
          <w:rtl/>
        </w:rPr>
        <w:t xml:space="preserve">'. </w:t>
      </w:r>
    </w:p>
    <w:p w:rsidR="00CB62F7" w:rsidRPr="007C0B1B" w:rsidRDefault="00CB62F7" w:rsidP="00CB62F7">
      <w:pPr>
        <w:keepLines/>
        <w:widowControl w:val="0"/>
        <w:tabs>
          <w:tab w:val="right" w:pos="-58"/>
        </w:tabs>
        <w:spacing w:after="60" w:line="312" w:lineRule="auto"/>
        <w:ind w:left="720" w:hanging="720"/>
        <w:jc w:val="both"/>
        <w:rPr>
          <w:rFonts w:ascii="Book Antiqua" w:hAnsi="Book Antiqua"/>
          <w:rtl/>
        </w:rPr>
      </w:pPr>
      <w:r w:rsidRPr="007C0B1B">
        <w:rPr>
          <w:rFonts w:ascii="Book Antiqua" w:hAnsi="Book Antiqua"/>
          <w:rtl/>
        </w:rPr>
        <w:t>9.9.</w:t>
      </w:r>
      <w:r w:rsidRPr="007C0B1B">
        <w:rPr>
          <w:rFonts w:ascii="Book Antiqua" w:hAnsi="Book Antiqua"/>
          <w:rtl/>
        </w:rPr>
        <w:tab/>
      </w:r>
      <w:r w:rsidRPr="007C0B1B">
        <w:rPr>
          <w:rtl/>
        </w:rPr>
        <w:t xml:space="preserve">מבלי לפגוע בכלליות האמור לעיל מתחייב הספק לקיים לגבי המועסקים מטעמו בביצועו של הסכם זה את האמור בחוקים המפורטים להלן: </w:t>
      </w:r>
    </w:p>
    <w:p w:rsidR="00CB62F7" w:rsidRPr="007C0B1B" w:rsidRDefault="00CB62F7" w:rsidP="00CB62F7">
      <w:pPr>
        <w:spacing w:after="60" w:line="312" w:lineRule="auto"/>
        <w:ind w:firstLine="746"/>
        <w:jc w:val="both"/>
        <w:rPr>
          <w:rtl/>
        </w:rPr>
      </w:pPr>
      <w:r w:rsidRPr="007C0B1B">
        <w:rPr>
          <w:rtl/>
        </w:rPr>
        <w:t>חוק שירות התעסוקה, תשי"ט – 1959</w:t>
      </w:r>
    </w:p>
    <w:p w:rsidR="00CB62F7" w:rsidRPr="007C0B1B" w:rsidRDefault="00CB62F7" w:rsidP="00CB62F7">
      <w:pPr>
        <w:spacing w:after="60" w:line="312" w:lineRule="auto"/>
        <w:ind w:firstLine="746"/>
        <w:jc w:val="both"/>
        <w:rPr>
          <w:rtl/>
        </w:rPr>
      </w:pPr>
      <w:r w:rsidRPr="007C0B1B">
        <w:rPr>
          <w:rtl/>
        </w:rPr>
        <w:t xml:space="preserve">חוק שעות עבודה ומנוחה, תשי"א – 1951 </w:t>
      </w:r>
    </w:p>
    <w:p w:rsidR="00CB62F7" w:rsidRPr="007C0B1B" w:rsidRDefault="00CB62F7" w:rsidP="00CB62F7">
      <w:pPr>
        <w:spacing w:after="60" w:line="312" w:lineRule="auto"/>
        <w:ind w:firstLine="746"/>
        <w:jc w:val="both"/>
        <w:rPr>
          <w:rtl/>
        </w:rPr>
      </w:pPr>
      <w:r w:rsidRPr="007C0B1B">
        <w:rPr>
          <w:rtl/>
        </w:rPr>
        <w:t>חוק דמי מחלה, תשל"ו – 1976</w:t>
      </w:r>
    </w:p>
    <w:p w:rsidR="00CB62F7" w:rsidRPr="007C0B1B" w:rsidRDefault="00CB62F7" w:rsidP="00CB62F7">
      <w:pPr>
        <w:spacing w:after="60" w:line="312" w:lineRule="auto"/>
        <w:ind w:firstLine="746"/>
        <w:jc w:val="both"/>
        <w:rPr>
          <w:rtl/>
        </w:rPr>
      </w:pPr>
      <w:r w:rsidRPr="007C0B1B">
        <w:rPr>
          <w:rtl/>
        </w:rPr>
        <w:t>חוק חופשה שנתית, תשי"א – 1951</w:t>
      </w:r>
    </w:p>
    <w:p w:rsidR="00CB62F7" w:rsidRPr="007C0B1B" w:rsidRDefault="00CB62F7" w:rsidP="00CB62F7">
      <w:pPr>
        <w:spacing w:after="60" w:line="312" w:lineRule="auto"/>
        <w:ind w:firstLine="746"/>
        <w:jc w:val="both"/>
        <w:rPr>
          <w:rtl/>
        </w:rPr>
      </w:pPr>
      <w:r w:rsidRPr="007C0B1B">
        <w:rPr>
          <w:rtl/>
        </w:rPr>
        <w:t xml:space="preserve">חוק עבודת נשים, תשי"ד – 1954 </w:t>
      </w:r>
    </w:p>
    <w:p w:rsidR="00CB62F7" w:rsidRPr="007C0B1B" w:rsidRDefault="00CB62F7" w:rsidP="00CB62F7">
      <w:pPr>
        <w:spacing w:after="60" w:line="312" w:lineRule="auto"/>
        <w:ind w:firstLine="746"/>
        <w:jc w:val="both"/>
        <w:rPr>
          <w:rtl/>
        </w:rPr>
      </w:pPr>
      <w:r w:rsidRPr="007C0B1B">
        <w:rPr>
          <w:rtl/>
        </w:rPr>
        <w:t>חוק שכר שווה לעובדת ולעובד, תשנ"ו – 1996</w:t>
      </w:r>
    </w:p>
    <w:p w:rsidR="00CB62F7" w:rsidRPr="007C0B1B" w:rsidRDefault="00CB62F7" w:rsidP="00CB62F7">
      <w:pPr>
        <w:spacing w:after="60" w:line="312" w:lineRule="auto"/>
        <w:ind w:firstLine="746"/>
        <w:jc w:val="both"/>
        <w:rPr>
          <w:rtl/>
        </w:rPr>
      </w:pPr>
      <w:r w:rsidRPr="007C0B1B">
        <w:rPr>
          <w:rtl/>
        </w:rPr>
        <w:t>חוק עבודת הנוער, תשי"ג – 1953</w:t>
      </w:r>
    </w:p>
    <w:p w:rsidR="00CB62F7" w:rsidRPr="007C0B1B" w:rsidRDefault="00CB62F7" w:rsidP="00CB62F7">
      <w:pPr>
        <w:spacing w:after="60" w:line="312" w:lineRule="auto"/>
        <w:ind w:firstLine="746"/>
        <w:jc w:val="both"/>
        <w:rPr>
          <w:rtl/>
        </w:rPr>
      </w:pPr>
      <w:r w:rsidRPr="007C0B1B">
        <w:rPr>
          <w:rtl/>
        </w:rPr>
        <w:t>חוק החניכות, תשי"ג - 1953</w:t>
      </w:r>
    </w:p>
    <w:p w:rsidR="00CB62F7" w:rsidRPr="007C0B1B" w:rsidRDefault="00CB62F7" w:rsidP="00CB62F7">
      <w:pPr>
        <w:spacing w:after="60" w:line="312" w:lineRule="auto"/>
        <w:ind w:firstLine="746"/>
        <w:jc w:val="both"/>
        <w:rPr>
          <w:rtl/>
        </w:rPr>
      </w:pPr>
      <w:r w:rsidRPr="007C0B1B">
        <w:rPr>
          <w:rtl/>
        </w:rPr>
        <w:lastRenderedPageBreak/>
        <w:t>חוק חיילים משוחררים (החזרה לעבודה), תש"ט – 1949</w:t>
      </w:r>
    </w:p>
    <w:p w:rsidR="00CB62F7" w:rsidRPr="007C0B1B" w:rsidRDefault="00CB62F7" w:rsidP="00CB62F7">
      <w:pPr>
        <w:spacing w:after="60" w:line="312" w:lineRule="auto"/>
        <w:ind w:firstLine="746"/>
        <w:jc w:val="both"/>
        <w:rPr>
          <w:rtl/>
        </w:rPr>
      </w:pPr>
      <w:r w:rsidRPr="007C0B1B">
        <w:rPr>
          <w:rtl/>
        </w:rPr>
        <w:t>חוק הגנת השכר, תשכ"ח – 1958</w:t>
      </w:r>
    </w:p>
    <w:p w:rsidR="00CB62F7" w:rsidRPr="007C0B1B" w:rsidRDefault="00CB62F7" w:rsidP="00CB62F7">
      <w:pPr>
        <w:spacing w:after="60" w:line="312" w:lineRule="auto"/>
        <w:ind w:firstLine="746"/>
        <w:jc w:val="both"/>
        <w:rPr>
          <w:rtl/>
        </w:rPr>
      </w:pPr>
      <w:r w:rsidRPr="007C0B1B">
        <w:rPr>
          <w:rtl/>
        </w:rPr>
        <w:t>חוק פיצויי פיטורים, תשכ"ג – 1963</w:t>
      </w:r>
    </w:p>
    <w:p w:rsidR="00CB62F7" w:rsidRPr="007C0B1B" w:rsidRDefault="00CB62F7" w:rsidP="00CB62F7">
      <w:pPr>
        <w:spacing w:after="60" w:line="312" w:lineRule="auto"/>
        <w:ind w:firstLine="746"/>
        <w:jc w:val="both"/>
        <w:rPr>
          <w:rtl/>
        </w:rPr>
      </w:pPr>
      <w:r w:rsidRPr="007C0B1B">
        <w:rPr>
          <w:rtl/>
        </w:rPr>
        <w:t xml:space="preserve">חוק הביטוח הלאומי [נוסח משולב], תשנ"ה – 1995 </w:t>
      </w:r>
    </w:p>
    <w:p w:rsidR="00CB62F7" w:rsidRPr="007C0B1B" w:rsidRDefault="00CB62F7" w:rsidP="00CB62F7">
      <w:pPr>
        <w:spacing w:after="60" w:line="312" w:lineRule="auto"/>
        <w:ind w:firstLine="746"/>
        <w:jc w:val="both"/>
        <w:rPr>
          <w:rtl/>
        </w:rPr>
      </w:pPr>
      <w:r w:rsidRPr="007C0B1B">
        <w:rPr>
          <w:rtl/>
        </w:rPr>
        <w:t>חוק שכר מינימום, תשמ"ז – 1987</w:t>
      </w:r>
    </w:p>
    <w:p w:rsidR="00CB62F7" w:rsidRPr="007C0B1B" w:rsidRDefault="00CB62F7" w:rsidP="00CB62F7">
      <w:pPr>
        <w:pStyle w:val="11"/>
        <w:spacing w:after="60" w:line="312" w:lineRule="auto"/>
        <w:ind w:firstLine="746"/>
        <w:jc w:val="both"/>
        <w:rPr>
          <w:b w:val="0"/>
          <w:bCs w:val="0"/>
          <w:sz w:val="24"/>
          <w:szCs w:val="24"/>
          <w:u w:val="none"/>
          <w:rtl/>
        </w:rPr>
      </w:pPr>
      <w:r w:rsidRPr="007C0B1B">
        <w:rPr>
          <w:b w:val="0"/>
          <w:bCs w:val="0"/>
          <w:sz w:val="24"/>
          <w:szCs w:val="24"/>
          <w:u w:val="none"/>
          <w:rtl/>
        </w:rPr>
        <w:t>חוק הודעה מוקדמת לפיטורים והתפטרות תשס"א- 2001</w:t>
      </w:r>
    </w:p>
    <w:p w:rsidR="00CB62F7" w:rsidRPr="007C0B1B" w:rsidRDefault="00CB62F7" w:rsidP="00CB62F7">
      <w:pPr>
        <w:pStyle w:val="11"/>
        <w:spacing w:after="60" w:line="312" w:lineRule="auto"/>
        <w:ind w:firstLine="746"/>
        <w:jc w:val="both"/>
        <w:rPr>
          <w:b w:val="0"/>
          <w:bCs w:val="0"/>
          <w:sz w:val="24"/>
          <w:szCs w:val="24"/>
          <w:u w:val="none"/>
          <w:rtl/>
        </w:rPr>
      </w:pPr>
      <w:r w:rsidRPr="007C0B1B">
        <w:rPr>
          <w:b w:val="0"/>
          <w:bCs w:val="0"/>
          <w:sz w:val="24"/>
          <w:szCs w:val="24"/>
          <w:u w:val="none"/>
          <w:rtl/>
        </w:rPr>
        <w:t>חוק הודעה לעובד (תנאי עבודה) תשס"ב - 2002</w:t>
      </w:r>
    </w:p>
    <w:p w:rsidR="00CB62F7" w:rsidRPr="007C0B1B" w:rsidRDefault="00CB62F7" w:rsidP="00CB62F7">
      <w:pPr>
        <w:ind w:left="26" w:firstLine="720"/>
        <w:jc w:val="both"/>
        <w:rPr>
          <w:sz w:val="24"/>
          <w:rtl/>
        </w:rPr>
      </w:pPr>
      <w:r w:rsidRPr="007C0B1B">
        <w:rPr>
          <w:rtl/>
        </w:rPr>
        <w:t>צו הרחבה לביטוח פנסיוני מקיף במשק לפי חוק הסכמים קיבוציים, התשי"ז-1957</w:t>
      </w:r>
    </w:p>
    <w:p w:rsidR="00CB62F7" w:rsidRPr="007C0B1B" w:rsidRDefault="00CB62F7" w:rsidP="00CB62F7">
      <w:pPr>
        <w:jc w:val="both"/>
        <w:rPr>
          <w:rtl/>
        </w:rPr>
      </w:pPr>
    </w:p>
    <w:p w:rsidR="00CB62F7" w:rsidRPr="007C0B1B" w:rsidRDefault="00CB62F7" w:rsidP="00CB62F7">
      <w:pPr>
        <w:pStyle w:val="11"/>
        <w:spacing w:after="60" w:line="312" w:lineRule="auto"/>
        <w:ind w:left="720" w:hanging="720"/>
        <w:jc w:val="both"/>
        <w:rPr>
          <w:b w:val="0"/>
          <w:bCs w:val="0"/>
          <w:sz w:val="24"/>
          <w:szCs w:val="24"/>
          <w:u w:val="none"/>
          <w:rtl/>
        </w:rPr>
      </w:pPr>
      <w:r w:rsidRPr="007C0B1B">
        <w:rPr>
          <w:b w:val="0"/>
          <w:bCs w:val="0"/>
          <w:sz w:val="24"/>
          <w:szCs w:val="24"/>
          <w:u w:val="none"/>
          <w:rtl/>
        </w:rPr>
        <w:t>9.10.</w:t>
      </w:r>
      <w:r w:rsidRPr="007C0B1B">
        <w:rPr>
          <w:b w:val="0"/>
          <w:bCs w:val="0"/>
          <w:sz w:val="24"/>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CB62F7" w:rsidRPr="007C0B1B" w:rsidRDefault="00CB62F7" w:rsidP="00CB62F7">
      <w:pPr>
        <w:tabs>
          <w:tab w:val="left" w:pos="652"/>
        </w:tabs>
        <w:spacing w:before="240" w:after="60" w:line="312" w:lineRule="auto"/>
        <w:jc w:val="both"/>
        <w:rPr>
          <w:rtl/>
        </w:rPr>
      </w:pPr>
      <w:r w:rsidRPr="007C0B1B">
        <w:rPr>
          <w:b/>
          <w:bCs/>
          <w:rtl/>
        </w:rPr>
        <w:t>10.</w:t>
      </w:r>
      <w:r w:rsidRPr="007C0B1B">
        <w:rPr>
          <w:b/>
          <w:bCs/>
          <w:rtl/>
        </w:rPr>
        <w:tab/>
      </w:r>
      <w:r w:rsidRPr="007C0B1B">
        <w:rPr>
          <w:b/>
          <w:bCs/>
          <w:rtl/>
        </w:rPr>
        <w:tab/>
      </w:r>
      <w:r w:rsidRPr="007C0B1B">
        <w:rPr>
          <w:b/>
          <w:bCs/>
          <w:u w:val="single"/>
          <w:rtl/>
        </w:rPr>
        <w:t>אחריות</w:t>
      </w:r>
      <w:r w:rsidRPr="007C0B1B">
        <w:rPr>
          <w:rtl/>
        </w:rPr>
        <w:t xml:space="preserve"> </w:t>
      </w:r>
    </w:p>
    <w:p w:rsidR="00CB62F7" w:rsidRPr="007C0B1B" w:rsidRDefault="00CB62F7" w:rsidP="00CB62F7">
      <w:pPr>
        <w:keepLines/>
        <w:widowControl w:val="0"/>
        <w:spacing w:after="60" w:line="312" w:lineRule="auto"/>
        <w:ind w:left="746" w:hanging="746"/>
        <w:jc w:val="both"/>
        <w:rPr>
          <w:rtl/>
        </w:rPr>
      </w:pPr>
      <w:r w:rsidRPr="007C0B1B">
        <w:rPr>
          <w:sz w:val="28"/>
          <w:rtl/>
        </w:rPr>
        <w:t>10.1.</w:t>
      </w:r>
      <w:r w:rsidRPr="007C0B1B">
        <w:rPr>
          <w:sz w:val="28"/>
          <w:rtl/>
        </w:rPr>
        <w:tab/>
      </w:r>
      <w:r w:rsidRPr="007C0B1B">
        <w:rPr>
          <w:rtl/>
        </w:rPr>
        <w:t xml:space="preserve">הספק יהיה נוכח בעת מתן השירותים וישגיח על ביצועם ברציפות לצורך מתן השירותים. </w:t>
      </w:r>
    </w:p>
    <w:p w:rsidR="00CB62F7" w:rsidRPr="007C0B1B" w:rsidRDefault="00CB62F7" w:rsidP="00CB62F7">
      <w:pPr>
        <w:keepLines/>
        <w:widowControl w:val="0"/>
        <w:spacing w:after="60" w:line="312" w:lineRule="auto"/>
        <w:ind w:left="746" w:hanging="746"/>
        <w:jc w:val="both"/>
        <w:rPr>
          <w:sz w:val="28"/>
          <w:rtl/>
        </w:rPr>
      </w:pPr>
      <w:r w:rsidRPr="007C0B1B">
        <w:rPr>
          <w:rtl/>
        </w:rPr>
        <w:t>10.2.</w:t>
      </w:r>
      <w:r w:rsidRPr="007C0B1B">
        <w:rPr>
          <w:rtl/>
        </w:rPr>
        <w:tab/>
        <w:t xml:space="preserve">הספק </w:t>
      </w:r>
      <w:r w:rsidRPr="007C0B1B">
        <w:rPr>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CB62F7" w:rsidRPr="007C0B1B" w:rsidRDefault="00CB62F7" w:rsidP="00CB62F7">
      <w:pPr>
        <w:keepLines/>
        <w:widowControl w:val="0"/>
        <w:spacing w:after="60" w:line="312" w:lineRule="auto"/>
        <w:ind w:left="746" w:hanging="746"/>
        <w:jc w:val="both"/>
        <w:rPr>
          <w:sz w:val="28"/>
          <w:rtl/>
        </w:rPr>
      </w:pPr>
      <w:r w:rsidRPr="007C0B1B">
        <w:rPr>
          <w:sz w:val="28"/>
          <w:rtl/>
        </w:rPr>
        <w:t>10.3.</w:t>
      </w:r>
      <w:r w:rsidRPr="007C0B1B">
        <w:rPr>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B62F7" w:rsidRPr="007C0B1B" w:rsidRDefault="00CB62F7" w:rsidP="00CB62F7">
      <w:pPr>
        <w:keepLines/>
        <w:widowControl w:val="0"/>
        <w:spacing w:after="60" w:line="312" w:lineRule="auto"/>
        <w:ind w:left="746" w:hanging="746"/>
        <w:jc w:val="both"/>
        <w:rPr>
          <w:sz w:val="24"/>
          <w:rtl/>
        </w:rPr>
      </w:pPr>
      <w:r w:rsidRPr="007C0B1B">
        <w:rPr>
          <w:sz w:val="28"/>
          <w:rtl/>
        </w:rPr>
        <w:t>10.4.</w:t>
      </w:r>
      <w:r w:rsidRPr="007C0B1B">
        <w:rPr>
          <w:sz w:val="28"/>
          <w:rtl/>
        </w:rPr>
        <w:tab/>
        <w:t xml:space="preserve">המזמין לא יהיה אחראי לכל נזק שיגרם לספק ו/או למי מעובדי הספק ו/או </w:t>
      </w:r>
      <w:proofErr w:type="spellStart"/>
      <w:r w:rsidRPr="007C0B1B">
        <w:rPr>
          <w:sz w:val="28"/>
          <w:rtl/>
        </w:rPr>
        <w:t>שלוחיו</w:t>
      </w:r>
      <w:proofErr w:type="spellEnd"/>
      <w:r w:rsidRPr="007C0B1B">
        <w:rPr>
          <w:sz w:val="28"/>
          <w:rtl/>
        </w:rPr>
        <w:t xml:space="preserve"> ו/או כל מי מטעמו ו/או בשירותו כתוצאה מתאונה או נזק שייגרמו תוך כדי ועקב אספקת השירותים. </w:t>
      </w:r>
    </w:p>
    <w:p w:rsidR="00CB62F7" w:rsidRPr="007C0B1B" w:rsidRDefault="00CB62F7" w:rsidP="00CB62F7">
      <w:pPr>
        <w:keepLines/>
        <w:widowControl w:val="0"/>
        <w:spacing w:after="60" w:line="312" w:lineRule="auto"/>
        <w:ind w:left="746" w:hanging="746"/>
        <w:jc w:val="both"/>
        <w:rPr>
          <w:sz w:val="28"/>
          <w:rtl/>
        </w:rPr>
      </w:pPr>
      <w:r w:rsidRPr="007C0B1B">
        <w:rPr>
          <w:rtl/>
        </w:rPr>
        <w:t>10.5.</w:t>
      </w:r>
      <w:r w:rsidRPr="007C0B1B">
        <w:rPr>
          <w:rtl/>
        </w:rPr>
        <w:tab/>
      </w:r>
      <w:r w:rsidRPr="007C0B1B">
        <w:rPr>
          <w:sz w:val="28"/>
          <w:rtl/>
        </w:rPr>
        <w:t>הספק אחראי כלפי הרשות ו/או כל צד שלישי, לנזקים שייגרמו תוך כדי אספקת השירותים ובקשר לכך. אם יידרש המזמין לשלם לרשות ו/או לצד השלישי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B62F7" w:rsidRPr="007C0B1B" w:rsidRDefault="00CB62F7" w:rsidP="00CB62F7">
      <w:pPr>
        <w:keepLines/>
        <w:widowControl w:val="0"/>
        <w:spacing w:after="60" w:line="312" w:lineRule="auto"/>
        <w:ind w:left="746" w:hanging="746"/>
        <w:jc w:val="both"/>
        <w:rPr>
          <w:sz w:val="28"/>
          <w:rtl/>
        </w:rPr>
      </w:pPr>
      <w:r w:rsidRPr="007C0B1B">
        <w:rPr>
          <w:sz w:val="28"/>
          <w:rtl/>
        </w:rPr>
        <w:lastRenderedPageBreak/>
        <w:t>10.6.</w:t>
      </w:r>
      <w:r w:rsidRPr="007C0B1B">
        <w:rPr>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CB62F7" w:rsidRPr="007C0B1B" w:rsidRDefault="00CB62F7" w:rsidP="00CB62F7">
      <w:pPr>
        <w:keepLines/>
        <w:widowControl w:val="0"/>
        <w:spacing w:after="60" w:line="312" w:lineRule="auto"/>
        <w:ind w:left="746" w:hanging="746"/>
        <w:jc w:val="both"/>
        <w:rPr>
          <w:sz w:val="28"/>
          <w:rtl/>
        </w:rPr>
      </w:pPr>
      <w:r w:rsidRPr="007C0B1B">
        <w:rPr>
          <w:sz w:val="28"/>
          <w:rtl/>
        </w:rPr>
        <w:t>10.7.</w:t>
      </w:r>
      <w:r w:rsidRPr="007C0B1B">
        <w:rPr>
          <w:sz w:val="28"/>
          <w:rtl/>
        </w:rPr>
        <w:tab/>
      </w:r>
      <w:r w:rsidRPr="007C0B1B">
        <w:rPr>
          <w:rtl/>
        </w:rPr>
        <w:t xml:space="preserve">הספק מתחייב להתייצב ולהורות למי מעובדיו ו/או מטעמו להתייצב, בפני קצין הביטחון של המזמין, עם דרישתו של קצין הביטחון ולמסור לו כל מידע שיידרש, ככל שיתבקש לכך על ידי המזמין. </w:t>
      </w:r>
    </w:p>
    <w:p w:rsidR="00CB62F7" w:rsidRPr="007C0B1B" w:rsidRDefault="00CB62F7" w:rsidP="00CB62F7">
      <w:pPr>
        <w:keepLines/>
        <w:widowControl w:val="0"/>
        <w:spacing w:after="60" w:line="312" w:lineRule="auto"/>
        <w:ind w:left="746" w:hanging="746"/>
        <w:jc w:val="both"/>
        <w:rPr>
          <w:sz w:val="28"/>
          <w:rtl/>
        </w:rPr>
      </w:pPr>
      <w:r w:rsidRPr="007C0B1B">
        <w:rPr>
          <w:sz w:val="28"/>
          <w:rtl/>
        </w:rPr>
        <w:t>10.8.</w:t>
      </w:r>
      <w:r w:rsidRPr="007C0B1B">
        <w:rPr>
          <w:sz w:val="28"/>
          <w:rtl/>
        </w:rPr>
        <w:tab/>
      </w:r>
      <w:r w:rsidRPr="007C0B1B">
        <w:rPr>
          <w:rtl/>
        </w:rPr>
        <w:t>הספק מתחייב לעמוד בכל דרישה אשר יעמיד קצין הביטחון של המזמין לגבי כל טובין או אדם.</w:t>
      </w:r>
    </w:p>
    <w:p w:rsidR="00CB62F7" w:rsidRPr="007C0B1B" w:rsidRDefault="00CB62F7" w:rsidP="00CB62F7">
      <w:pPr>
        <w:keepLines/>
        <w:widowControl w:val="0"/>
        <w:spacing w:after="60" w:line="312" w:lineRule="auto"/>
        <w:ind w:left="746" w:hanging="746"/>
        <w:jc w:val="both"/>
        <w:rPr>
          <w:sz w:val="28"/>
          <w:rtl/>
        </w:rPr>
      </w:pPr>
      <w:r w:rsidRPr="007C0B1B">
        <w:rPr>
          <w:rtl/>
        </w:rPr>
        <w:t xml:space="preserve"> </w:t>
      </w:r>
    </w:p>
    <w:p w:rsidR="00D31256" w:rsidRPr="007C0B1B" w:rsidRDefault="00CB62F7" w:rsidP="002E6E59">
      <w:pPr>
        <w:tabs>
          <w:tab w:val="left" w:pos="652"/>
        </w:tabs>
        <w:spacing w:before="60" w:after="60" w:line="312" w:lineRule="auto"/>
        <w:ind w:left="645" w:hanging="645"/>
        <w:jc w:val="both"/>
        <w:rPr>
          <w:b/>
          <w:bCs/>
          <w:u w:val="single"/>
          <w:rtl/>
        </w:rPr>
      </w:pPr>
      <w:r w:rsidRPr="007C0B1B">
        <w:rPr>
          <w:b/>
          <w:bCs/>
          <w:rtl/>
        </w:rPr>
        <w:t>11.</w:t>
      </w:r>
      <w:r w:rsidRPr="007C0B1B">
        <w:rPr>
          <w:b/>
          <w:bCs/>
          <w:rtl/>
        </w:rPr>
        <w:tab/>
      </w:r>
      <w:r w:rsidRPr="007C0B1B">
        <w:rPr>
          <w:rFonts w:hint="eastAsia"/>
          <w:b/>
          <w:bCs/>
          <w:u w:val="single"/>
          <w:rtl/>
        </w:rPr>
        <w:t>ערבות</w:t>
      </w:r>
      <w:r w:rsidRPr="007C0B1B">
        <w:rPr>
          <w:b/>
          <w:bCs/>
          <w:u w:val="single"/>
          <w:rtl/>
        </w:rPr>
        <w:t xml:space="preserve"> </w:t>
      </w:r>
      <w:r w:rsidR="002E6E59" w:rsidRPr="007C0B1B">
        <w:rPr>
          <w:rFonts w:hint="eastAsia"/>
          <w:b/>
          <w:bCs/>
          <w:u w:val="single"/>
          <w:rtl/>
        </w:rPr>
        <w:t>ו</w:t>
      </w:r>
      <w:r w:rsidRPr="007C0B1B">
        <w:rPr>
          <w:b/>
          <w:bCs/>
          <w:u w:val="single"/>
          <w:rtl/>
        </w:rPr>
        <w:t>ביטוח</w:t>
      </w:r>
    </w:p>
    <w:p w:rsidR="00CB62F7" w:rsidRPr="007C0B1B" w:rsidRDefault="00CB62F7" w:rsidP="00DD0017">
      <w:pPr>
        <w:tabs>
          <w:tab w:val="left" w:pos="652"/>
        </w:tabs>
        <w:spacing w:before="60" w:after="60" w:line="312" w:lineRule="auto"/>
        <w:ind w:left="645" w:hanging="645"/>
        <w:jc w:val="both"/>
        <w:rPr>
          <w:sz w:val="28"/>
          <w:rtl/>
        </w:rPr>
      </w:pPr>
      <w:r w:rsidRPr="007C0B1B">
        <w:rPr>
          <w:sz w:val="28"/>
          <w:rtl/>
        </w:rPr>
        <w:t xml:space="preserve">11.1 </w:t>
      </w:r>
      <w:r w:rsidRPr="007C0B1B">
        <w:rPr>
          <w:sz w:val="28"/>
          <w:rtl/>
        </w:rPr>
        <w:tab/>
        <w:t xml:space="preserve">מבלי לפגוע בכלליות האמור לעיל, </w:t>
      </w:r>
      <w:r w:rsidRPr="007C0B1B">
        <w:rPr>
          <w:rtl/>
        </w:rPr>
        <w:t xml:space="preserve">הספק מתחייב לבצע ולקיים באמצעות מבטח מורשה בישראל את הביטוחים המפורטים בזה לטובתו ולטובת מדינת ישראל - רשות המיסים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 xml:space="preserve">ולהציגם למזמין, כאשר הם כוללים את הכיסויים והתנאים הנדרשים כאשר גבולות האחריות לא יפחתו מהמצוין </w:t>
      </w:r>
      <w:r w:rsidRPr="007C0B1B">
        <w:rPr>
          <w:rFonts w:hint="eastAsia"/>
          <w:rtl/>
        </w:rPr>
        <w:t>כמפורט</w:t>
      </w:r>
      <w:r w:rsidRPr="007C0B1B">
        <w:rPr>
          <w:rtl/>
        </w:rPr>
        <w:t xml:space="preserve"> </w:t>
      </w:r>
      <w:r w:rsidRPr="007C0B1B">
        <w:rPr>
          <w:rFonts w:hint="eastAsia"/>
          <w:rtl/>
        </w:rPr>
        <w:t>בסעיף</w:t>
      </w:r>
      <w:r w:rsidRPr="007C0B1B">
        <w:rPr>
          <w:rtl/>
        </w:rPr>
        <w:t xml:space="preserve">  11.</w:t>
      </w:r>
      <w:r w:rsidR="002E6E59" w:rsidRPr="007C0B1B">
        <w:rPr>
          <w:rtl/>
        </w:rPr>
        <w:t>2</w:t>
      </w:r>
      <w:r w:rsidRPr="007C0B1B">
        <w:rPr>
          <w:rtl/>
        </w:rPr>
        <w:t xml:space="preserve"> להלן</w:t>
      </w:r>
      <w:r w:rsidRPr="007C0B1B">
        <w:rPr>
          <w:sz w:val="28"/>
          <w:rtl/>
        </w:rPr>
        <w:t>.</w:t>
      </w:r>
      <w:r w:rsidR="002E6E59" w:rsidRPr="007C0B1B">
        <w:rPr>
          <w:rtl/>
        </w:rPr>
        <w:t xml:space="preserve"> </w:t>
      </w:r>
      <w:r w:rsidR="00DD0017" w:rsidRPr="007C0B1B">
        <w:rPr>
          <w:rFonts w:hint="eastAsia"/>
          <w:rtl/>
        </w:rPr>
        <w:t>במקום</w:t>
      </w:r>
      <w:r w:rsidR="00DD0017" w:rsidRPr="007C0B1B">
        <w:rPr>
          <w:rtl/>
        </w:rPr>
        <w:t xml:space="preserve"> ביטוח אחריות מקצועית כמפורט בסעיף 11.2.3 להלן רשאי </w:t>
      </w:r>
      <w:r w:rsidR="002E6E59" w:rsidRPr="007C0B1B">
        <w:rPr>
          <w:rFonts w:hint="eastAsia"/>
          <w:rtl/>
        </w:rPr>
        <w:t>הספק</w:t>
      </w:r>
      <w:r w:rsidR="002E6E59" w:rsidRPr="007C0B1B">
        <w:rPr>
          <w:rtl/>
        </w:rPr>
        <w:t xml:space="preserve"> להמציא ערבות בנקאית </w:t>
      </w:r>
      <w:r w:rsidR="00DD0017" w:rsidRPr="007C0B1B">
        <w:rPr>
          <w:rFonts w:hint="eastAsia"/>
          <w:rtl/>
        </w:rPr>
        <w:t>העומדת</w:t>
      </w:r>
      <w:r w:rsidR="00DD0017" w:rsidRPr="007C0B1B">
        <w:rPr>
          <w:rtl/>
        </w:rPr>
        <w:t xml:space="preserve"> </w:t>
      </w:r>
      <w:r w:rsidR="00DD0017" w:rsidRPr="007C0B1B">
        <w:rPr>
          <w:rFonts w:hint="eastAsia"/>
          <w:rtl/>
        </w:rPr>
        <w:t>בתנאים</w:t>
      </w:r>
      <w:r w:rsidR="00DD0017" w:rsidRPr="007C0B1B">
        <w:rPr>
          <w:rtl/>
        </w:rPr>
        <w:t xml:space="preserve"> </w:t>
      </w:r>
      <w:r w:rsidR="00DD0017" w:rsidRPr="007C0B1B">
        <w:rPr>
          <w:rFonts w:hint="eastAsia"/>
          <w:rtl/>
        </w:rPr>
        <w:t>המפורטים</w:t>
      </w:r>
      <w:r w:rsidR="002E6E59" w:rsidRPr="007C0B1B">
        <w:rPr>
          <w:rtl/>
        </w:rPr>
        <w:t xml:space="preserve"> בסעיף 11.3 </w:t>
      </w:r>
      <w:r w:rsidR="00DD0017" w:rsidRPr="007C0B1B">
        <w:rPr>
          <w:rFonts w:hint="eastAsia"/>
          <w:rtl/>
        </w:rPr>
        <w:t>להלן</w:t>
      </w:r>
      <w:r w:rsidR="00DD0017" w:rsidRPr="007C0B1B">
        <w:rPr>
          <w:rtl/>
        </w:rPr>
        <w:t>.</w:t>
      </w:r>
    </w:p>
    <w:p w:rsidR="002E6E59" w:rsidRPr="007C0B1B" w:rsidRDefault="002E6E59" w:rsidP="002E6E59">
      <w:pPr>
        <w:tabs>
          <w:tab w:val="left" w:pos="652"/>
        </w:tabs>
        <w:spacing w:before="60" w:after="60" w:line="312" w:lineRule="auto"/>
        <w:ind w:left="645" w:hanging="645"/>
        <w:jc w:val="both"/>
        <w:rPr>
          <w:b/>
          <w:bCs/>
          <w:sz w:val="28"/>
          <w:u w:val="single"/>
          <w:rtl/>
        </w:rPr>
      </w:pPr>
      <w:r w:rsidRPr="007C0B1B">
        <w:rPr>
          <w:b/>
          <w:bCs/>
          <w:u w:val="single"/>
          <w:rtl/>
        </w:rPr>
        <w:t xml:space="preserve">11.2 </w:t>
      </w:r>
      <w:r w:rsidRPr="007C0B1B">
        <w:rPr>
          <w:rFonts w:hint="eastAsia"/>
          <w:b/>
          <w:bCs/>
          <w:sz w:val="28"/>
          <w:u w:val="single"/>
          <w:rtl/>
        </w:rPr>
        <w:t>ביטוח</w:t>
      </w:r>
    </w:p>
    <w:p w:rsidR="002E6E59" w:rsidRPr="007C0B1B" w:rsidRDefault="002E6E59" w:rsidP="002E6E59">
      <w:pPr>
        <w:spacing w:after="60" w:line="312" w:lineRule="auto"/>
        <w:jc w:val="both"/>
        <w:rPr>
          <w:sz w:val="24"/>
          <w:rtl/>
        </w:rPr>
      </w:pPr>
      <w:r w:rsidRPr="007C0B1B">
        <w:rPr>
          <w:rtl/>
        </w:rPr>
        <w:t xml:space="preserve">11.2.1 </w:t>
      </w:r>
      <w:r w:rsidRPr="007C0B1B">
        <w:rPr>
          <w:rtl/>
        </w:rPr>
        <w:tab/>
      </w:r>
      <w:r w:rsidRPr="007C0B1B">
        <w:rPr>
          <w:u w:val="single"/>
          <w:rtl/>
        </w:rPr>
        <w:t>ביטוח חבות המעבידים</w:t>
      </w:r>
    </w:p>
    <w:p w:rsidR="002E6E59" w:rsidRPr="007C0B1B" w:rsidRDefault="002E6E59" w:rsidP="002E6E59">
      <w:pPr>
        <w:spacing w:after="60" w:line="312" w:lineRule="auto"/>
        <w:ind w:left="1239" w:hanging="615"/>
        <w:jc w:val="both"/>
        <w:rPr>
          <w:b/>
          <w:bCs/>
          <w:rtl/>
        </w:rPr>
      </w:pPr>
      <w:r w:rsidRPr="007C0B1B">
        <w:rPr>
          <w:rtl/>
        </w:rPr>
        <w:t>א.</w:t>
      </w:r>
      <w:r w:rsidRPr="007C0B1B">
        <w:rPr>
          <w:rtl/>
        </w:rPr>
        <w:tab/>
        <w:t>הספק  יבטח את אחריותו החוקית כלפי עובדיו בכל תחומי מדינת  ישראל והשטחים המוחזקים;</w:t>
      </w:r>
    </w:p>
    <w:p w:rsidR="002E6E59" w:rsidRPr="007C0B1B" w:rsidRDefault="002E6E59" w:rsidP="002E6E59">
      <w:pPr>
        <w:spacing w:after="60" w:line="312" w:lineRule="auto"/>
        <w:ind w:left="1239" w:hanging="615"/>
        <w:jc w:val="both"/>
        <w:rPr>
          <w:b/>
          <w:bCs/>
          <w:rtl/>
        </w:rPr>
      </w:pPr>
      <w:r w:rsidRPr="007C0B1B">
        <w:rPr>
          <w:rtl/>
        </w:rPr>
        <w:t>ב.</w:t>
      </w:r>
      <w:r w:rsidRPr="007C0B1B">
        <w:rPr>
          <w:rtl/>
        </w:rPr>
        <w:tab/>
        <w:t>גבולות  האחריות לא יפחתו מסך 5,000,000 דולר ארה"ב לעובד, למקרה ולתקופת ביטוח (שנה);</w:t>
      </w:r>
    </w:p>
    <w:p w:rsidR="002E6E59" w:rsidRPr="007C0B1B" w:rsidRDefault="002E6E59" w:rsidP="002E6E59">
      <w:pPr>
        <w:spacing w:after="60" w:line="312" w:lineRule="auto"/>
        <w:ind w:left="1239" w:hanging="615"/>
        <w:jc w:val="both"/>
        <w:rPr>
          <w:b/>
          <w:bCs/>
          <w:rtl/>
        </w:rPr>
      </w:pPr>
      <w:r w:rsidRPr="007C0B1B">
        <w:rPr>
          <w:rtl/>
        </w:rPr>
        <w:t>ג.</w:t>
      </w:r>
      <w:r w:rsidRPr="007C0B1B">
        <w:rPr>
          <w:rtl/>
        </w:rPr>
        <w:tab/>
        <w:t xml:space="preserve">הביטוח יורחב לשפות את מדינת ישראל – רשות המיסים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 xml:space="preserve"> היה ונטען לעניין קרות תאונת עבודה/מחלת מקצוע כלשהי  כי הם נושאים בחבות מעביד כלשהם</w:t>
      </w:r>
      <w:r w:rsidRPr="007C0B1B">
        <w:rPr>
          <w:b/>
          <w:bCs/>
          <w:rtl/>
        </w:rPr>
        <w:t xml:space="preserve"> </w:t>
      </w:r>
      <w:r w:rsidRPr="007C0B1B">
        <w:rPr>
          <w:rtl/>
        </w:rPr>
        <w:t>כלפי מי מעובדי הספק.</w:t>
      </w:r>
    </w:p>
    <w:p w:rsidR="002E6E59" w:rsidRPr="007C0B1B" w:rsidRDefault="002E6E59" w:rsidP="002E6E59">
      <w:pPr>
        <w:spacing w:after="60" w:line="312" w:lineRule="auto"/>
        <w:jc w:val="both"/>
        <w:rPr>
          <w:rtl/>
        </w:rPr>
      </w:pPr>
    </w:p>
    <w:p w:rsidR="002E6E59" w:rsidRPr="007C0B1B" w:rsidRDefault="002E6E59" w:rsidP="002E6E59">
      <w:pPr>
        <w:spacing w:after="60" w:line="312" w:lineRule="auto"/>
        <w:jc w:val="both"/>
        <w:rPr>
          <w:rtl/>
        </w:rPr>
      </w:pPr>
      <w:r w:rsidRPr="007C0B1B">
        <w:rPr>
          <w:rtl/>
        </w:rPr>
        <w:t>11.2.2</w:t>
      </w:r>
      <w:r w:rsidRPr="007C0B1B">
        <w:rPr>
          <w:rtl/>
        </w:rPr>
        <w:tab/>
      </w:r>
      <w:r w:rsidRPr="007C0B1B">
        <w:rPr>
          <w:u w:val="single"/>
          <w:rtl/>
        </w:rPr>
        <w:t>ביטוח אחריות כלפי צד שלישי</w:t>
      </w:r>
    </w:p>
    <w:p w:rsidR="002E6E59" w:rsidRPr="007C0B1B" w:rsidRDefault="002E6E59" w:rsidP="002E6E59">
      <w:pPr>
        <w:spacing w:after="60" w:line="312" w:lineRule="auto"/>
        <w:ind w:left="1239" w:hanging="615"/>
        <w:jc w:val="both"/>
        <w:rPr>
          <w:rtl/>
        </w:rPr>
      </w:pPr>
      <w:r w:rsidRPr="007C0B1B">
        <w:rPr>
          <w:rtl/>
        </w:rPr>
        <w:t>א.</w:t>
      </w:r>
      <w:r w:rsidRPr="007C0B1B">
        <w:rPr>
          <w:rtl/>
        </w:rPr>
        <w:tab/>
        <w:t>הספק יבטח את אחריותו החוקית כלפי צד שלישי על פי דיני מדינת ישראל ,בגין נזקי גוף ורכוש, בכל תחומי מדינת ישראל והשטחים המוחזקים;</w:t>
      </w:r>
    </w:p>
    <w:p w:rsidR="002E6E59" w:rsidRPr="007C0B1B" w:rsidRDefault="002E6E59" w:rsidP="002E6E59">
      <w:pPr>
        <w:spacing w:after="60" w:line="312" w:lineRule="auto"/>
        <w:ind w:left="1239" w:hanging="615"/>
        <w:jc w:val="both"/>
        <w:rPr>
          <w:rtl/>
        </w:rPr>
      </w:pPr>
      <w:r w:rsidRPr="007C0B1B">
        <w:rPr>
          <w:rtl/>
        </w:rPr>
        <w:t>ב.</w:t>
      </w:r>
      <w:r w:rsidRPr="007C0B1B">
        <w:rPr>
          <w:rtl/>
        </w:rPr>
        <w:tab/>
        <w:t xml:space="preserve">גבול האחריות לא יפחת מ 500,000 דולר ארה"ב למקרה ולתקופת הביטוח (שנה)                                        </w:t>
      </w:r>
    </w:p>
    <w:p w:rsidR="002E6E59" w:rsidRPr="007C0B1B" w:rsidRDefault="002E6E59" w:rsidP="002E6E59">
      <w:pPr>
        <w:spacing w:after="60" w:line="312" w:lineRule="auto"/>
        <w:ind w:left="1239" w:hanging="615"/>
        <w:jc w:val="both"/>
        <w:rPr>
          <w:rtl/>
        </w:rPr>
      </w:pPr>
      <w:r w:rsidRPr="007C0B1B">
        <w:rPr>
          <w:rtl/>
        </w:rPr>
        <w:t>ג.</w:t>
      </w:r>
      <w:r w:rsidRPr="007C0B1B">
        <w:rPr>
          <w:rtl/>
        </w:rPr>
        <w:tab/>
        <w:t xml:space="preserve">בפוליסה ייכלל סעיף אחריות צולבת - </w:t>
      </w:r>
      <w:r w:rsidRPr="007C0B1B">
        <w:t>Cross  Liability</w:t>
      </w:r>
      <w:r w:rsidRPr="007C0B1B">
        <w:rPr>
          <w:rtl/>
        </w:rPr>
        <w:t xml:space="preserve">. </w:t>
      </w:r>
    </w:p>
    <w:p w:rsidR="002E6E59" w:rsidRPr="007C0B1B" w:rsidRDefault="002E6E59" w:rsidP="002E6E59">
      <w:pPr>
        <w:spacing w:after="60" w:line="312" w:lineRule="auto"/>
        <w:ind w:left="1239" w:hanging="615"/>
        <w:jc w:val="both"/>
        <w:rPr>
          <w:rtl/>
        </w:rPr>
      </w:pPr>
      <w:r w:rsidRPr="007C0B1B">
        <w:rPr>
          <w:rtl/>
        </w:rPr>
        <w:t>ד.</w:t>
      </w:r>
      <w:r w:rsidRPr="007C0B1B">
        <w:rPr>
          <w:rtl/>
        </w:rPr>
        <w:tab/>
        <w:t xml:space="preserve">הביטוח יורחב לשפות את מדינת ישראל –  רשות המיסים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 xml:space="preserve"> ככל שייחשבו אחראים למעשי ו/או מחדלי הספק והפועלים מטעמו. </w:t>
      </w:r>
    </w:p>
    <w:p w:rsidR="002E6E59" w:rsidRPr="007C0B1B" w:rsidRDefault="002E6E59" w:rsidP="002E6E59">
      <w:pPr>
        <w:spacing w:after="60" w:line="312" w:lineRule="auto"/>
        <w:jc w:val="both"/>
        <w:rPr>
          <w:rtl/>
        </w:rPr>
      </w:pPr>
      <w:r w:rsidRPr="007C0B1B">
        <w:rPr>
          <w:rtl/>
        </w:rPr>
        <w:t xml:space="preserve"> </w:t>
      </w:r>
      <w:r w:rsidRPr="007C0B1B">
        <w:rPr>
          <w:rtl/>
        </w:rPr>
        <w:tab/>
      </w:r>
    </w:p>
    <w:p w:rsidR="002E6E59" w:rsidRPr="007C0B1B" w:rsidRDefault="002E6E59" w:rsidP="002E6E59">
      <w:pPr>
        <w:spacing w:after="60" w:line="312" w:lineRule="auto"/>
        <w:jc w:val="both"/>
        <w:rPr>
          <w:u w:val="single"/>
          <w:rtl/>
        </w:rPr>
      </w:pPr>
      <w:r w:rsidRPr="007C0B1B">
        <w:rPr>
          <w:rtl/>
        </w:rPr>
        <w:t xml:space="preserve">11.2.3      </w:t>
      </w:r>
      <w:r w:rsidRPr="007C0B1B">
        <w:rPr>
          <w:u w:val="single"/>
          <w:rtl/>
        </w:rPr>
        <w:t>ביטוח אחריות מקצועית</w:t>
      </w:r>
    </w:p>
    <w:p w:rsidR="002E6E59" w:rsidRPr="007C0B1B" w:rsidRDefault="002E6E59" w:rsidP="002E6E59">
      <w:pPr>
        <w:tabs>
          <w:tab w:val="left" w:pos="1225"/>
        </w:tabs>
        <w:spacing w:after="60" w:line="312" w:lineRule="auto"/>
        <w:ind w:left="720"/>
        <w:jc w:val="both"/>
        <w:rPr>
          <w:rtl/>
        </w:rPr>
      </w:pPr>
      <w:r w:rsidRPr="007C0B1B">
        <w:rPr>
          <w:rtl/>
        </w:rPr>
        <w:t xml:space="preserve">א.  </w:t>
      </w:r>
      <w:r w:rsidRPr="007C0B1B">
        <w:rPr>
          <w:rtl/>
        </w:rPr>
        <w:tab/>
        <w:t>הספק יבטח את אחריותו המקצועית בגין פעילותו בביטוח אחריות מקצועית;</w:t>
      </w:r>
    </w:p>
    <w:p w:rsidR="002E6E59" w:rsidRPr="007C0B1B" w:rsidRDefault="002E6E59" w:rsidP="002E6E59">
      <w:pPr>
        <w:spacing w:after="60" w:line="312" w:lineRule="auto"/>
        <w:ind w:left="1225" w:hanging="567"/>
        <w:jc w:val="both"/>
        <w:rPr>
          <w:rtl/>
        </w:rPr>
      </w:pPr>
      <w:r w:rsidRPr="007C0B1B">
        <w:rPr>
          <w:rtl/>
        </w:rPr>
        <w:lastRenderedPageBreak/>
        <w:t xml:space="preserve">ב.  </w:t>
      </w:r>
      <w:r w:rsidRPr="007C0B1B">
        <w:rPr>
          <w:rtl/>
        </w:rPr>
        <w:tab/>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לשירותי שמאות בהתאם להסכם זה.</w:t>
      </w:r>
    </w:p>
    <w:p w:rsidR="002E6E59" w:rsidRPr="007C0B1B" w:rsidRDefault="002E6E59" w:rsidP="002E6E59">
      <w:pPr>
        <w:spacing w:after="60" w:line="312" w:lineRule="auto"/>
        <w:ind w:left="1225" w:hanging="567"/>
        <w:jc w:val="both"/>
        <w:rPr>
          <w:rtl/>
        </w:rPr>
      </w:pPr>
      <w:r w:rsidRPr="007C0B1B">
        <w:rPr>
          <w:rtl/>
        </w:rPr>
        <w:t>ג.</w:t>
      </w:r>
      <w:r w:rsidRPr="007C0B1B">
        <w:rPr>
          <w:rtl/>
        </w:rPr>
        <w:tab/>
        <w:t>הביטוח יורחב לשפות את  מדינת ישראל, האוצר, רשות המסים בישראל</w:t>
      </w:r>
      <w:r w:rsidR="004E09B1" w:rsidRPr="007C0B1B">
        <w:rPr>
          <w:rtl/>
        </w:rPr>
        <w:t xml:space="preserve"> ומשרד המשפטים </w:t>
      </w:r>
      <w:r w:rsidRPr="007C0B1B">
        <w:rPr>
          <w:rtl/>
        </w:rPr>
        <w:t xml:space="preserve"> ככל שתחשב אחראית למעשי ו/או מחדלי הספק, עובדיו וכל הפועלים מטעמו.</w:t>
      </w:r>
    </w:p>
    <w:p w:rsidR="002E6E59" w:rsidRPr="007C0B1B" w:rsidRDefault="002E6E59" w:rsidP="002E6E59">
      <w:pPr>
        <w:spacing w:after="60" w:line="360" w:lineRule="auto"/>
        <w:ind w:left="1225" w:hanging="567"/>
        <w:jc w:val="both"/>
        <w:rPr>
          <w:rtl/>
        </w:rPr>
      </w:pPr>
      <w:r w:rsidRPr="007C0B1B">
        <w:rPr>
          <w:rtl/>
        </w:rPr>
        <w:t>ד.</w:t>
      </w:r>
      <w:r w:rsidRPr="007C0B1B">
        <w:rPr>
          <w:rtl/>
        </w:rPr>
        <w:tab/>
        <w:t>גבולות האחריות לא יפחתו מ 1,000,000 דולר ארה"ב  למקרה ולשנה.</w:t>
      </w:r>
    </w:p>
    <w:p w:rsidR="002E6E59" w:rsidRPr="007C0B1B" w:rsidRDefault="002E6E59" w:rsidP="002E6E59">
      <w:pPr>
        <w:spacing w:after="60" w:line="312" w:lineRule="auto"/>
        <w:ind w:left="1225" w:hanging="567"/>
        <w:jc w:val="both"/>
        <w:rPr>
          <w:rtl/>
        </w:rPr>
      </w:pPr>
      <w:r w:rsidRPr="007C0B1B">
        <w:rPr>
          <w:rtl/>
        </w:rPr>
        <w:t>ה.</w:t>
      </w:r>
      <w:r w:rsidRPr="007C0B1B">
        <w:rPr>
          <w:rtl/>
        </w:rPr>
        <w:tab/>
        <w:t>הכיסוי על פי הפוליסה יורחב לכלול את ההרחבות הבאות:</w:t>
      </w:r>
    </w:p>
    <w:p w:rsidR="002E6E59" w:rsidRPr="007C0B1B" w:rsidRDefault="002E6E59" w:rsidP="002E6E59">
      <w:pPr>
        <w:spacing w:after="60" w:line="312" w:lineRule="auto"/>
        <w:ind w:left="935" w:firstLine="215"/>
        <w:jc w:val="both"/>
        <w:rPr>
          <w:rtl/>
        </w:rPr>
      </w:pPr>
      <w:r w:rsidRPr="007C0B1B">
        <w:rPr>
          <w:rtl/>
        </w:rPr>
        <w:t xml:space="preserve">  - מרמה ואי יושר של עובדים;</w:t>
      </w:r>
    </w:p>
    <w:p w:rsidR="002E6E59" w:rsidRPr="007C0B1B" w:rsidRDefault="002E6E59" w:rsidP="002E6E59">
      <w:pPr>
        <w:spacing w:after="60" w:line="312" w:lineRule="auto"/>
        <w:ind w:left="935" w:firstLine="215"/>
        <w:jc w:val="both"/>
        <w:rPr>
          <w:rtl/>
        </w:rPr>
      </w:pPr>
      <w:r w:rsidRPr="007C0B1B">
        <w:rPr>
          <w:rtl/>
        </w:rPr>
        <w:t xml:space="preserve">  - אובדן מסמכים, לרבות אובדן השימוש ו/או עיכוב עקב מקרה הביטוח;</w:t>
      </w:r>
    </w:p>
    <w:p w:rsidR="002E6E59" w:rsidRPr="007C0B1B" w:rsidRDefault="002E6E59" w:rsidP="002E6E59">
      <w:pPr>
        <w:spacing w:after="60" w:line="312" w:lineRule="auto"/>
        <w:ind w:left="935" w:firstLine="215"/>
        <w:jc w:val="both"/>
        <w:rPr>
          <w:rtl/>
        </w:rPr>
      </w:pPr>
      <w:r w:rsidRPr="007C0B1B">
        <w:rPr>
          <w:rtl/>
        </w:rPr>
        <w:t xml:space="preserve">  - הארכת תקופת הגילוי לפחות 6 חודשים;</w:t>
      </w:r>
    </w:p>
    <w:p w:rsidR="002E6E59" w:rsidRPr="007C0B1B" w:rsidRDefault="002E6E59" w:rsidP="002E6E59">
      <w:pPr>
        <w:spacing w:after="60" w:line="312" w:lineRule="auto"/>
        <w:ind w:left="1360" w:hanging="210"/>
        <w:jc w:val="both"/>
        <w:rPr>
          <w:rtl/>
        </w:rPr>
      </w:pPr>
      <w:r w:rsidRPr="007C0B1B">
        <w:rPr>
          <w:rtl/>
        </w:rPr>
        <w:t xml:space="preserve">  - אחריות צולבת - </w:t>
      </w:r>
      <w:r w:rsidRPr="007C0B1B">
        <w:t>Cross  Liability</w:t>
      </w:r>
      <w:r w:rsidRPr="007C0B1B">
        <w:rPr>
          <w:rtl/>
        </w:rPr>
        <w:t>, אולם הכיסוי לא יחול על תביעות הספק כנגד   המדינה את אחריות מדינת  ישראל, משרד האוצר - רשות המסים בישראל כלפי הספק.</w:t>
      </w:r>
    </w:p>
    <w:p w:rsidR="00DD0017" w:rsidRPr="007C0B1B" w:rsidRDefault="002E6E59" w:rsidP="004E09B1">
      <w:pPr>
        <w:spacing w:after="60" w:line="312" w:lineRule="auto"/>
        <w:ind w:left="720"/>
        <w:jc w:val="both"/>
        <w:rPr>
          <w:rtl/>
        </w:rPr>
      </w:pPr>
      <w:r w:rsidRPr="007C0B1B">
        <w:rPr>
          <w:rtl/>
        </w:rPr>
        <w:t xml:space="preserve">ו.   הביטוח יורחב לשפות את מדינת ישראל –  רשות המיסים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 xml:space="preserve">ככל שייחשבו </w:t>
      </w:r>
      <w:r w:rsidR="004E09B1" w:rsidRPr="007C0B1B">
        <w:rPr>
          <w:rtl/>
        </w:rPr>
        <w:tab/>
      </w:r>
      <w:r w:rsidRPr="007C0B1B">
        <w:rPr>
          <w:rtl/>
        </w:rPr>
        <w:t xml:space="preserve"> אחראים למעשי ו/או מחדלי הספק והפועלים מטעמו.</w:t>
      </w:r>
    </w:p>
    <w:p w:rsidR="002E6E59" w:rsidRPr="007C0B1B" w:rsidRDefault="002E6E59" w:rsidP="002E6E59">
      <w:pPr>
        <w:spacing w:after="60" w:line="312" w:lineRule="auto"/>
        <w:ind w:left="720"/>
        <w:jc w:val="both"/>
        <w:rPr>
          <w:rtl/>
        </w:rPr>
      </w:pPr>
      <w:r w:rsidRPr="007C0B1B">
        <w:rPr>
          <w:rtl/>
        </w:rPr>
        <w:t xml:space="preserve"> </w:t>
      </w:r>
    </w:p>
    <w:p w:rsidR="002E6E59" w:rsidRPr="007C0B1B" w:rsidRDefault="002E6E59" w:rsidP="002E6E59">
      <w:pPr>
        <w:spacing w:after="60" w:line="312" w:lineRule="auto"/>
        <w:jc w:val="both"/>
        <w:rPr>
          <w:u w:val="single"/>
          <w:rtl/>
        </w:rPr>
      </w:pPr>
      <w:r w:rsidRPr="007C0B1B">
        <w:rPr>
          <w:rtl/>
        </w:rPr>
        <w:t xml:space="preserve">  11.2.4 </w:t>
      </w:r>
      <w:r w:rsidRPr="007C0B1B">
        <w:rPr>
          <w:rtl/>
        </w:rPr>
        <w:tab/>
      </w:r>
      <w:r w:rsidRPr="007C0B1B">
        <w:rPr>
          <w:u w:val="single"/>
          <w:rtl/>
        </w:rPr>
        <w:t>כללי</w:t>
      </w:r>
    </w:p>
    <w:p w:rsidR="002E6E59" w:rsidRPr="007C0B1B" w:rsidRDefault="002E6E59" w:rsidP="002E6E59">
      <w:pPr>
        <w:spacing w:after="60" w:line="312" w:lineRule="auto"/>
        <w:ind w:left="720"/>
        <w:jc w:val="both"/>
        <w:rPr>
          <w:rtl/>
        </w:rPr>
      </w:pPr>
      <w:r w:rsidRPr="007C0B1B">
        <w:rPr>
          <w:rtl/>
        </w:rPr>
        <w:t>בכל פוליסות הביטוח הנדרשות יכללו התנאים הבאים:</w:t>
      </w:r>
    </w:p>
    <w:p w:rsidR="002E6E59" w:rsidRPr="007C0B1B" w:rsidRDefault="002E6E59" w:rsidP="002E6E59">
      <w:pPr>
        <w:spacing w:after="60" w:line="312" w:lineRule="auto"/>
        <w:ind w:left="1225" w:hanging="505"/>
        <w:jc w:val="both"/>
        <w:rPr>
          <w:rtl/>
        </w:rPr>
      </w:pPr>
      <w:r w:rsidRPr="007C0B1B">
        <w:rPr>
          <w:rtl/>
        </w:rPr>
        <w:t xml:space="preserve">א.  </w:t>
      </w:r>
      <w:r w:rsidRPr="007C0B1B">
        <w:rPr>
          <w:rtl/>
        </w:rPr>
        <w:tab/>
        <w:t xml:space="preserve">לשם המבוטח יתווספו כמבוטחים נוספים:  </w:t>
      </w:r>
      <w:r w:rsidRPr="007C0B1B">
        <w:rPr>
          <w:b/>
          <w:bCs/>
          <w:rtl/>
        </w:rPr>
        <w:t>מדינת ישראל, משרד האוצר, רשות המסים בישראל</w:t>
      </w:r>
      <w:r w:rsidR="00F31F31" w:rsidRPr="007C0B1B">
        <w:rPr>
          <w:b/>
          <w:bCs/>
          <w:rtl/>
        </w:rPr>
        <w:t xml:space="preserve"> ומשרד המשפטים</w:t>
      </w:r>
      <w:r w:rsidRPr="007C0B1B">
        <w:rPr>
          <w:b/>
          <w:bCs/>
          <w:rtl/>
        </w:rPr>
        <w:t xml:space="preserve">. </w:t>
      </w:r>
    </w:p>
    <w:p w:rsidR="002E6E59" w:rsidRPr="007C0B1B" w:rsidRDefault="002E6E59" w:rsidP="002E6E59">
      <w:pPr>
        <w:spacing w:after="60" w:line="312" w:lineRule="auto"/>
        <w:ind w:left="1225" w:hanging="505"/>
        <w:jc w:val="both"/>
        <w:rPr>
          <w:rtl/>
        </w:rPr>
      </w:pPr>
      <w:r w:rsidRPr="007C0B1B">
        <w:rPr>
          <w:rtl/>
        </w:rPr>
        <w:t>ב.</w:t>
      </w:r>
      <w:r w:rsidRPr="007C0B1B">
        <w:rPr>
          <w:rtl/>
        </w:rPr>
        <w:tab/>
        <w:t xml:space="preserve">בכל מקרה של צמצום או ביטול הביטוח  ע"י אחד הצדדים לא יהיה להם כל תוקף  אלא אם ניתנה על כך הודעה מוקדמת של 60 יום לפחות במכתב רשום לחשב רשות במשרדי הרשות בירושלים. </w:t>
      </w:r>
    </w:p>
    <w:p w:rsidR="002E6E59" w:rsidRPr="007C0B1B" w:rsidRDefault="002E6E59" w:rsidP="002E6E59">
      <w:pPr>
        <w:spacing w:after="60" w:line="312" w:lineRule="auto"/>
        <w:ind w:left="1225" w:hanging="505"/>
        <w:jc w:val="both"/>
        <w:rPr>
          <w:rtl/>
        </w:rPr>
      </w:pPr>
      <w:r w:rsidRPr="007C0B1B">
        <w:rPr>
          <w:rtl/>
        </w:rPr>
        <w:t>ג.</w:t>
      </w:r>
      <w:r w:rsidRPr="007C0B1B">
        <w:rPr>
          <w:rtl/>
        </w:rPr>
        <w:tab/>
        <w:t xml:space="preserve">המבטח מוותר על כל זכות שיבוב, תביעה, השתתפות או חזרה כלפי  מדינת ישראל, משרד האוצר, רשות המסים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ועובדיהם, ובלבד שהוויתור לא יחול לטובת אדם שגרם  לנזק מתוך כוונת זדון.</w:t>
      </w:r>
    </w:p>
    <w:p w:rsidR="002E6E59" w:rsidRPr="007C0B1B" w:rsidRDefault="002E6E59" w:rsidP="002E6E59">
      <w:pPr>
        <w:spacing w:after="60" w:line="312" w:lineRule="auto"/>
        <w:ind w:left="1225" w:hanging="505"/>
        <w:jc w:val="both"/>
        <w:rPr>
          <w:rtl/>
        </w:rPr>
      </w:pPr>
      <w:r w:rsidRPr="007C0B1B">
        <w:rPr>
          <w:rtl/>
        </w:rPr>
        <w:t>ד.</w:t>
      </w:r>
      <w:r w:rsidRPr="007C0B1B">
        <w:rPr>
          <w:rtl/>
        </w:rPr>
        <w:tab/>
        <w:t>הספק יהיה אחראי בלעדית כלפי המבטח לתשלום דמי הביטוח עבור כל הפוליסות ולמילוי כל החובות המוטלות על המבוטח על פי תנאי הפוליסות.</w:t>
      </w:r>
    </w:p>
    <w:p w:rsidR="002E6E59" w:rsidRPr="007C0B1B" w:rsidRDefault="002E6E59" w:rsidP="002E6E59">
      <w:pPr>
        <w:spacing w:after="60" w:line="312" w:lineRule="auto"/>
        <w:ind w:left="1225" w:hanging="505"/>
        <w:jc w:val="both"/>
        <w:rPr>
          <w:rtl/>
        </w:rPr>
      </w:pPr>
      <w:r w:rsidRPr="007C0B1B">
        <w:rPr>
          <w:rtl/>
        </w:rPr>
        <w:t>ה.</w:t>
      </w:r>
      <w:r w:rsidRPr="007C0B1B">
        <w:rPr>
          <w:rtl/>
        </w:rPr>
        <w:tab/>
        <w:t>ההשתתפויות העצמיות הנקובות בכל פוליסה ופוליסה תחולנה בלעדית על הספק.</w:t>
      </w:r>
    </w:p>
    <w:p w:rsidR="002E6E59" w:rsidRPr="007C0B1B" w:rsidRDefault="002E6E59" w:rsidP="002E6E59">
      <w:pPr>
        <w:spacing w:after="60" w:line="312" w:lineRule="auto"/>
        <w:ind w:left="1225" w:hanging="505"/>
        <w:jc w:val="both"/>
        <w:rPr>
          <w:rtl/>
        </w:rPr>
      </w:pPr>
      <w:r w:rsidRPr="007C0B1B">
        <w:rPr>
          <w:rtl/>
        </w:rPr>
        <w:t>ו.</w:t>
      </w:r>
      <w:r w:rsidRPr="007C0B1B">
        <w:rPr>
          <w:rtl/>
        </w:rPr>
        <w:tab/>
        <w:t>כל סעיף בפוליסות הביטוח המפקיע או מצמצם בדרך כל שהיא את אחריות המבטח, כאשר קיים ביטוח אחר, לא יופעל כלפי מדינת ישראל, משרד האוצר, רשות המסים בישראל, והביטוח הינו בחזקת ביטוח ראשוני המזכה במלוא הזכויות על פי הביטוח.</w:t>
      </w:r>
    </w:p>
    <w:p w:rsidR="002E6E59" w:rsidRPr="007C0B1B" w:rsidRDefault="002E6E59" w:rsidP="002E6E59">
      <w:pPr>
        <w:spacing w:after="60" w:line="312" w:lineRule="auto"/>
        <w:ind w:left="720" w:hanging="720"/>
        <w:jc w:val="both"/>
        <w:rPr>
          <w:rtl/>
        </w:rPr>
      </w:pPr>
      <w:r w:rsidRPr="007C0B1B">
        <w:rPr>
          <w:rtl/>
        </w:rPr>
        <w:t xml:space="preserve">11.2.5  </w:t>
      </w:r>
      <w:r w:rsidRPr="007C0B1B">
        <w:rPr>
          <w:rtl/>
        </w:rPr>
        <w:tab/>
        <w:t>העתקי פוליסות הביטוח, מאושרות ע"י המבטח או אישור בחתימתו על ביצוע הביטוחים כאמור לעיל, יומצאו על ידי הספק למזמין  עד למועד חתימת ההסכם.</w:t>
      </w:r>
    </w:p>
    <w:p w:rsidR="002E6E59" w:rsidRPr="007C0B1B" w:rsidRDefault="002E6E59" w:rsidP="002E6E59">
      <w:pPr>
        <w:spacing w:after="60" w:line="312" w:lineRule="auto"/>
        <w:ind w:left="720" w:hanging="720"/>
        <w:jc w:val="both"/>
        <w:rPr>
          <w:rtl/>
        </w:rPr>
      </w:pPr>
      <w:r w:rsidRPr="007C0B1B">
        <w:rPr>
          <w:rtl/>
        </w:rPr>
        <w:lastRenderedPageBreak/>
        <w:t>11.2.6</w:t>
      </w:r>
      <w:r w:rsidRPr="007C0B1B">
        <w:rPr>
          <w:rtl/>
        </w:rPr>
        <w:tab/>
        <w:t>הספק  מתחייב כי בכל תקופת ההתקשרות החוזית עם מדינת ישראל – משרד האוצר, רשות המיסים בישראל</w:t>
      </w:r>
      <w:r w:rsidR="004E09B1" w:rsidRPr="007C0B1B">
        <w:rPr>
          <w:rtl/>
        </w:rPr>
        <w:t xml:space="preserve"> ומשרד המשפטים </w:t>
      </w:r>
      <w:r w:rsidRPr="007C0B1B">
        <w:rPr>
          <w:rtl/>
        </w:rPr>
        <w:t xml:space="preserve">, וכל עוד אחריותו קיימת </w:t>
      </w:r>
      <w:r w:rsidRPr="007C0B1B">
        <w:rPr>
          <w:rFonts w:hint="eastAsia"/>
          <w:rtl/>
        </w:rPr>
        <w:t>לה</w:t>
      </w:r>
      <w:r w:rsidRPr="007C0B1B">
        <w:rPr>
          <w:rtl/>
        </w:rPr>
        <w:t>חזיק  בתוקף  את פוליסות הביטוח. הספק  מתחייב כי פוליסות  הביטוח תחודשנה על ידו מדי שנה שנה, כל עוד החוזה עם  מדינת ישראל , משרד האוצר -  רשות המיסים בישראל  בתוקף. הספק מתחייב להציג את  העתקי הפוליסות המחודשות מאושרות וחתומות ע"י המבטח או אישור חתום על ידי המבטח על חידושן לרשות המיסים בישראל, לכל המאוחר שבועיים לפני סיום תקופת הביטוח.</w:t>
      </w:r>
    </w:p>
    <w:p w:rsidR="002E6E59" w:rsidRPr="007C0B1B" w:rsidRDefault="002E6E59" w:rsidP="002E6E59">
      <w:pPr>
        <w:spacing w:after="60" w:line="312" w:lineRule="auto"/>
        <w:ind w:left="720" w:hanging="720"/>
        <w:jc w:val="both"/>
        <w:rPr>
          <w:rtl/>
        </w:rPr>
      </w:pPr>
      <w:r w:rsidRPr="007C0B1B">
        <w:rPr>
          <w:rtl/>
        </w:rPr>
        <w:t>11.2.7</w:t>
      </w:r>
      <w:r w:rsidRPr="007C0B1B">
        <w:rPr>
          <w:rtl/>
        </w:rPr>
        <w:tab/>
        <w:t>אין בכל האמור בסעיפי הביטוח כדי לפטור את הספק מכל חובה החלה עליו על פי כל דין ועל פי החוזה ואין לפרש את האמור כוויתור של מדינת ישראל, משרד האוצר, רשות המסים בישראל,</w:t>
      </w:r>
      <w:r w:rsidR="004E09B1" w:rsidRPr="007C0B1B">
        <w:rPr>
          <w:rtl/>
        </w:rPr>
        <w:t xml:space="preserve"> ומשרד המשפטים </w:t>
      </w:r>
      <w:r w:rsidRPr="007C0B1B">
        <w:rPr>
          <w:rtl/>
        </w:rPr>
        <w:t xml:space="preserve"> על כל סעד או זכות המוקנים להם על פי הדין ועל פי חוזה זה.</w:t>
      </w:r>
    </w:p>
    <w:p w:rsidR="002E6E59" w:rsidRPr="007C0B1B" w:rsidRDefault="002E6E59" w:rsidP="002E6E59">
      <w:pPr>
        <w:tabs>
          <w:tab w:val="left" w:pos="652"/>
        </w:tabs>
        <w:spacing w:before="60" w:after="60" w:line="312" w:lineRule="auto"/>
        <w:ind w:left="645" w:hanging="645"/>
        <w:jc w:val="both"/>
        <w:rPr>
          <w:sz w:val="28"/>
          <w:rtl/>
        </w:rPr>
      </w:pPr>
    </w:p>
    <w:p w:rsidR="00CB62F7" w:rsidRPr="007C0B1B" w:rsidRDefault="00CB62F7" w:rsidP="002E6E59">
      <w:pPr>
        <w:tabs>
          <w:tab w:val="left" w:pos="652"/>
        </w:tabs>
        <w:spacing w:before="60" w:after="60" w:line="312" w:lineRule="auto"/>
        <w:ind w:left="645" w:hanging="645"/>
        <w:jc w:val="both"/>
        <w:rPr>
          <w:b/>
          <w:bCs/>
          <w:u w:val="single"/>
          <w:rtl/>
        </w:rPr>
      </w:pPr>
      <w:r w:rsidRPr="007C0B1B">
        <w:rPr>
          <w:b/>
          <w:bCs/>
          <w:u w:val="single"/>
          <w:rtl/>
        </w:rPr>
        <w:t>11.</w:t>
      </w:r>
      <w:r w:rsidR="002E6E59" w:rsidRPr="007C0B1B">
        <w:rPr>
          <w:b/>
          <w:bCs/>
          <w:u w:val="single"/>
          <w:rtl/>
        </w:rPr>
        <w:t>3</w:t>
      </w:r>
      <w:r w:rsidRPr="007C0B1B">
        <w:rPr>
          <w:b/>
          <w:bCs/>
          <w:u w:val="single"/>
          <w:rtl/>
        </w:rPr>
        <w:t xml:space="preserve"> ערבות</w:t>
      </w:r>
    </w:p>
    <w:p w:rsidR="009B2861" w:rsidRPr="007C0B1B" w:rsidRDefault="009B2861" w:rsidP="0086004F">
      <w:pPr>
        <w:tabs>
          <w:tab w:val="left" w:pos="652"/>
        </w:tabs>
        <w:spacing w:before="60" w:after="60" w:line="312" w:lineRule="auto"/>
        <w:ind w:left="645" w:hanging="645"/>
        <w:jc w:val="both"/>
        <w:rPr>
          <w:rtl/>
        </w:rPr>
      </w:pPr>
      <w:r w:rsidRPr="007C0B1B">
        <w:rPr>
          <w:rtl/>
        </w:rPr>
        <w:t xml:space="preserve">             </w:t>
      </w:r>
      <w:r w:rsidR="00CB62F7" w:rsidRPr="007C0B1B">
        <w:rPr>
          <w:rtl/>
        </w:rPr>
        <w:t>כבטחון ל</w:t>
      </w:r>
      <w:r w:rsidR="00CB62F7" w:rsidRPr="007C0B1B">
        <w:rPr>
          <w:rFonts w:hint="eastAsia"/>
          <w:rtl/>
        </w:rPr>
        <w:t>כיסוי</w:t>
      </w:r>
      <w:r w:rsidR="00CB62F7" w:rsidRPr="007C0B1B">
        <w:rPr>
          <w:rtl/>
        </w:rPr>
        <w:t xml:space="preserve"> </w:t>
      </w:r>
      <w:r w:rsidR="00CB62F7" w:rsidRPr="007C0B1B">
        <w:rPr>
          <w:rFonts w:hint="eastAsia"/>
          <w:rtl/>
        </w:rPr>
        <w:t>אחריותו</w:t>
      </w:r>
      <w:r w:rsidR="00DD0017" w:rsidRPr="007C0B1B">
        <w:rPr>
          <w:rtl/>
        </w:rPr>
        <w:t xml:space="preserve"> המקצועית</w:t>
      </w:r>
      <w:r w:rsidR="00CB62F7" w:rsidRPr="007C0B1B">
        <w:rPr>
          <w:rtl/>
        </w:rPr>
        <w:t xml:space="preserve"> החוקית של הספק כאמור </w:t>
      </w:r>
      <w:r w:rsidR="00DD0017" w:rsidRPr="007C0B1B">
        <w:rPr>
          <w:rFonts w:hint="eastAsia"/>
          <w:rtl/>
        </w:rPr>
        <w:t>בסעיף</w:t>
      </w:r>
      <w:r w:rsidR="00DD0017" w:rsidRPr="007C0B1B">
        <w:rPr>
          <w:rtl/>
        </w:rPr>
        <w:t xml:space="preserve"> 11.2.3 </w:t>
      </w:r>
      <w:r w:rsidR="00DD0017" w:rsidRPr="007C0B1B">
        <w:rPr>
          <w:rFonts w:hint="eastAsia"/>
          <w:rtl/>
        </w:rPr>
        <w:t>לעיל</w:t>
      </w:r>
      <w:r w:rsidR="00DD0017" w:rsidRPr="007C0B1B">
        <w:rPr>
          <w:rtl/>
        </w:rPr>
        <w:t xml:space="preserve">, </w:t>
      </w:r>
      <w:r w:rsidR="00DD0017" w:rsidRPr="007C0B1B">
        <w:rPr>
          <w:rFonts w:hint="eastAsia"/>
          <w:rtl/>
        </w:rPr>
        <w:t>רשאי</w:t>
      </w:r>
      <w:r w:rsidR="00DD0017" w:rsidRPr="007C0B1B">
        <w:rPr>
          <w:rtl/>
        </w:rPr>
        <w:t xml:space="preserve"> </w:t>
      </w:r>
      <w:r w:rsidR="00DD0017" w:rsidRPr="007C0B1B">
        <w:rPr>
          <w:rFonts w:hint="eastAsia"/>
          <w:rtl/>
        </w:rPr>
        <w:t>הספק</w:t>
      </w:r>
      <w:r w:rsidR="00DD0017" w:rsidRPr="007C0B1B">
        <w:rPr>
          <w:rtl/>
        </w:rPr>
        <w:t xml:space="preserve"> </w:t>
      </w:r>
      <w:r w:rsidR="00DD0017" w:rsidRPr="007C0B1B">
        <w:rPr>
          <w:rFonts w:hint="eastAsia"/>
          <w:rtl/>
        </w:rPr>
        <w:t>להמציא</w:t>
      </w:r>
      <w:r w:rsidR="00DD0017" w:rsidRPr="007C0B1B">
        <w:rPr>
          <w:rtl/>
        </w:rPr>
        <w:t xml:space="preserve"> </w:t>
      </w:r>
      <w:r w:rsidR="00DD0017" w:rsidRPr="007C0B1B">
        <w:rPr>
          <w:rFonts w:hint="eastAsia"/>
          <w:rtl/>
        </w:rPr>
        <w:t>במקום</w:t>
      </w:r>
      <w:r w:rsidR="00DD0017" w:rsidRPr="007C0B1B">
        <w:rPr>
          <w:rtl/>
        </w:rPr>
        <w:t xml:space="preserve"> </w:t>
      </w:r>
      <w:r w:rsidR="00DD0017" w:rsidRPr="007C0B1B">
        <w:rPr>
          <w:rFonts w:hint="eastAsia"/>
          <w:rtl/>
        </w:rPr>
        <w:t>פוליסת</w:t>
      </w:r>
      <w:r w:rsidR="00DD0017" w:rsidRPr="007C0B1B">
        <w:rPr>
          <w:rtl/>
        </w:rPr>
        <w:t xml:space="preserve"> </w:t>
      </w:r>
      <w:r w:rsidR="00DD0017" w:rsidRPr="007C0B1B">
        <w:rPr>
          <w:rFonts w:hint="eastAsia"/>
          <w:rtl/>
        </w:rPr>
        <w:t>ביטוח</w:t>
      </w:r>
      <w:r w:rsidR="00DD0017" w:rsidRPr="007C0B1B">
        <w:rPr>
          <w:rtl/>
        </w:rPr>
        <w:t xml:space="preserve">, </w:t>
      </w:r>
      <w:r w:rsidR="00DD0017" w:rsidRPr="007C0B1B">
        <w:rPr>
          <w:rFonts w:hint="eastAsia"/>
          <w:rtl/>
        </w:rPr>
        <w:t>ערבות</w:t>
      </w:r>
      <w:r w:rsidR="00DD0017" w:rsidRPr="007C0B1B">
        <w:rPr>
          <w:rtl/>
        </w:rPr>
        <w:t xml:space="preserve"> </w:t>
      </w:r>
      <w:r w:rsidR="00DD0017" w:rsidRPr="007C0B1B">
        <w:rPr>
          <w:rFonts w:hint="eastAsia"/>
          <w:rtl/>
        </w:rPr>
        <w:t>בנקאית</w:t>
      </w:r>
      <w:r w:rsidR="00DD0017" w:rsidRPr="007C0B1B">
        <w:rPr>
          <w:rtl/>
        </w:rPr>
        <w:t xml:space="preserve"> </w:t>
      </w:r>
      <w:r w:rsidR="00DD0017" w:rsidRPr="007C0B1B">
        <w:rPr>
          <w:rFonts w:hint="eastAsia"/>
          <w:rtl/>
        </w:rPr>
        <w:t>העומדת</w:t>
      </w:r>
      <w:r w:rsidR="00DD0017" w:rsidRPr="007C0B1B">
        <w:rPr>
          <w:rtl/>
        </w:rPr>
        <w:t xml:space="preserve"> </w:t>
      </w:r>
      <w:r w:rsidR="00DD0017" w:rsidRPr="007C0B1B">
        <w:rPr>
          <w:rFonts w:hint="eastAsia"/>
          <w:rtl/>
        </w:rPr>
        <w:t>בתנאים</w:t>
      </w:r>
      <w:r w:rsidR="00DD0017" w:rsidRPr="007C0B1B">
        <w:rPr>
          <w:rtl/>
        </w:rPr>
        <w:t xml:space="preserve"> </w:t>
      </w:r>
      <w:r w:rsidR="00DD0017" w:rsidRPr="007C0B1B">
        <w:rPr>
          <w:rFonts w:hint="eastAsia"/>
          <w:rtl/>
        </w:rPr>
        <w:t>המפורטים</w:t>
      </w:r>
      <w:r w:rsidR="00DD0017" w:rsidRPr="007C0B1B">
        <w:rPr>
          <w:rtl/>
        </w:rPr>
        <w:t xml:space="preserve"> </w:t>
      </w:r>
      <w:r w:rsidR="00DD0017" w:rsidRPr="007C0B1B">
        <w:rPr>
          <w:rFonts w:hint="eastAsia"/>
          <w:rtl/>
        </w:rPr>
        <w:t>להלן</w:t>
      </w:r>
      <w:r w:rsidR="00CB62F7" w:rsidRPr="007C0B1B">
        <w:rPr>
          <w:rtl/>
        </w:rPr>
        <w:t xml:space="preserve"> </w:t>
      </w:r>
      <w:r w:rsidR="00DD0017" w:rsidRPr="007C0B1B">
        <w:rPr>
          <w:rFonts w:hint="eastAsia"/>
          <w:rtl/>
        </w:rPr>
        <w:t>ש</w:t>
      </w:r>
      <w:r w:rsidR="00CB62F7" w:rsidRPr="007C0B1B">
        <w:rPr>
          <w:rtl/>
        </w:rPr>
        <w:t>ימסור למזמין במעמד חתימת ההסכם</w:t>
      </w:r>
      <w:r w:rsidR="00DD0017" w:rsidRPr="007C0B1B">
        <w:rPr>
          <w:rtl/>
        </w:rPr>
        <w:t xml:space="preserve">. </w:t>
      </w:r>
      <w:r w:rsidR="00CB62F7" w:rsidRPr="007C0B1B">
        <w:rPr>
          <w:rtl/>
        </w:rPr>
        <w:t xml:space="preserve"> </w:t>
      </w:r>
      <w:r w:rsidR="0031251A" w:rsidRPr="007C0B1B">
        <w:rPr>
          <w:rFonts w:hint="eastAsia"/>
          <w:rtl/>
        </w:rPr>
        <w:t>יובהר</w:t>
      </w:r>
      <w:r w:rsidR="0031251A" w:rsidRPr="007C0B1B">
        <w:rPr>
          <w:rtl/>
        </w:rPr>
        <w:t xml:space="preserve"> כבר עתה, חילוט הערבות האמורה יוכל </w:t>
      </w:r>
      <w:r w:rsidR="004E09B1" w:rsidRPr="007C0B1B">
        <w:rPr>
          <w:rFonts w:hint="eastAsia"/>
          <w:rtl/>
        </w:rPr>
        <w:t>להתבצע</w:t>
      </w:r>
      <w:r w:rsidR="0031251A" w:rsidRPr="007C0B1B">
        <w:rPr>
          <w:rtl/>
        </w:rPr>
        <w:t xml:space="preserve"> לטובת משרד המשפטים</w:t>
      </w:r>
      <w:r w:rsidR="00F0149C" w:rsidRPr="007C0B1B">
        <w:rPr>
          <w:rtl/>
        </w:rPr>
        <w:t>,</w:t>
      </w:r>
      <w:r w:rsidR="0031251A" w:rsidRPr="007C0B1B">
        <w:rPr>
          <w:rtl/>
        </w:rPr>
        <w:t xml:space="preserve"> והספק בעת הוצאת הערבות מסכים כי הערבות תחולט על ידי משרד המשפטים</w:t>
      </w:r>
      <w:r w:rsidR="0086004F" w:rsidRPr="007C0B1B">
        <w:rPr>
          <w:rtl/>
        </w:rPr>
        <w:t xml:space="preserve"> או האפוטרופוס הכללי</w:t>
      </w:r>
      <w:r w:rsidR="0031251A" w:rsidRPr="007C0B1B">
        <w:rPr>
          <w:rtl/>
        </w:rPr>
        <w:t xml:space="preserve">.  </w:t>
      </w:r>
    </w:p>
    <w:p w:rsidR="00CB62F7" w:rsidRPr="007C0B1B" w:rsidRDefault="009B2861" w:rsidP="009B2861">
      <w:pPr>
        <w:tabs>
          <w:tab w:val="left" w:pos="652"/>
        </w:tabs>
        <w:spacing w:before="60" w:after="60" w:line="312" w:lineRule="auto"/>
        <w:ind w:left="645" w:hanging="645"/>
        <w:jc w:val="both"/>
        <w:rPr>
          <w:rtl/>
        </w:rPr>
      </w:pPr>
      <w:r w:rsidRPr="007C0B1B">
        <w:rPr>
          <w:rtl/>
        </w:rPr>
        <w:t xml:space="preserve">11.3.1 </w:t>
      </w:r>
      <w:r w:rsidR="00DD0017" w:rsidRPr="007C0B1B">
        <w:rPr>
          <w:rFonts w:hint="eastAsia"/>
          <w:rtl/>
        </w:rPr>
        <w:t>הערבות</w:t>
      </w:r>
      <w:r w:rsidR="00DD0017" w:rsidRPr="007C0B1B">
        <w:rPr>
          <w:rtl/>
        </w:rPr>
        <w:t xml:space="preserve"> תהיה </w:t>
      </w:r>
      <w:r w:rsidR="00CB62F7" w:rsidRPr="007C0B1B">
        <w:rPr>
          <w:rtl/>
        </w:rPr>
        <w:t>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00CB62F7" w:rsidRPr="007C0B1B">
        <w:rPr>
          <w:b/>
          <w:bCs/>
          <w:rtl/>
        </w:rPr>
        <w:t>הערבות</w:t>
      </w:r>
      <w:r w:rsidR="00CB62F7" w:rsidRPr="007C0B1B">
        <w:rPr>
          <w:rtl/>
        </w:rPr>
        <w:t xml:space="preserve">"). הערבות תהיה אוטונומית, בלתי מותנית, צמודה למדד המחירים לצרכן בנוסח המופיע בנספח ה' להסכם לפקודת משרד האוצר - רשות המסים בישראל בגובה של </w:t>
      </w:r>
      <w:r w:rsidRPr="007C0B1B">
        <w:rPr>
          <w:rtl/>
        </w:rPr>
        <w:t xml:space="preserve">35,000 </w:t>
      </w:r>
      <w:r w:rsidRPr="007C0B1B">
        <w:rPr>
          <w:rFonts w:hint="eastAsia"/>
          <w:rtl/>
        </w:rPr>
        <w:t>₪</w:t>
      </w:r>
      <w:r w:rsidR="00CB62F7" w:rsidRPr="007C0B1B">
        <w:rPr>
          <w:rtl/>
        </w:rPr>
        <w:t>. על הערבות לשאת את שמו המלא של המציע באופן מדויק.</w:t>
      </w:r>
    </w:p>
    <w:p w:rsidR="00CB62F7" w:rsidRPr="007C0B1B" w:rsidRDefault="00CB62F7" w:rsidP="00DD0017">
      <w:pPr>
        <w:pStyle w:val="a4"/>
        <w:tabs>
          <w:tab w:val="left" w:pos="652"/>
        </w:tabs>
        <w:spacing w:before="60" w:after="60" w:line="312" w:lineRule="auto"/>
        <w:ind w:left="645" w:hanging="645"/>
        <w:jc w:val="both"/>
        <w:rPr>
          <w:rtl/>
        </w:rPr>
      </w:pPr>
      <w:r w:rsidRPr="007C0B1B">
        <w:rPr>
          <w:rtl/>
        </w:rPr>
        <w:t>11.</w:t>
      </w:r>
      <w:r w:rsidR="00DD0017" w:rsidRPr="007C0B1B">
        <w:rPr>
          <w:rtl/>
        </w:rPr>
        <w:t>3</w:t>
      </w:r>
      <w:r w:rsidRPr="007C0B1B">
        <w:rPr>
          <w:rtl/>
        </w:rPr>
        <w:t>.2</w:t>
      </w:r>
      <w:r w:rsidRPr="007C0B1B">
        <w:rPr>
          <w:rtl/>
        </w:rPr>
        <w:tab/>
        <w:t xml:space="preserve">הערבות תהא בתוקף לפחות 90 יום לאחר תום תקופת </w:t>
      </w:r>
      <w:r w:rsidRPr="007C0B1B">
        <w:rPr>
          <w:rFonts w:hint="eastAsia"/>
          <w:rtl/>
        </w:rPr>
        <w:t>ה</w:t>
      </w:r>
      <w:r w:rsidRPr="007C0B1B">
        <w:rPr>
          <w:rtl/>
        </w:rPr>
        <w:t xml:space="preserve">הסכם. ככל שיממש המזמין את האופציה הנתונה בידו להארכת תוקפו של ההסכם, יפקיד הספק בידי המזמין </w:t>
      </w:r>
      <w:proofErr w:type="spellStart"/>
      <w:r w:rsidRPr="007C0B1B">
        <w:rPr>
          <w:rtl/>
        </w:rPr>
        <w:t>מייד</w:t>
      </w:r>
      <w:proofErr w:type="spellEnd"/>
      <w:r w:rsidRPr="007C0B1B">
        <w:rPr>
          <w:rtl/>
        </w:rPr>
        <w:t xml:space="preserve"> בתחילת התקופות הנוספות כאמור, וכתנאי לתחילתן, ערבות בסכום ובתנאים הנ"ל, ואשר תוקפה יהיה עד לאחר 90 יום מתום תקופת ההארכה, לפי העניין. </w:t>
      </w:r>
    </w:p>
    <w:p w:rsidR="00CB62F7" w:rsidRPr="007C0B1B" w:rsidRDefault="00CB62F7" w:rsidP="009B2861">
      <w:pPr>
        <w:pStyle w:val="a4"/>
        <w:tabs>
          <w:tab w:val="left" w:pos="652"/>
        </w:tabs>
        <w:spacing w:before="60" w:after="60" w:line="312" w:lineRule="auto"/>
        <w:ind w:left="645" w:hanging="645"/>
        <w:jc w:val="both"/>
        <w:rPr>
          <w:rtl/>
        </w:rPr>
      </w:pPr>
      <w:r w:rsidRPr="007C0B1B">
        <w:rPr>
          <w:rtl/>
        </w:rPr>
        <w:t>11.</w:t>
      </w:r>
      <w:r w:rsidR="00DD0017" w:rsidRPr="007C0B1B">
        <w:rPr>
          <w:rtl/>
        </w:rPr>
        <w:t>3</w:t>
      </w:r>
      <w:r w:rsidRPr="007C0B1B">
        <w:rPr>
          <w:rtl/>
        </w:rPr>
        <w:t>.4</w:t>
      </w:r>
      <w:r w:rsidRPr="007C0B1B">
        <w:rPr>
          <w:rtl/>
        </w:rPr>
        <w:tab/>
      </w:r>
      <w:r w:rsidRPr="007C0B1B">
        <w:rPr>
          <w:rFonts w:hint="eastAsia"/>
          <w:rtl/>
        </w:rPr>
        <w:t>המזמין</w:t>
      </w:r>
      <w:r w:rsidRPr="007C0B1B">
        <w:rPr>
          <w:rtl/>
        </w:rPr>
        <w:t xml:space="preserve"> רשאי לחלט את הערבות לאחר מתן הודעה מראש בכתב לספק על כוונתו לעשות כן, לפחות 7 ימים מראש, </w:t>
      </w:r>
      <w:r w:rsidRPr="007C0B1B">
        <w:rPr>
          <w:rFonts w:hint="eastAsia"/>
          <w:rtl/>
        </w:rPr>
        <w:t>בכל</w:t>
      </w:r>
      <w:r w:rsidRPr="007C0B1B">
        <w:rPr>
          <w:rtl/>
        </w:rPr>
        <w:t xml:space="preserve"> אחד מהמקרים </w:t>
      </w:r>
      <w:r w:rsidRPr="007C0B1B">
        <w:rPr>
          <w:rFonts w:hint="eastAsia"/>
          <w:rtl/>
        </w:rPr>
        <w:t>להלן</w:t>
      </w:r>
      <w:r w:rsidRPr="007C0B1B">
        <w:rPr>
          <w:rtl/>
        </w:rPr>
        <w:t>:</w:t>
      </w:r>
    </w:p>
    <w:p w:rsidR="00CB62F7" w:rsidRPr="007C0B1B" w:rsidRDefault="00CB62F7" w:rsidP="00595377">
      <w:pPr>
        <w:spacing w:after="60" w:line="312" w:lineRule="auto"/>
        <w:ind w:left="1239" w:hanging="615"/>
        <w:jc w:val="both"/>
        <w:rPr>
          <w:rtl/>
        </w:rPr>
      </w:pPr>
      <w:r w:rsidRPr="007C0B1B">
        <w:rPr>
          <w:rtl/>
        </w:rPr>
        <w:t>11.</w:t>
      </w:r>
      <w:r w:rsidR="00595377" w:rsidRPr="007C0B1B">
        <w:rPr>
          <w:rtl/>
        </w:rPr>
        <w:t>3</w:t>
      </w:r>
      <w:r w:rsidRPr="007C0B1B">
        <w:rPr>
          <w:rtl/>
        </w:rPr>
        <w:t>.4.</w:t>
      </w:r>
      <w:r w:rsidR="009B2861" w:rsidRPr="007C0B1B">
        <w:rPr>
          <w:rtl/>
        </w:rPr>
        <w:t>1</w:t>
      </w:r>
      <w:r w:rsidRPr="007C0B1B">
        <w:rPr>
          <w:rtl/>
        </w:rPr>
        <w:t xml:space="preserve"> בגין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לשירותי שמאות בהתאם להסכם זה </w:t>
      </w:r>
      <w:r w:rsidRPr="007C0B1B">
        <w:rPr>
          <w:rFonts w:hint="eastAsia"/>
          <w:rtl/>
        </w:rPr>
        <w:t>לרבות</w:t>
      </w:r>
      <w:r w:rsidRPr="007C0B1B">
        <w:rPr>
          <w:rtl/>
        </w:rPr>
        <w:t xml:space="preserve"> </w:t>
      </w:r>
      <w:r w:rsidRPr="007C0B1B">
        <w:rPr>
          <w:rFonts w:hint="eastAsia"/>
          <w:rtl/>
        </w:rPr>
        <w:t>אם</w:t>
      </w:r>
      <w:r w:rsidRPr="007C0B1B">
        <w:rPr>
          <w:rtl/>
        </w:rPr>
        <w:t xml:space="preserve"> מדינת ישראל –  רשות המיסים בישראל תחשב אחראית למעשי ו/או מחדלי הספק, עובדיו וכל הפועלים מטעמו</w:t>
      </w:r>
      <w:r w:rsidR="009B2861" w:rsidRPr="007C0B1B">
        <w:rPr>
          <w:rtl/>
        </w:rPr>
        <w:t>.</w:t>
      </w:r>
    </w:p>
    <w:p w:rsidR="009B2861" w:rsidRPr="007C0B1B" w:rsidRDefault="009B2861" w:rsidP="00595377">
      <w:pPr>
        <w:spacing w:after="60" w:line="312" w:lineRule="auto"/>
        <w:ind w:left="1225" w:hanging="567"/>
        <w:jc w:val="both"/>
        <w:rPr>
          <w:rtl/>
        </w:rPr>
      </w:pPr>
      <w:r w:rsidRPr="007C0B1B">
        <w:rPr>
          <w:rtl/>
        </w:rPr>
        <w:t>11.</w:t>
      </w:r>
      <w:r w:rsidR="00595377" w:rsidRPr="007C0B1B">
        <w:rPr>
          <w:rtl/>
        </w:rPr>
        <w:t>3</w:t>
      </w:r>
      <w:r w:rsidRPr="007C0B1B">
        <w:rPr>
          <w:rtl/>
        </w:rPr>
        <w:t>.4.2 ב</w:t>
      </w:r>
      <w:r w:rsidRPr="007C0B1B">
        <w:rPr>
          <w:rFonts w:hint="eastAsia"/>
          <w:rtl/>
        </w:rPr>
        <w:t>כל</w:t>
      </w:r>
      <w:r w:rsidRPr="007C0B1B">
        <w:rPr>
          <w:rtl/>
        </w:rPr>
        <w:t xml:space="preserve"> </w:t>
      </w:r>
      <w:r w:rsidRPr="007C0B1B">
        <w:rPr>
          <w:rFonts w:hint="eastAsia"/>
          <w:rtl/>
        </w:rPr>
        <w:t>אחד</w:t>
      </w:r>
      <w:r w:rsidRPr="007C0B1B">
        <w:rPr>
          <w:rtl/>
        </w:rPr>
        <w:t xml:space="preserve"> </w:t>
      </w:r>
      <w:r w:rsidRPr="007C0B1B">
        <w:rPr>
          <w:rFonts w:hint="eastAsia"/>
          <w:rtl/>
        </w:rPr>
        <w:t>מהמקרים</w:t>
      </w:r>
      <w:r w:rsidRPr="007C0B1B">
        <w:rPr>
          <w:rtl/>
        </w:rPr>
        <w:t xml:space="preserve"> </w:t>
      </w:r>
      <w:r w:rsidRPr="007C0B1B">
        <w:rPr>
          <w:rFonts w:hint="eastAsia"/>
          <w:rtl/>
        </w:rPr>
        <w:t>להלן</w:t>
      </w:r>
      <w:r w:rsidRPr="007C0B1B">
        <w:rPr>
          <w:rtl/>
        </w:rPr>
        <w:t>:</w:t>
      </w:r>
    </w:p>
    <w:p w:rsidR="009B2861" w:rsidRPr="007C0B1B" w:rsidRDefault="009B2861" w:rsidP="009B2861">
      <w:pPr>
        <w:spacing w:after="60" w:line="312" w:lineRule="auto"/>
        <w:ind w:left="935" w:firstLine="215"/>
        <w:jc w:val="both"/>
        <w:rPr>
          <w:rtl/>
        </w:rPr>
      </w:pPr>
      <w:r w:rsidRPr="007C0B1B">
        <w:rPr>
          <w:rtl/>
        </w:rPr>
        <w:t xml:space="preserve">  - מרמה ואי יושר של עובדים;</w:t>
      </w:r>
    </w:p>
    <w:p w:rsidR="009B2861" w:rsidRPr="007C0B1B" w:rsidRDefault="009B2861" w:rsidP="009B2861">
      <w:pPr>
        <w:spacing w:after="60" w:line="312" w:lineRule="auto"/>
        <w:ind w:left="935" w:firstLine="215"/>
        <w:jc w:val="both"/>
        <w:rPr>
          <w:rtl/>
        </w:rPr>
      </w:pPr>
      <w:r w:rsidRPr="007C0B1B">
        <w:rPr>
          <w:rtl/>
        </w:rPr>
        <w:t xml:space="preserve">  - אובדן מסמכים, לרבות אובדן השימוש ו/או עיכוב;</w:t>
      </w:r>
    </w:p>
    <w:p w:rsidR="00CB62F7" w:rsidRPr="007C0B1B" w:rsidRDefault="00CB62F7" w:rsidP="00595377">
      <w:pPr>
        <w:pStyle w:val="a4"/>
        <w:tabs>
          <w:tab w:val="left" w:pos="652"/>
        </w:tabs>
        <w:spacing w:before="60" w:after="60" w:line="312" w:lineRule="auto"/>
        <w:ind w:left="645" w:hanging="645"/>
        <w:jc w:val="both"/>
        <w:rPr>
          <w:rtl/>
        </w:rPr>
      </w:pPr>
      <w:r w:rsidRPr="007C0B1B">
        <w:rPr>
          <w:rtl/>
        </w:rPr>
        <w:lastRenderedPageBreak/>
        <w:t>11.</w:t>
      </w:r>
      <w:r w:rsidR="00595377" w:rsidRPr="007C0B1B">
        <w:rPr>
          <w:rtl/>
        </w:rPr>
        <w:t>3</w:t>
      </w:r>
      <w:r w:rsidRPr="007C0B1B">
        <w:rPr>
          <w:rtl/>
        </w:rPr>
        <w:t>.5</w:t>
      </w:r>
      <w:r w:rsidRPr="007C0B1B">
        <w:rPr>
          <w:rtl/>
        </w:rPr>
        <w:tab/>
        <w:t xml:space="preserve">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B62F7" w:rsidRPr="007C0B1B" w:rsidRDefault="00CB62F7" w:rsidP="00595377">
      <w:pPr>
        <w:pStyle w:val="a4"/>
        <w:tabs>
          <w:tab w:val="left" w:pos="652"/>
        </w:tabs>
        <w:spacing w:before="60" w:after="60" w:line="312" w:lineRule="auto"/>
        <w:ind w:left="645" w:hanging="645"/>
        <w:jc w:val="both"/>
        <w:rPr>
          <w:rtl/>
        </w:rPr>
      </w:pPr>
      <w:r w:rsidRPr="007C0B1B">
        <w:rPr>
          <w:rtl/>
        </w:rPr>
        <w:t>11.</w:t>
      </w:r>
      <w:r w:rsidR="00595377" w:rsidRPr="007C0B1B">
        <w:rPr>
          <w:rtl/>
        </w:rPr>
        <w:t>3</w:t>
      </w:r>
      <w:r w:rsidRPr="007C0B1B">
        <w:rPr>
          <w:rtl/>
        </w:rPr>
        <w:t xml:space="preserve">.6 </w:t>
      </w:r>
      <w:r w:rsidRPr="007C0B1B">
        <w:rPr>
          <w:rtl/>
        </w:rPr>
        <w:tab/>
        <w:t xml:space="preserve">אי מסירת הערבות על ידי הספק מהווה הפרה יסודית של הסכם זה, והמזמין יהיה רשאי לבטלו באופן </w:t>
      </w:r>
      <w:proofErr w:type="spellStart"/>
      <w:r w:rsidRPr="007C0B1B">
        <w:rPr>
          <w:rtl/>
        </w:rPr>
        <w:t>מיידי</w:t>
      </w:r>
      <w:proofErr w:type="spellEnd"/>
      <w:r w:rsidRPr="007C0B1B">
        <w:rPr>
          <w:rtl/>
        </w:rPr>
        <w:t>.</w:t>
      </w:r>
    </w:p>
    <w:p w:rsidR="00CB62F7" w:rsidRPr="007C0B1B" w:rsidRDefault="00CB62F7" w:rsidP="00595377">
      <w:pPr>
        <w:pStyle w:val="a4"/>
        <w:tabs>
          <w:tab w:val="left" w:pos="652"/>
        </w:tabs>
        <w:spacing w:before="60" w:after="60" w:line="312" w:lineRule="auto"/>
        <w:ind w:left="645" w:hanging="645"/>
        <w:jc w:val="both"/>
        <w:rPr>
          <w:rtl/>
        </w:rPr>
      </w:pPr>
      <w:r w:rsidRPr="007C0B1B">
        <w:rPr>
          <w:rtl/>
        </w:rPr>
        <w:t>11.</w:t>
      </w:r>
      <w:r w:rsidR="00595377" w:rsidRPr="007C0B1B">
        <w:rPr>
          <w:rtl/>
        </w:rPr>
        <w:t>3</w:t>
      </w:r>
      <w:r w:rsidRPr="007C0B1B">
        <w:rPr>
          <w:rtl/>
        </w:rPr>
        <w:t>.7</w:t>
      </w:r>
      <w:r w:rsidRPr="007C0B1B">
        <w:rPr>
          <w:rtl/>
        </w:rPr>
        <w:tab/>
        <w:t xml:space="preserve">חולטה הערבות ולא בוטל ההסכם על ידי המזמין, יהיה על הספק להפקיד ערבות נוספת כך שבידי המזמין תהא ערבות בגובה הסכום הנדרש כמפורט בסעיף </w:t>
      </w:r>
      <w:r w:rsidR="00595377" w:rsidRPr="007C0B1B">
        <w:rPr>
          <w:rtl/>
        </w:rPr>
        <w:t>11.3.1</w:t>
      </w:r>
      <w:r w:rsidRPr="007C0B1B">
        <w:rPr>
          <w:rtl/>
        </w:rPr>
        <w:t xml:space="preserve"> לעיל. </w:t>
      </w:r>
    </w:p>
    <w:p w:rsidR="00CB62F7" w:rsidRPr="007C0B1B" w:rsidRDefault="00CB62F7" w:rsidP="00595377">
      <w:pPr>
        <w:pStyle w:val="a4"/>
        <w:tabs>
          <w:tab w:val="left" w:pos="652"/>
        </w:tabs>
        <w:spacing w:before="60" w:after="60" w:line="312" w:lineRule="auto"/>
        <w:ind w:left="645" w:hanging="645"/>
        <w:jc w:val="both"/>
        <w:rPr>
          <w:rtl/>
        </w:rPr>
      </w:pPr>
      <w:r w:rsidRPr="007C0B1B">
        <w:rPr>
          <w:rtl/>
        </w:rPr>
        <w:t>11.</w:t>
      </w:r>
      <w:r w:rsidR="00595377" w:rsidRPr="007C0B1B">
        <w:rPr>
          <w:rtl/>
        </w:rPr>
        <w:t>3</w:t>
      </w:r>
      <w:r w:rsidRPr="007C0B1B">
        <w:rPr>
          <w:rtl/>
        </w:rPr>
        <w:t>.8</w:t>
      </w:r>
      <w:r w:rsidRPr="007C0B1B">
        <w:rPr>
          <w:rtl/>
        </w:rPr>
        <w:tab/>
        <w:t xml:space="preserve">מתן הערבות כאמור, על כל התנאים המפורטים ואישורה בידי המזמין כמתאים לדרישותיו, מהווה תנאי מוקדם לכניסתו של הסכם זה לתוקף. </w:t>
      </w:r>
    </w:p>
    <w:p w:rsidR="00CB62F7" w:rsidRPr="007C0B1B" w:rsidRDefault="00CB62F7" w:rsidP="00CB62F7">
      <w:pPr>
        <w:pStyle w:val="a4"/>
        <w:tabs>
          <w:tab w:val="left" w:pos="652"/>
        </w:tabs>
        <w:spacing w:before="60" w:after="60" w:line="312" w:lineRule="auto"/>
        <w:ind w:left="645" w:hanging="645"/>
        <w:jc w:val="both"/>
        <w:rPr>
          <w:rtl/>
        </w:rPr>
      </w:pPr>
    </w:p>
    <w:p w:rsidR="00CB62F7" w:rsidRPr="007C0B1B" w:rsidRDefault="00CB62F7" w:rsidP="00CB62F7">
      <w:pPr>
        <w:tabs>
          <w:tab w:val="left" w:pos="656"/>
        </w:tabs>
        <w:spacing w:before="240" w:after="60" w:line="312" w:lineRule="auto"/>
        <w:jc w:val="both"/>
        <w:rPr>
          <w:b/>
          <w:bCs/>
          <w:rtl/>
        </w:rPr>
      </w:pPr>
      <w:r w:rsidRPr="007C0B1B">
        <w:rPr>
          <w:b/>
          <w:bCs/>
          <w:rtl/>
        </w:rPr>
        <w:t>12</w:t>
      </w:r>
      <w:r w:rsidRPr="007C0B1B">
        <w:rPr>
          <w:rtl/>
        </w:rPr>
        <w:t>.</w:t>
      </w:r>
      <w:r w:rsidRPr="007C0B1B">
        <w:rPr>
          <w:rtl/>
        </w:rPr>
        <w:tab/>
      </w:r>
      <w:r w:rsidRPr="007C0B1B">
        <w:rPr>
          <w:b/>
          <w:bCs/>
          <w:u w:val="single"/>
          <w:rtl/>
        </w:rPr>
        <w:t>ערבויות</w:t>
      </w:r>
      <w:r w:rsidRPr="007C0B1B">
        <w:rPr>
          <w:b/>
          <w:bCs/>
          <w:rtl/>
        </w:rPr>
        <w:t xml:space="preserve"> </w:t>
      </w:r>
    </w:p>
    <w:p w:rsidR="00CB62F7" w:rsidRPr="007C0B1B" w:rsidRDefault="00CB62F7" w:rsidP="00595377">
      <w:pPr>
        <w:pStyle w:val="a4"/>
        <w:tabs>
          <w:tab w:val="left" w:pos="652"/>
        </w:tabs>
        <w:spacing w:before="60" w:after="60" w:line="312" w:lineRule="auto"/>
        <w:ind w:left="645" w:hanging="645"/>
        <w:jc w:val="both"/>
        <w:rPr>
          <w:rtl/>
        </w:rPr>
      </w:pPr>
      <w:r w:rsidRPr="007C0B1B">
        <w:rPr>
          <w:rtl/>
        </w:rPr>
        <w:t>12.1.</w:t>
      </w:r>
      <w:r w:rsidRPr="007C0B1B">
        <w:rPr>
          <w:rtl/>
        </w:rPr>
        <w:tab/>
      </w:r>
      <w:r w:rsidRPr="007C0B1B">
        <w:rPr>
          <w:rFonts w:hint="eastAsia"/>
          <w:rtl/>
        </w:rPr>
        <w:t>מבלי</w:t>
      </w:r>
      <w:r w:rsidRPr="007C0B1B">
        <w:rPr>
          <w:rtl/>
        </w:rPr>
        <w:t xml:space="preserve"> </w:t>
      </w:r>
      <w:r w:rsidRPr="007C0B1B">
        <w:rPr>
          <w:rFonts w:hint="eastAsia"/>
          <w:rtl/>
        </w:rPr>
        <w:t>לגרוע</w:t>
      </w:r>
      <w:r w:rsidRPr="007C0B1B">
        <w:rPr>
          <w:rtl/>
        </w:rPr>
        <w:t xml:space="preserve"> </w:t>
      </w:r>
      <w:r w:rsidRPr="007C0B1B">
        <w:rPr>
          <w:rFonts w:hint="eastAsia"/>
          <w:rtl/>
        </w:rPr>
        <w:t>מהאמור</w:t>
      </w:r>
      <w:r w:rsidRPr="007C0B1B">
        <w:rPr>
          <w:rtl/>
        </w:rPr>
        <w:t xml:space="preserve"> </w:t>
      </w:r>
      <w:r w:rsidRPr="007C0B1B">
        <w:rPr>
          <w:rFonts w:hint="eastAsia"/>
          <w:rtl/>
        </w:rPr>
        <w:t>בסעיף</w:t>
      </w:r>
      <w:r w:rsidRPr="007C0B1B">
        <w:rPr>
          <w:rtl/>
        </w:rPr>
        <w:t xml:space="preserve"> 11.</w:t>
      </w:r>
      <w:r w:rsidR="00595377" w:rsidRPr="007C0B1B">
        <w:rPr>
          <w:rtl/>
        </w:rPr>
        <w:t>3</w:t>
      </w:r>
      <w:r w:rsidRPr="007C0B1B">
        <w:rPr>
          <w:rtl/>
        </w:rPr>
        <w:t xml:space="preserve"> לעיל ובמידה והספק יבחר להמציא למזמין ערבות ל</w:t>
      </w:r>
      <w:r w:rsidRPr="007C0B1B">
        <w:rPr>
          <w:rFonts w:hint="eastAsia"/>
          <w:rtl/>
        </w:rPr>
        <w:t>כיסוי</w:t>
      </w:r>
      <w:r w:rsidRPr="007C0B1B">
        <w:rPr>
          <w:rtl/>
        </w:rPr>
        <w:t xml:space="preserve"> אחריותו החוקית כאמור בסעיף 10 לעיל, 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7C0B1B">
        <w:rPr>
          <w:b/>
          <w:bCs/>
          <w:rtl/>
        </w:rPr>
        <w:t>הערבות</w:t>
      </w:r>
      <w:r w:rsidRPr="007C0B1B">
        <w:rPr>
          <w:rtl/>
        </w:rPr>
        <w:t>"). הערבות תהיה אוטונומית, בלתי מותנית, צמודה למדד המחירים לצרכן בנוסח המופיע בנספח ה' להסכם לפקודת משרד האוצר - רשות המסים בישראל בגובה של 25,000 ₪ . על הערבות לשאת את שמו המלא של המציע באופן מדויק.</w:t>
      </w:r>
    </w:p>
    <w:p w:rsidR="00CB62F7" w:rsidRPr="007C0B1B" w:rsidRDefault="00CB62F7" w:rsidP="002365F2">
      <w:pPr>
        <w:pStyle w:val="a4"/>
        <w:tabs>
          <w:tab w:val="left" w:pos="652"/>
        </w:tabs>
        <w:spacing w:before="60" w:after="60" w:line="312" w:lineRule="auto"/>
        <w:ind w:left="645" w:hanging="645"/>
        <w:jc w:val="both"/>
        <w:rPr>
          <w:rtl/>
        </w:rPr>
      </w:pPr>
      <w:r w:rsidRPr="007C0B1B">
        <w:rPr>
          <w:rtl/>
        </w:rPr>
        <w:t>12.2.</w:t>
      </w:r>
      <w:r w:rsidRPr="007C0B1B">
        <w:rPr>
          <w:rtl/>
        </w:rPr>
        <w:tab/>
        <w:t xml:space="preserve">הערבות תהא בתוקף לפחות 90 יום לאחר תום תקופת הסכם. ככל שיממש המזמין את האופציה הנתונה בידו להארכת תוקפו של ההסכם, יפקיד הספק בידי המזמין מיד בתחילת התקופות הנוספות כאמור, וכתנאי לתחילתן, ערבות בסכום ובתנאים הנ"ל, ואשר תוקפה יהיה עד לאחר 90 יום מתום תקופת ההארכה, לפי העניין. </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12.3.</w:t>
      </w:r>
      <w:r w:rsidRPr="007C0B1B">
        <w:rPr>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 xml:space="preserve">12.4. </w:t>
      </w:r>
      <w:r w:rsidRPr="007C0B1B">
        <w:rPr>
          <w:rtl/>
        </w:rPr>
        <w:tab/>
        <w:t>אי מסירת הערבות על ידי הספק מהווה הפרה יסודית של הסכם זה, והמזמין יהיה רשאי לבטלו באופן מידי.</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12.5.</w:t>
      </w:r>
      <w:r w:rsidRPr="007C0B1B">
        <w:rPr>
          <w:rtl/>
        </w:rPr>
        <w:tab/>
        <w:t xml:space="preserve">חולטה הערבות ולא בוטל ההסכם על ידי המזמין, יהיה על הספק להפקיד ערבות נוספת כך שבידי המזמין תהא ערבות בגובה הסכום הנדרש כמפורט בסעיף 12.1 לעיל. </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12.6.</w:t>
      </w:r>
      <w:r w:rsidRPr="007C0B1B">
        <w:rPr>
          <w:rtl/>
        </w:rPr>
        <w:tab/>
        <w:t xml:space="preserve">למען הסר ספק, מוצהר ומוסכם בין הצדדים כי סכום הערבות הינו סכום פיצויים מוסכם ומוערך מראש על הפרת ההסכם על ידי הספק מבלי שיהיה כל צורך בהוכחת נזק כלשהו. </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 xml:space="preserve">12.7. </w:t>
      </w:r>
      <w:r w:rsidRPr="007C0B1B">
        <w:rPr>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t xml:space="preserve">12.8. </w:t>
      </w:r>
      <w:r w:rsidRPr="007C0B1B">
        <w:rPr>
          <w:rtl/>
        </w:rPr>
        <w:tab/>
        <w:t xml:space="preserve">המזמין יהיה רשאי להציג את הערבות לפירעון </w:t>
      </w:r>
      <w:proofErr w:type="spellStart"/>
      <w:r w:rsidRPr="007C0B1B">
        <w:rPr>
          <w:rtl/>
        </w:rPr>
        <w:t>מיידי</w:t>
      </w:r>
      <w:proofErr w:type="spellEnd"/>
      <w:r w:rsidRPr="007C0B1B">
        <w:rPr>
          <w:rtl/>
        </w:rPr>
        <w:t xml:space="preserve"> בכל מקרה של הפסקת ההתקשרות בהתאם לסעיף 13 להסכם שלהלן. </w:t>
      </w:r>
    </w:p>
    <w:p w:rsidR="00CB62F7" w:rsidRPr="007C0B1B" w:rsidRDefault="00CB62F7" w:rsidP="00CB62F7">
      <w:pPr>
        <w:pStyle w:val="a4"/>
        <w:tabs>
          <w:tab w:val="left" w:pos="652"/>
        </w:tabs>
        <w:spacing w:before="60" w:after="60" w:line="312" w:lineRule="auto"/>
        <w:ind w:left="645" w:hanging="645"/>
        <w:jc w:val="both"/>
        <w:rPr>
          <w:rtl/>
        </w:rPr>
      </w:pPr>
      <w:r w:rsidRPr="007C0B1B">
        <w:rPr>
          <w:rtl/>
        </w:rPr>
        <w:lastRenderedPageBreak/>
        <w:t xml:space="preserve">12.9. </w:t>
      </w:r>
      <w:r w:rsidRPr="007C0B1B">
        <w:rPr>
          <w:rtl/>
        </w:rPr>
        <w:tab/>
        <w:t xml:space="preserve">מתן הערבות כאמור, על כל התנאים המפורטים ואישורה בידי המזמין כמתאים לדרישותיו, מהווה תנאי מוקדם לכניסתו של הסכם זה לתוקף. </w:t>
      </w:r>
    </w:p>
    <w:p w:rsidR="002365F2" w:rsidRPr="007C0B1B" w:rsidRDefault="002365F2" w:rsidP="00CB62F7">
      <w:pPr>
        <w:pStyle w:val="a4"/>
        <w:tabs>
          <w:tab w:val="left" w:pos="652"/>
        </w:tabs>
        <w:spacing w:before="60" w:after="60" w:line="312" w:lineRule="auto"/>
        <w:ind w:left="645" w:hanging="645"/>
        <w:jc w:val="both"/>
        <w:rPr>
          <w:rtl/>
        </w:rPr>
      </w:pPr>
    </w:p>
    <w:p w:rsidR="00CB62F7" w:rsidRPr="007C0B1B" w:rsidRDefault="00CB62F7" w:rsidP="00CB62F7">
      <w:pPr>
        <w:keepLines/>
        <w:widowControl w:val="0"/>
        <w:spacing w:before="240" w:after="60" w:line="312" w:lineRule="auto"/>
        <w:jc w:val="both"/>
        <w:rPr>
          <w:b/>
          <w:bCs/>
          <w:rtl/>
        </w:rPr>
      </w:pPr>
      <w:r w:rsidRPr="007C0B1B">
        <w:rPr>
          <w:b/>
          <w:bCs/>
          <w:rtl/>
        </w:rPr>
        <w:t>13</w:t>
      </w:r>
      <w:r w:rsidRPr="007C0B1B">
        <w:rPr>
          <w:rtl/>
        </w:rPr>
        <w:t>.</w:t>
      </w:r>
      <w:r w:rsidRPr="007C0B1B">
        <w:rPr>
          <w:rtl/>
        </w:rPr>
        <w:tab/>
      </w:r>
      <w:r w:rsidRPr="007C0B1B">
        <w:rPr>
          <w:b/>
          <w:bCs/>
          <w:u w:val="single"/>
          <w:rtl/>
        </w:rPr>
        <w:t xml:space="preserve">הפרת ההסכם </w:t>
      </w:r>
    </w:p>
    <w:p w:rsidR="00CB62F7" w:rsidRPr="007C0B1B" w:rsidRDefault="00CB62F7" w:rsidP="00CB62F7">
      <w:pPr>
        <w:keepLines/>
        <w:widowControl w:val="0"/>
        <w:spacing w:before="240" w:after="60" w:line="312" w:lineRule="auto"/>
        <w:ind w:left="651" w:hanging="651"/>
        <w:jc w:val="both"/>
        <w:rPr>
          <w:rtl/>
        </w:rPr>
      </w:pPr>
      <w:r w:rsidRPr="007C0B1B">
        <w:rPr>
          <w:rtl/>
        </w:rPr>
        <w:t>13.1.</w:t>
      </w:r>
      <w:r w:rsidRPr="007C0B1B">
        <w:rPr>
          <w:rtl/>
        </w:rPr>
        <w:tab/>
        <w:t xml:space="preserve">הספק מצהיר, כי הוא יודע שאין לו כל זכות בנכס, בכפוף להוראות חוזה זה. </w:t>
      </w:r>
    </w:p>
    <w:p w:rsidR="00CB62F7" w:rsidRPr="007C0B1B" w:rsidRDefault="00CB62F7" w:rsidP="00CB62F7">
      <w:pPr>
        <w:keepLines/>
        <w:widowControl w:val="0"/>
        <w:spacing w:after="60" w:line="312" w:lineRule="auto"/>
        <w:ind w:left="651" w:hanging="651"/>
        <w:jc w:val="both"/>
        <w:rPr>
          <w:b/>
          <w:bCs/>
          <w:rtl/>
        </w:rPr>
      </w:pPr>
      <w:r w:rsidRPr="007C0B1B">
        <w:rPr>
          <w:rtl/>
        </w:rPr>
        <w:t>13.2.</w:t>
      </w:r>
      <w:r w:rsidRPr="007C0B1B">
        <w:rPr>
          <w:rtl/>
        </w:rPr>
        <w:tab/>
        <w:t>מבלי לפגוע בכלליות הסכם זה, הפרת האמור בסעיפים 4, 5, 6, 7, 9, 10, 11, 12 ו- 19 של ההסכם מהווה הפרה יסודית של ההסכם.</w:t>
      </w:r>
    </w:p>
    <w:p w:rsidR="00CB62F7" w:rsidRPr="007C0B1B" w:rsidRDefault="00CB62F7" w:rsidP="00CB62F7">
      <w:pPr>
        <w:spacing w:before="60" w:after="60" w:line="312" w:lineRule="auto"/>
        <w:ind w:left="652" w:hanging="652"/>
        <w:jc w:val="both"/>
        <w:rPr>
          <w:rtl/>
        </w:rPr>
      </w:pPr>
      <w:r w:rsidRPr="007C0B1B">
        <w:rPr>
          <w:rtl/>
        </w:rPr>
        <w:t>13.3.</w:t>
      </w:r>
      <w:r w:rsidRPr="007C0B1B">
        <w:rPr>
          <w:b/>
          <w:bCs/>
          <w:rtl/>
        </w:rPr>
        <w:tab/>
      </w:r>
      <w:r w:rsidRPr="007C0B1B">
        <w:rPr>
          <w:rtl/>
        </w:rPr>
        <w:t>הפר הספק הסכם זה הפרה יסודית לפי הסכם זה או כהגדרתה בחוק החוזים (תרופות</w:t>
      </w:r>
      <w:r w:rsidR="004E09B1" w:rsidRPr="007C0B1B">
        <w:rPr>
          <w:rtl/>
        </w:rPr>
        <w:t xml:space="preserve"> </w:t>
      </w:r>
      <w:r w:rsidRPr="007C0B1B">
        <w:rPr>
          <w:rtl/>
        </w:rPr>
        <w:t xml:space="preserve">בשל הפרת הסכם), תשל"א </w:t>
      </w:r>
      <w:r w:rsidRPr="007C0B1B">
        <w:t>–</w:t>
      </w:r>
      <w:r w:rsidRPr="007C0B1B">
        <w:rPr>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CB62F7" w:rsidRPr="007C0B1B" w:rsidRDefault="00CB62F7" w:rsidP="00CB62F7">
      <w:pPr>
        <w:keepLines/>
        <w:widowControl w:val="0"/>
        <w:spacing w:after="60" w:line="312" w:lineRule="auto"/>
        <w:ind w:left="651" w:hanging="651"/>
        <w:jc w:val="both"/>
        <w:rPr>
          <w:b/>
          <w:bCs/>
          <w:rtl/>
        </w:rPr>
      </w:pPr>
      <w:r w:rsidRPr="007C0B1B">
        <w:rPr>
          <w:rtl/>
        </w:rPr>
        <w:t>13.4.</w:t>
      </w:r>
      <w:r w:rsidRPr="007C0B1B">
        <w:rPr>
          <w:b/>
          <w:bCs/>
          <w:rtl/>
        </w:rPr>
        <w:tab/>
      </w:r>
      <w:r w:rsidRPr="007C0B1B">
        <w:rPr>
          <w:rtl/>
        </w:rPr>
        <w:t xml:space="preserve">מבלי לפגוע בכלליות האמור, יהיה המזמין רשאי לבטל הסכם זה ללא צורך בהודעה מוקדמת לספק, בהתרחש כל אחד מהמקרים הבאים: </w:t>
      </w:r>
    </w:p>
    <w:p w:rsidR="00CB62F7" w:rsidRPr="007C0B1B" w:rsidRDefault="00CB62F7" w:rsidP="00CB62F7">
      <w:pPr>
        <w:spacing w:before="60" w:after="60" w:line="312" w:lineRule="auto"/>
        <w:ind w:left="652"/>
        <w:jc w:val="both"/>
        <w:rPr>
          <w:rtl/>
        </w:rPr>
      </w:pPr>
      <w:r w:rsidRPr="007C0B1B">
        <w:rPr>
          <w:rtl/>
        </w:rPr>
        <w:t>13.4.1.</w:t>
      </w:r>
      <w:r w:rsidRPr="007C0B1B">
        <w:rPr>
          <w:rtl/>
        </w:rPr>
        <w:tab/>
        <w:t>אם ימונה כונס נכסים זמני או קבוע לעסקי ו/או רכוש הספק.</w:t>
      </w:r>
      <w:r w:rsidRPr="007C0B1B">
        <w:rPr>
          <w:rtl/>
        </w:rPr>
        <w:tab/>
      </w:r>
    </w:p>
    <w:p w:rsidR="00CB62F7" w:rsidRPr="007C0B1B" w:rsidRDefault="00CB62F7" w:rsidP="00CB62F7">
      <w:pPr>
        <w:spacing w:before="60" w:after="60" w:line="312" w:lineRule="auto"/>
        <w:ind w:left="652"/>
        <w:jc w:val="both"/>
        <w:rPr>
          <w:rtl/>
        </w:rPr>
      </w:pPr>
      <w:r w:rsidRPr="007C0B1B">
        <w:rPr>
          <w:rtl/>
        </w:rPr>
        <w:t>13.4.2.</w:t>
      </w:r>
      <w:r w:rsidRPr="007C0B1B">
        <w:rPr>
          <w:rtl/>
        </w:rPr>
        <w:tab/>
        <w:t>אם ימונה קדם מפרק או מפרק זמני או מפרק קבוע לספק.</w:t>
      </w:r>
      <w:r w:rsidRPr="007C0B1B">
        <w:rPr>
          <w:rtl/>
        </w:rPr>
        <w:tab/>
      </w:r>
    </w:p>
    <w:p w:rsidR="00CB62F7" w:rsidRPr="007C0B1B" w:rsidRDefault="00CB62F7" w:rsidP="00CB62F7">
      <w:pPr>
        <w:spacing w:before="60" w:after="60" w:line="312" w:lineRule="auto"/>
        <w:ind w:left="652"/>
        <w:jc w:val="both"/>
        <w:rPr>
          <w:rtl/>
        </w:rPr>
      </w:pPr>
      <w:r w:rsidRPr="007C0B1B">
        <w:rPr>
          <w:rtl/>
        </w:rPr>
        <w:t>13.4.3.</w:t>
      </w:r>
      <w:r w:rsidRPr="007C0B1B">
        <w:rPr>
          <w:rtl/>
        </w:rPr>
        <w:tab/>
        <w:t>אם הספק הפסיק לנהל את עסקיו לתקופה רצופה העולה על 30 יום.</w:t>
      </w:r>
    </w:p>
    <w:p w:rsidR="00CB62F7" w:rsidRPr="007C0B1B" w:rsidRDefault="00CB62F7" w:rsidP="00CB62F7">
      <w:pPr>
        <w:tabs>
          <w:tab w:val="left" w:pos="1361"/>
        </w:tabs>
        <w:spacing w:before="60" w:after="60" w:line="312" w:lineRule="auto"/>
        <w:ind w:left="1440" w:hanging="788"/>
        <w:jc w:val="both"/>
        <w:rPr>
          <w:rtl/>
        </w:rPr>
      </w:pPr>
      <w:r w:rsidRPr="007C0B1B">
        <w:rPr>
          <w:rtl/>
        </w:rPr>
        <w:t>13.4.4.</w:t>
      </w:r>
      <w:r w:rsidRPr="007C0B1B">
        <w:rPr>
          <w:rtl/>
        </w:rPr>
        <w:tab/>
      </w:r>
      <w:r w:rsidRPr="007C0B1B">
        <w:rPr>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CB62F7" w:rsidRPr="007C0B1B" w:rsidRDefault="00CB62F7" w:rsidP="00CB62F7">
      <w:pPr>
        <w:tabs>
          <w:tab w:val="left" w:pos="1361"/>
        </w:tabs>
        <w:spacing w:before="60" w:after="60" w:line="312" w:lineRule="auto"/>
        <w:ind w:left="1440" w:hanging="788"/>
        <w:jc w:val="both"/>
        <w:rPr>
          <w:rtl/>
        </w:rPr>
      </w:pPr>
      <w:r w:rsidRPr="007C0B1B">
        <w:rPr>
          <w:rtl/>
        </w:rPr>
        <w:t xml:space="preserve">13.4.5. </w:t>
      </w:r>
      <w:r w:rsidRPr="007C0B1B">
        <w:rPr>
          <w:rtl/>
        </w:rPr>
        <w:tab/>
        <w:t xml:space="preserve">אם הספק הסתלק מביצוע התחייבויותיו על פי ההסכם. </w:t>
      </w:r>
    </w:p>
    <w:p w:rsidR="00CB62F7" w:rsidRPr="007C0B1B" w:rsidRDefault="00CB62F7" w:rsidP="00CB62F7">
      <w:pPr>
        <w:spacing w:before="60" w:after="60" w:line="312" w:lineRule="auto"/>
        <w:ind w:left="1361" w:hanging="709"/>
        <w:jc w:val="both"/>
        <w:rPr>
          <w:rtl/>
        </w:rPr>
      </w:pPr>
      <w:r w:rsidRPr="007C0B1B">
        <w:rPr>
          <w:rtl/>
        </w:rPr>
        <w:t xml:space="preserve">13.4.6. </w:t>
      </w:r>
      <w:r w:rsidRPr="007C0B1B">
        <w:rPr>
          <w:rtl/>
        </w:rPr>
        <w:tab/>
        <w:t>כאשר יש בידי המזמין הוכחות להנחת דעתו שהספק או אדם אחר שמו או מטעמו נתן ו/או הציע לאדם אחר שוחד, מענק או טובת הנאה כלשהי בקשר להסכם זה.</w:t>
      </w:r>
    </w:p>
    <w:p w:rsidR="00CB62F7" w:rsidRPr="007C0B1B" w:rsidRDefault="00CB62F7" w:rsidP="00CB62F7">
      <w:pPr>
        <w:keepLines/>
        <w:widowControl w:val="0"/>
        <w:spacing w:after="60" w:line="312" w:lineRule="auto"/>
        <w:ind w:left="1361" w:hanging="709"/>
        <w:jc w:val="both"/>
        <w:rPr>
          <w:rtl/>
        </w:rPr>
      </w:pPr>
      <w:r w:rsidRPr="007C0B1B">
        <w:rPr>
          <w:rtl/>
        </w:rPr>
        <w:t>13.4.7.</w:t>
      </w:r>
      <w:r w:rsidRPr="007C0B1B">
        <w:rPr>
          <w:rtl/>
        </w:rPr>
        <w:tab/>
      </w:r>
      <w:r w:rsidRPr="007C0B1B">
        <w:rPr>
          <w:rFonts w:ascii="Book Antiqua" w:hAnsi="Book Antiqua" w:hint="eastAsia"/>
          <w:rtl/>
        </w:rPr>
        <w:t>אם</w:t>
      </w:r>
      <w:r w:rsidRPr="007C0B1B">
        <w:rPr>
          <w:rFonts w:ascii="Book Antiqua" w:hAnsi="Book Antiqua"/>
          <w:rtl/>
        </w:rPr>
        <w:t xml:space="preserve"> </w:t>
      </w:r>
      <w:r w:rsidRPr="007C0B1B">
        <w:rPr>
          <w:rFonts w:ascii="Book Antiqua" w:hAnsi="Book Antiqua" w:hint="eastAsia"/>
          <w:rtl/>
        </w:rPr>
        <w:t>הספק</w:t>
      </w:r>
      <w:r w:rsidRPr="007C0B1B">
        <w:rPr>
          <w:rFonts w:ascii="Book Antiqua" w:hAnsi="Book Antiqua"/>
          <w:rtl/>
        </w:rPr>
        <w:t xml:space="preserve"> </w:t>
      </w:r>
      <w:r w:rsidRPr="007C0B1B">
        <w:rPr>
          <w:rFonts w:ascii="Book Antiqua" w:hAnsi="Book Antiqua" w:hint="eastAsia"/>
          <w:rtl/>
        </w:rPr>
        <w:t>פשט</w:t>
      </w:r>
      <w:r w:rsidRPr="007C0B1B">
        <w:rPr>
          <w:rFonts w:ascii="Book Antiqua" w:hAnsi="Book Antiqua"/>
          <w:rtl/>
        </w:rPr>
        <w:t xml:space="preserve"> </w:t>
      </w:r>
      <w:r w:rsidRPr="007C0B1B">
        <w:rPr>
          <w:rFonts w:ascii="Book Antiqua" w:hAnsi="Book Antiqua" w:hint="eastAsia"/>
          <w:rtl/>
        </w:rPr>
        <w:t>רגל</w:t>
      </w:r>
      <w:r w:rsidRPr="007C0B1B">
        <w:rPr>
          <w:rFonts w:ascii="Book Antiqua" w:hAnsi="Book Antiqua"/>
          <w:rtl/>
        </w:rPr>
        <w:t xml:space="preserve"> </w:t>
      </w:r>
      <w:r w:rsidRPr="007C0B1B">
        <w:rPr>
          <w:rFonts w:ascii="Book Antiqua" w:hAnsi="Book Antiqua" w:hint="eastAsia"/>
          <w:rtl/>
        </w:rPr>
        <w:t>או</w:t>
      </w:r>
      <w:r w:rsidRPr="007C0B1B">
        <w:rPr>
          <w:rFonts w:ascii="Book Antiqua" w:hAnsi="Book Antiqua"/>
          <w:rtl/>
        </w:rPr>
        <w:t xml:space="preserve"> </w:t>
      </w:r>
      <w:r w:rsidRPr="007C0B1B">
        <w:rPr>
          <w:rFonts w:ascii="Book Antiqua" w:hAnsi="Book Antiqua" w:hint="eastAsia"/>
          <w:rtl/>
        </w:rPr>
        <w:t>הפך</w:t>
      </w:r>
      <w:r w:rsidRPr="007C0B1B">
        <w:rPr>
          <w:rFonts w:ascii="Book Antiqua" w:hAnsi="Book Antiqua"/>
          <w:rtl/>
        </w:rPr>
        <w:t xml:space="preserve"> </w:t>
      </w:r>
      <w:r w:rsidRPr="007C0B1B">
        <w:rPr>
          <w:rFonts w:ascii="Book Antiqua" w:hAnsi="Book Antiqua" w:hint="eastAsia"/>
          <w:rtl/>
        </w:rPr>
        <w:t>בלתי</w:t>
      </w:r>
      <w:r w:rsidRPr="007C0B1B">
        <w:rPr>
          <w:rFonts w:ascii="Book Antiqua" w:hAnsi="Book Antiqua"/>
          <w:rtl/>
        </w:rPr>
        <w:t xml:space="preserve"> </w:t>
      </w:r>
      <w:r w:rsidRPr="007C0B1B">
        <w:rPr>
          <w:rFonts w:ascii="Book Antiqua" w:hAnsi="Book Antiqua" w:hint="eastAsia"/>
          <w:rtl/>
        </w:rPr>
        <w:t>כשיר</w:t>
      </w:r>
      <w:r w:rsidRPr="007C0B1B">
        <w:rPr>
          <w:rFonts w:ascii="Book Antiqua" w:hAnsi="Book Antiqua"/>
          <w:rtl/>
        </w:rPr>
        <w:t xml:space="preserve"> </w:t>
      </w:r>
      <w:r w:rsidRPr="007C0B1B">
        <w:rPr>
          <w:rFonts w:ascii="Book Antiqua" w:hAnsi="Book Antiqua" w:hint="eastAsia"/>
          <w:rtl/>
        </w:rPr>
        <w:t>לפעולות</w:t>
      </w:r>
      <w:r w:rsidRPr="007C0B1B">
        <w:rPr>
          <w:rFonts w:ascii="Book Antiqua" w:hAnsi="Book Antiqua"/>
          <w:rtl/>
        </w:rPr>
        <w:t xml:space="preserve"> </w:t>
      </w:r>
      <w:r w:rsidRPr="007C0B1B">
        <w:rPr>
          <w:rFonts w:ascii="Book Antiqua" w:hAnsi="Book Antiqua" w:hint="eastAsia"/>
          <w:rtl/>
        </w:rPr>
        <w:t>משפטיות</w:t>
      </w:r>
      <w:r w:rsidRPr="007C0B1B">
        <w:rPr>
          <w:rFonts w:ascii="Book Antiqua" w:hAnsi="Book Antiqua"/>
          <w:rtl/>
        </w:rPr>
        <w:t>.</w:t>
      </w:r>
    </w:p>
    <w:p w:rsidR="00CB62F7" w:rsidRPr="007C0B1B" w:rsidRDefault="00CB62F7" w:rsidP="00CB62F7">
      <w:pPr>
        <w:spacing w:after="60" w:line="312" w:lineRule="auto"/>
        <w:ind w:left="652" w:hanging="652"/>
        <w:jc w:val="both"/>
        <w:rPr>
          <w:rtl/>
        </w:rPr>
      </w:pPr>
      <w:r w:rsidRPr="007C0B1B">
        <w:rPr>
          <w:rtl/>
        </w:rPr>
        <w:t>13.5.</w:t>
      </w:r>
      <w:r w:rsidRPr="007C0B1B">
        <w:rPr>
          <w:rtl/>
        </w:rPr>
        <w:tab/>
        <w:t>עם הפסקת ההתקשרות על פי סעיף זה, רשאי המזמין לשקול בין בעצמו ובין בהתקשרות עם צד ג' להמשיך ולבצע את העבודות נשוא הסכם זה.</w:t>
      </w:r>
    </w:p>
    <w:p w:rsidR="00CB62F7" w:rsidRPr="007C0B1B" w:rsidRDefault="00CB62F7" w:rsidP="00CB62F7">
      <w:pPr>
        <w:tabs>
          <w:tab w:val="left" w:pos="652"/>
        </w:tabs>
        <w:spacing w:before="240" w:after="60" w:line="312" w:lineRule="auto"/>
        <w:jc w:val="both"/>
        <w:rPr>
          <w:b/>
          <w:bCs/>
          <w:rtl/>
        </w:rPr>
      </w:pPr>
      <w:r w:rsidRPr="007C0B1B">
        <w:rPr>
          <w:b/>
          <w:bCs/>
          <w:rtl/>
        </w:rPr>
        <w:t>14</w:t>
      </w:r>
      <w:r w:rsidRPr="007C0B1B">
        <w:rPr>
          <w:rtl/>
        </w:rPr>
        <w:t>.</w:t>
      </w:r>
      <w:r w:rsidRPr="007C0B1B">
        <w:rPr>
          <w:b/>
          <w:bCs/>
          <w:rtl/>
        </w:rPr>
        <w:tab/>
      </w:r>
      <w:r w:rsidRPr="007C0B1B">
        <w:rPr>
          <w:b/>
          <w:bCs/>
          <w:u w:val="single"/>
          <w:rtl/>
        </w:rPr>
        <w:t>אי הסבה</w:t>
      </w:r>
    </w:p>
    <w:p w:rsidR="00CB62F7" w:rsidRPr="007C0B1B" w:rsidRDefault="00CB62F7" w:rsidP="00CB62F7">
      <w:pPr>
        <w:keepLines/>
        <w:widowControl w:val="0"/>
        <w:spacing w:after="60" w:line="312" w:lineRule="auto"/>
        <w:ind w:left="658" w:hanging="658"/>
        <w:jc w:val="both"/>
        <w:rPr>
          <w:rtl/>
        </w:rPr>
      </w:pPr>
      <w:r w:rsidRPr="007C0B1B">
        <w:rPr>
          <w:rtl/>
        </w:rPr>
        <w:t>14.1.</w:t>
      </w:r>
      <w:r w:rsidRPr="007C0B1B">
        <w:rPr>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B62F7" w:rsidRPr="007C0B1B" w:rsidRDefault="00CB62F7" w:rsidP="00CB62F7">
      <w:pPr>
        <w:spacing w:before="60" w:after="60" w:line="312" w:lineRule="auto"/>
        <w:ind w:left="658" w:hanging="658"/>
        <w:jc w:val="both"/>
        <w:rPr>
          <w:rtl/>
        </w:rPr>
      </w:pPr>
      <w:r w:rsidRPr="007C0B1B">
        <w:rPr>
          <w:rtl/>
        </w:rPr>
        <w:t xml:space="preserve">14.2. </w:t>
      </w:r>
      <w:r w:rsidRPr="007C0B1B">
        <w:rPr>
          <w:rtl/>
        </w:rPr>
        <w:tab/>
        <w:t>המזמין רשאי לסרב לבקשת הספק כאמור לעיל על פי שיקול דעתי הבלעדי ואין הוא חייב לפרט את סיבותיו.</w:t>
      </w:r>
    </w:p>
    <w:p w:rsidR="00CB62F7" w:rsidRPr="007C0B1B" w:rsidRDefault="00CB62F7" w:rsidP="00CB62F7">
      <w:pPr>
        <w:spacing w:before="60" w:after="60" w:line="312" w:lineRule="auto"/>
        <w:ind w:left="658" w:hanging="658"/>
        <w:jc w:val="both"/>
        <w:rPr>
          <w:rtl/>
        </w:rPr>
      </w:pPr>
      <w:r w:rsidRPr="007C0B1B">
        <w:rPr>
          <w:rtl/>
        </w:rPr>
        <w:lastRenderedPageBreak/>
        <w:t>14.3.</w:t>
      </w:r>
      <w:r w:rsidRPr="007C0B1B">
        <w:rPr>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2365F2" w:rsidRPr="007C0B1B" w:rsidRDefault="002365F2" w:rsidP="00CB62F7">
      <w:pPr>
        <w:spacing w:before="60" w:after="60" w:line="312" w:lineRule="auto"/>
        <w:ind w:left="658" w:hanging="658"/>
        <w:jc w:val="both"/>
        <w:rPr>
          <w:rtl/>
        </w:rPr>
      </w:pPr>
    </w:p>
    <w:p w:rsidR="00CB62F7" w:rsidRPr="007C0B1B" w:rsidRDefault="00CB62F7" w:rsidP="00CB62F7">
      <w:pPr>
        <w:keepLines/>
        <w:widowControl w:val="0"/>
        <w:tabs>
          <w:tab w:val="left" w:pos="656"/>
        </w:tabs>
        <w:spacing w:before="240" w:after="60" w:line="312" w:lineRule="auto"/>
        <w:jc w:val="both"/>
        <w:rPr>
          <w:b/>
          <w:bCs/>
          <w:u w:val="single"/>
          <w:rtl/>
        </w:rPr>
      </w:pPr>
      <w:r w:rsidRPr="007C0B1B">
        <w:rPr>
          <w:rtl/>
        </w:rPr>
        <w:t xml:space="preserve"> </w:t>
      </w:r>
      <w:r w:rsidRPr="007C0B1B">
        <w:rPr>
          <w:b/>
          <w:bCs/>
          <w:rtl/>
        </w:rPr>
        <w:t xml:space="preserve">15.      </w:t>
      </w:r>
      <w:r w:rsidRPr="007C0B1B">
        <w:rPr>
          <w:b/>
          <w:bCs/>
          <w:u w:val="single"/>
          <w:rtl/>
        </w:rPr>
        <w:t xml:space="preserve">התמורה ותנאי הצמדה </w:t>
      </w:r>
    </w:p>
    <w:p w:rsidR="00CB62F7" w:rsidRPr="007C0B1B" w:rsidRDefault="00CB62F7" w:rsidP="00CB62F7">
      <w:pPr>
        <w:pStyle w:val="afd"/>
        <w:spacing w:line="360" w:lineRule="auto"/>
        <w:ind w:left="658" w:hanging="709"/>
        <w:jc w:val="both"/>
        <w:rPr>
          <w:b/>
          <w:bCs/>
          <w:rtl/>
        </w:rPr>
      </w:pPr>
      <w:r w:rsidRPr="007C0B1B">
        <w:rPr>
          <w:rtl/>
        </w:rPr>
        <w:t>15.1.</w:t>
      </w:r>
      <w:r w:rsidRPr="007C0B1B">
        <w:rPr>
          <w:rtl/>
        </w:rPr>
        <w:tab/>
      </w:r>
      <w:r w:rsidRPr="00406DD4">
        <w:rPr>
          <w:rFonts w:hint="eastAsia"/>
          <w:b/>
          <w:bCs/>
          <w:rtl/>
        </w:rPr>
        <w:t>יובהר</w:t>
      </w:r>
      <w:r w:rsidRPr="00406DD4">
        <w:rPr>
          <w:b/>
          <w:bCs/>
          <w:rtl/>
        </w:rPr>
        <w:t xml:space="preserve"> </w:t>
      </w:r>
      <w:r w:rsidRPr="00406DD4">
        <w:rPr>
          <w:rFonts w:hint="eastAsia"/>
          <w:b/>
          <w:bCs/>
          <w:rtl/>
        </w:rPr>
        <w:t>כי</w:t>
      </w:r>
      <w:r w:rsidRPr="00406DD4">
        <w:rPr>
          <w:b/>
          <w:bCs/>
          <w:rtl/>
        </w:rPr>
        <w:t xml:space="preserve"> </w:t>
      </w:r>
      <w:r w:rsidRPr="00406DD4">
        <w:rPr>
          <w:rFonts w:hint="eastAsia"/>
          <w:b/>
          <w:bCs/>
          <w:rtl/>
        </w:rPr>
        <w:t>בגין</w:t>
      </w:r>
      <w:r w:rsidRPr="00406DD4">
        <w:rPr>
          <w:b/>
          <w:bCs/>
          <w:rtl/>
        </w:rPr>
        <w:t xml:space="preserve"> </w:t>
      </w:r>
      <w:r w:rsidRPr="00406DD4">
        <w:rPr>
          <w:rFonts w:hint="eastAsia"/>
          <w:b/>
          <w:bCs/>
          <w:rtl/>
        </w:rPr>
        <w:t>אספקת</w:t>
      </w:r>
      <w:r w:rsidRPr="00406DD4">
        <w:rPr>
          <w:b/>
          <w:bCs/>
          <w:rtl/>
        </w:rPr>
        <w:t xml:space="preserve"> </w:t>
      </w:r>
      <w:r w:rsidRPr="00406DD4">
        <w:rPr>
          <w:rFonts w:hint="eastAsia"/>
          <w:b/>
          <w:bCs/>
          <w:rtl/>
        </w:rPr>
        <w:t>שירות</w:t>
      </w:r>
      <w:r w:rsidRPr="00406DD4">
        <w:rPr>
          <w:b/>
          <w:bCs/>
          <w:rtl/>
        </w:rPr>
        <w:t xml:space="preserve"> </w:t>
      </w:r>
      <w:r w:rsidRPr="00406DD4">
        <w:rPr>
          <w:rFonts w:hint="eastAsia"/>
          <w:b/>
          <w:bCs/>
          <w:rtl/>
        </w:rPr>
        <w:t>נשוא</w:t>
      </w:r>
      <w:r w:rsidRPr="00406DD4">
        <w:rPr>
          <w:b/>
          <w:bCs/>
          <w:rtl/>
        </w:rPr>
        <w:t xml:space="preserve"> </w:t>
      </w:r>
      <w:r w:rsidRPr="00406DD4">
        <w:rPr>
          <w:rFonts w:hint="eastAsia"/>
          <w:b/>
          <w:bCs/>
          <w:rtl/>
        </w:rPr>
        <w:t>הסכם</w:t>
      </w:r>
      <w:r w:rsidRPr="00406DD4">
        <w:rPr>
          <w:b/>
          <w:bCs/>
          <w:rtl/>
        </w:rPr>
        <w:t xml:space="preserve"> </w:t>
      </w:r>
      <w:r w:rsidRPr="00406DD4">
        <w:rPr>
          <w:rFonts w:hint="eastAsia"/>
          <w:b/>
          <w:bCs/>
          <w:rtl/>
        </w:rPr>
        <w:t>זה</w:t>
      </w:r>
      <w:r w:rsidRPr="00406DD4">
        <w:rPr>
          <w:b/>
          <w:bCs/>
          <w:rtl/>
        </w:rPr>
        <w:t xml:space="preserve"> </w:t>
      </w:r>
      <w:r w:rsidRPr="00406DD4">
        <w:rPr>
          <w:rFonts w:hint="eastAsia"/>
          <w:b/>
          <w:bCs/>
          <w:rtl/>
        </w:rPr>
        <w:t>אשר</w:t>
      </w:r>
      <w:r w:rsidRPr="00406DD4">
        <w:rPr>
          <w:b/>
          <w:bCs/>
          <w:rtl/>
        </w:rPr>
        <w:t xml:space="preserve"> </w:t>
      </w:r>
      <w:r w:rsidRPr="00406DD4">
        <w:rPr>
          <w:rFonts w:hint="eastAsia"/>
          <w:b/>
          <w:bCs/>
          <w:rtl/>
        </w:rPr>
        <w:t>יוזמן</w:t>
      </w:r>
      <w:r w:rsidRPr="00406DD4">
        <w:rPr>
          <w:b/>
          <w:bCs/>
          <w:rtl/>
        </w:rPr>
        <w:t xml:space="preserve"> </w:t>
      </w:r>
      <w:r w:rsidRPr="00406DD4">
        <w:rPr>
          <w:rFonts w:hint="eastAsia"/>
          <w:b/>
          <w:bCs/>
          <w:rtl/>
        </w:rPr>
        <w:t>ע</w:t>
      </w:r>
      <w:r w:rsidRPr="00406DD4">
        <w:rPr>
          <w:b/>
          <w:bCs/>
          <w:rtl/>
        </w:rPr>
        <w:t xml:space="preserve">"י </w:t>
      </w:r>
      <w:r w:rsidRPr="00406DD4">
        <w:rPr>
          <w:rFonts w:hint="eastAsia"/>
          <w:b/>
          <w:bCs/>
          <w:rtl/>
        </w:rPr>
        <w:t>משרד</w:t>
      </w:r>
      <w:r w:rsidRPr="00406DD4">
        <w:rPr>
          <w:b/>
          <w:bCs/>
          <w:rtl/>
        </w:rPr>
        <w:t xml:space="preserve"> </w:t>
      </w:r>
      <w:r w:rsidRPr="00406DD4">
        <w:rPr>
          <w:rFonts w:hint="eastAsia"/>
          <w:b/>
          <w:bCs/>
          <w:rtl/>
        </w:rPr>
        <w:t>המשפטים</w:t>
      </w:r>
      <w:r w:rsidRPr="00406DD4">
        <w:rPr>
          <w:b/>
          <w:bCs/>
          <w:rtl/>
        </w:rPr>
        <w:t xml:space="preserve"> </w:t>
      </w:r>
      <w:r w:rsidRPr="00406DD4">
        <w:rPr>
          <w:rFonts w:hint="eastAsia"/>
          <w:b/>
          <w:bCs/>
          <w:rtl/>
        </w:rPr>
        <w:t>יתנהל</w:t>
      </w:r>
      <w:r w:rsidRPr="00406DD4">
        <w:rPr>
          <w:b/>
          <w:bCs/>
          <w:rtl/>
        </w:rPr>
        <w:t xml:space="preserve"> </w:t>
      </w:r>
      <w:r w:rsidRPr="00406DD4">
        <w:rPr>
          <w:rFonts w:hint="eastAsia"/>
          <w:b/>
          <w:bCs/>
          <w:rtl/>
        </w:rPr>
        <w:t>הספק</w:t>
      </w:r>
      <w:r w:rsidRPr="00406DD4">
        <w:rPr>
          <w:b/>
          <w:bCs/>
          <w:rtl/>
        </w:rPr>
        <w:t xml:space="preserve"> </w:t>
      </w:r>
      <w:r w:rsidRPr="00406DD4">
        <w:rPr>
          <w:rFonts w:hint="eastAsia"/>
          <w:b/>
          <w:bCs/>
          <w:rtl/>
        </w:rPr>
        <w:t>במישרין</w:t>
      </w:r>
      <w:r w:rsidRPr="00406DD4">
        <w:rPr>
          <w:b/>
          <w:bCs/>
          <w:rtl/>
        </w:rPr>
        <w:t xml:space="preserve"> </w:t>
      </w:r>
      <w:r w:rsidRPr="00406DD4">
        <w:rPr>
          <w:rFonts w:hint="eastAsia"/>
          <w:b/>
          <w:bCs/>
          <w:rtl/>
        </w:rPr>
        <w:t>מול</w:t>
      </w:r>
      <w:r w:rsidRPr="00406DD4">
        <w:rPr>
          <w:b/>
          <w:bCs/>
          <w:rtl/>
        </w:rPr>
        <w:t xml:space="preserve"> </w:t>
      </w:r>
      <w:r w:rsidRPr="00406DD4">
        <w:rPr>
          <w:rFonts w:hint="eastAsia"/>
          <w:b/>
          <w:bCs/>
          <w:rtl/>
        </w:rPr>
        <w:t>משרד</w:t>
      </w:r>
      <w:r w:rsidRPr="00406DD4">
        <w:rPr>
          <w:b/>
          <w:bCs/>
          <w:rtl/>
        </w:rPr>
        <w:t xml:space="preserve"> </w:t>
      </w:r>
      <w:r w:rsidRPr="00406DD4">
        <w:rPr>
          <w:rFonts w:hint="eastAsia"/>
          <w:b/>
          <w:bCs/>
          <w:rtl/>
        </w:rPr>
        <w:t>המשפטים</w:t>
      </w:r>
      <w:r w:rsidRPr="00406DD4">
        <w:rPr>
          <w:b/>
          <w:bCs/>
          <w:rtl/>
        </w:rPr>
        <w:t xml:space="preserve"> </w:t>
      </w:r>
      <w:r w:rsidRPr="00406DD4">
        <w:rPr>
          <w:rFonts w:hint="eastAsia"/>
          <w:b/>
          <w:bCs/>
          <w:rtl/>
        </w:rPr>
        <w:t>אשר</w:t>
      </w:r>
      <w:r w:rsidRPr="00406DD4">
        <w:rPr>
          <w:b/>
          <w:bCs/>
          <w:rtl/>
        </w:rPr>
        <w:t xml:space="preserve"> </w:t>
      </w:r>
      <w:r w:rsidRPr="00406DD4">
        <w:rPr>
          <w:rFonts w:hint="eastAsia"/>
          <w:b/>
          <w:bCs/>
          <w:rtl/>
        </w:rPr>
        <w:t>ישלם</w:t>
      </w:r>
      <w:r w:rsidRPr="00406DD4">
        <w:rPr>
          <w:b/>
          <w:bCs/>
          <w:rtl/>
        </w:rPr>
        <w:t xml:space="preserve"> </w:t>
      </w:r>
      <w:r w:rsidRPr="00406DD4">
        <w:rPr>
          <w:rFonts w:hint="eastAsia"/>
          <w:b/>
          <w:bCs/>
          <w:rtl/>
        </w:rPr>
        <w:t>לספק</w:t>
      </w:r>
      <w:r w:rsidRPr="00406DD4">
        <w:rPr>
          <w:b/>
          <w:bCs/>
          <w:rtl/>
        </w:rPr>
        <w:t xml:space="preserve"> </w:t>
      </w:r>
      <w:r w:rsidRPr="00406DD4">
        <w:rPr>
          <w:rFonts w:hint="eastAsia"/>
          <w:b/>
          <w:bCs/>
          <w:rtl/>
        </w:rPr>
        <w:t>במישרין</w:t>
      </w:r>
      <w:r w:rsidRPr="00406DD4">
        <w:rPr>
          <w:b/>
          <w:bCs/>
          <w:rtl/>
        </w:rPr>
        <w:t xml:space="preserve"> </w:t>
      </w:r>
      <w:r w:rsidRPr="00406DD4">
        <w:rPr>
          <w:rFonts w:hint="eastAsia"/>
          <w:b/>
          <w:bCs/>
          <w:rtl/>
        </w:rPr>
        <w:t>את</w:t>
      </w:r>
      <w:r w:rsidRPr="00406DD4">
        <w:rPr>
          <w:b/>
          <w:bCs/>
          <w:rtl/>
        </w:rPr>
        <w:t xml:space="preserve"> </w:t>
      </w:r>
      <w:r w:rsidRPr="00406DD4">
        <w:rPr>
          <w:rFonts w:hint="eastAsia"/>
          <w:b/>
          <w:bCs/>
          <w:rtl/>
        </w:rPr>
        <w:t>התמורה</w:t>
      </w:r>
      <w:r w:rsidRPr="00406DD4">
        <w:rPr>
          <w:b/>
          <w:bCs/>
          <w:rtl/>
        </w:rPr>
        <w:t xml:space="preserve"> </w:t>
      </w:r>
      <w:r w:rsidRPr="00406DD4">
        <w:rPr>
          <w:rFonts w:hint="eastAsia"/>
          <w:b/>
          <w:bCs/>
          <w:rtl/>
        </w:rPr>
        <w:t>המגיע</w:t>
      </w:r>
      <w:r w:rsidR="0031251A" w:rsidRPr="00406DD4">
        <w:rPr>
          <w:rFonts w:hint="eastAsia"/>
          <w:b/>
          <w:bCs/>
          <w:rtl/>
        </w:rPr>
        <w:t>ה</w:t>
      </w:r>
      <w:r w:rsidRPr="00406DD4">
        <w:rPr>
          <w:b/>
          <w:bCs/>
          <w:rtl/>
        </w:rPr>
        <w:t xml:space="preserve"> לספק בהתאם להצעת מחיר הספק כמפורט בנספח ב' להסכם ובהתאם להוראות סעיף זה </w:t>
      </w:r>
      <w:r w:rsidR="0031251A" w:rsidRPr="007C0B1B">
        <w:rPr>
          <w:rFonts w:hint="cs"/>
          <w:b/>
          <w:bCs/>
          <w:rtl/>
        </w:rPr>
        <w:t xml:space="preserve">וכי כל הוראות הסכם זה יחולו בשינויים המתחייבים גם על משרד המשפטים. </w:t>
      </w:r>
    </w:p>
    <w:p w:rsidR="00CB62F7" w:rsidRPr="007C0B1B" w:rsidRDefault="00CB62F7" w:rsidP="00CB62F7">
      <w:pPr>
        <w:tabs>
          <w:tab w:val="left" w:pos="800"/>
        </w:tabs>
        <w:spacing w:after="60" w:line="312" w:lineRule="auto"/>
        <w:ind w:left="658" w:hanging="709"/>
        <w:jc w:val="both"/>
        <w:rPr>
          <w:rtl/>
        </w:rPr>
      </w:pPr>
      <w:r w:rsidRPr="007C0B1B">
        <w:rPr>
          <w:rtl/>
        </w:rPr>
        <w:t>15.2.    בתמורה למתן השירותים לפי הסכם זה, ישלם המזמין לספק את השכר בהתאם להצעת המחיר אשר הוגשה על ידו המצורפת להסכם זה כנספח ב'.</w:t>
      </w:r>
    </w:p>
    <w:p w:rsidR="00CB62F7" w:rsidRPr="007C0B1B" w:rsidRDefault="00CB62F7" w:rsidP="00CB62F7">
      <w:pPr>
        <w:tabs>
          <w:tab w:val="left" w:pos="800"/>
        </w:tabs>
        <w:spacing w:after="60" w:line="312" w:lineRule="auto"/>
        <w:ind w:left="658" w:hanging="709"/>
        <w:jc w:val="both"/>
        <w:rPr>
          <w:rtl/>
        </w:rPr>
      </w:pPr>
      <w:r w:rsidRPr="007C0B1B">
        <w:rPr>
          <w:rtl/>
        </w:rPr>
        <w:t xml:space="preserve"> 15.3.</w:t>
      </w:r>
      <w:r w:rsidRPr="007C0B1B">
        <w:rPr>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CB62F7" w:rsidRPr="007C0B1B" w:rsidRDefault="00CB62F7" w:rsidP="00CB62F7">
      <w:pPr>
        <w:spacing w:after="60" w:line="312" w:lineRule="auto"/>
        <w:ind w:left="651" w:hanging="651"/>
        <w:jc w:val="both"/>
        <w:rPr>
          <w:rtl/>
        </w:rPr>
      </w:pPr>
      <w:r w:rsidRPr="007C0B1B">
        <w:rPr>
          <w:rtl/>
        </w:rPr>
        <w:tab/>
        <w:t xml:space="preserve">התמורה לעיל מהווה תמורה מלאה בעבור מלוא השירותים שיינתנו על ידי הספק ולא ישולם לספק כל תשלום נוסף עבור נסיעות, ביטול זמן בנסיעות, שירותי עזר, לרבות שירותי משרד, מנהלה, לוגיסטיקה וכדומה. </w:t>
      </w:r>
    </w:p>
    <w:p w:rsidR="00CB62F7" w:rsidRPr="007C0B1B" w:rsidRDefault="00CB62F7" w:rsidP="00CB62F7">
      <w:pPr>
        <w:spacing w:after="60" w:line="312" w:lineRule="auto"/>
        <w:ind w:left="651" w:hanging="651"/>
        <w:jc w:val="both"/>
        <w:rPr>
          <w:rtl/>
        </w:rPr>
      </w:pPr>
      <w:r w:rsidRPr="007C0B1B">
        <w:rPr>
          <w:rtl/>
        </w:rPr>
        <w:t>15.4.</w:t>
      </w:r>
      <w:r w:rsidRPr="007C0B1B">
        <w:rPr>
          <w:rtl/>
        </w:rPr>
        <w:tab/>
        <w:t>בתום כל חודש בו ביצע הספק שירותים עבור המזמין, י</w:t>
      </w:r>
      <w:r w:rsidRPr="007C0B1B">
        <w:rPr>
          <w:rFonts w:hint="eastAsia"/>
          <w:rtl/>
        </w:rPr>
        <w:t>מציא</w:t>
      </w:r>
      <w:r w:rsidRPr="007C0B1B">
        <w:rPr>
          <w:rtl/>
        </w:rPr>
        <w:t xml:space="preserve"> הספק למזמין הצהרה ודוח טבלה מרכזת של שמאות פריטים על נספחיו </w:t>
      </w:r>
      <w:r w:rsidRPr="007C0B1B">
        <w:rPr>
          <w:sz w:val="24"/>
          <w:rtl/>
        </w:rPr>
        <w:t xml:space="preserve">על פי </w:t>
      </w:r>
      <w:r w:rsidRPr="007C0B1B">
        <w:rPr>
          <w:rFonts w:hint="eastAsia"/>
          <w:sz w:val="24"/>
          <w:rtl/>
        </w:rPr>
        <w:t>הנוסח</w:t>
      </w:r>
      <w:r w:rsidRPr="007C0B1B">
        <w:rPr>
          <w:sz w:val="24"/>
          <w:rtl/>
        </w:rPr>
        <w:t xml:space="preserve"> המצורף כנספח </w:t>
      </w:r>
      <w:r w:rsidRPr="007C0B1B">
        <w:rPr>
          <w:rFonts w:hint="eastAsia"/>
          <w:sz w:val="24"/>
          <w:rtl/>
        </w:rPr>
        <w:t>טו</w:t>
      </w:r>
      <w:r w:rsidRPr="007C0B1B">
        <w:rPr>
          <w:sz w:val="24"/>
          <w:rtl/>
        </w:rPr>
        <w:t>' להסכם בזה</w:t>
      </w:r>
      <w:r w:rsidRPr="007C0B1B">
        <w:rPr>
          <w:rtl/>
        </w:rPr>
        <w:t>, חתו</w:t>
      </w:r>
      <w:r w:rsidRPr="007C0B1B">
        <w:rPr>
          <w:rFonts w:hint="eastAsia"/>
          <w:rtl/>
        </w:rPr>
        <w:t>מים</w:t>
      </w:r>
      <w:r w:rsidRPr="007C0B1B">
        <w:rPr>
          <w:rtl/>
        </w:rPr>
        <w:t xml:space="preserve"> על יד</w:t>
      </w:r>
      <w:r w:rsidRPr="007C0B1B">
        <w:rPr>
          <w:rFonts w:hint="eastAsia"/>
          <w:rtl/>
        </w:rPr>
        <w:t>ו</w:t>
      </w:r>
      <w:r w:rsidRPr="007C0B1B">
        <w:rPr>
          <w:rtl/>
        </w:rPr>
        <w:t xml:space="preserve"> </w:t>
      </w:r>
      <w:r w:rsidRPr="007C0B1B">
        <w:rPr>
          <w:rFonts w:hint="eastAsia"/>
          <w:rtl/>
        </w:rPr>
        <w:t>ומאושרים</w:t>
      </w:r>
      <w:r w:rsidRPr="007C0B1B">
        <w:rPr>
          <w:rtl/>
        </w:rPr>
        <w:t xml:space="preserve"> </w:t>
      </w:r>
      <w:r w:rsidRPr="007C0B1B">
        <w:rPr>
          <w:rFonts w:hint="eastAsia"/>
          <w:rtl/>
        </w:rPr>
        <w:t>ע</w:t>
      </w:r>
      <w:r w:rsidRPr="007C0B1B">
        <w:rPr>
          <w:rtl/>
        </w:rPr>
        <w:t xml:space="preserve">"י </w:t>
      </w:r>
      <w:r w:rsidRPr="007C0B1B">
        <w:rPr>
          <w:rFonts w:hint="eastAsia"/>
          <w:rtl/>
        </w:rPr>
        <w:t>איש</w:t>
      </w:r>
      <w:r w:rsidRPr="007C0B1B">
        <w:rPr>
          <w:rtl/>
        </w:rPr>
        <w:t xml:space="preserve"> </w:t>
      </w:r>
      <w:r w:rsidRPr="007C0B1B">
        <w:rPr>
          <w:rFonts w:hint="eastAsia"/>
          <w:rtl/>
        </w:rPr>
        <w:t>הקשר</w:t>
      </w:r>
      <w:r w:rsidRPr="007C0B1B">
        <w:rPr>
          <w:rtl/>
        </w:rPr>
        <w:t xml:space="preserve"> </w:t>
      </w:r>
      <w:r w:rsidRPr="007C0B1B">
        <w:rPr>
          <w:rFonts w:hint="eastAsia"/>
          <w:rtl/>
        </w:rPr>
        <w:t>בבית</w:t>
      </w:r>
      <w:r w:rsidRPr="007C0B1B">
        <w:rPr>
          <w:rtl/>
        </w:rPr>
        <w:t xml:space="preserve"> </w:t>
      </w:r>
      <w:r w:rsidRPr="007C0B1B">
        <w:rPr>
          <w:rFonts w:hint="eastAsia"/>
          <w:rtl/>
        </w:rPr>
        <w:t>המכס</w:t>
      </w:r>
      <w:r w:rsidRPr="007C0B1B">
        <w:rPr>
          <w:rtl/>
        </w:rPr>
        <w:t xml:space="preserve"> </w:t>
      </w:r>
      <w:r w:rsidRPr="007C0B1B">
        <w:rPr>
          <w:rFonts w:hint="eastAsia"/>
          <w:rtl/>
        </w:rPr>
        <w:t>ואיש</w:t>
      </w:r>
      <w:r w:rsidRPr="007C0B1B">
        <w:rPr>
          <w:rtl/>
        </w:rPr>
        <w:t xml:space="preserve"> </w:t>
      </w:r>
      <w:r w:rsidRPr="007C0B1B">
        <w:rPr>
          <w:rFonts w:hint="eastAsia"/>
          <w:rtl/>
        </w:rPr>
        <w:t>הקשר</w:t>
      </w:r>
      <w:r w:rsidRPr="007C0B1B">
        <w:rPr>
          <w:rtl/>
        </w:rPr>
        <w:t xml:space="preserve"> </w:t>
      </w:r>
      <w:r w:rsidRPr="007C0B1B">
        <w:rPr>
          <w:rFonts w:hint="eastAsia"/>
          <w:rtl/>
        </w:rPr>
        <w:t>במזמין</w:t>
      </w:r>
      <w:r w:rsidRPr="007C0B1B">
        <w:rPr>
          <w:rtl/>
        </w:rPr>
        <w:t xml:space="preserve"> </w:t>
      </w:r>
      <w:r w:rsidRPr="007C0B1B">
        <w:rPr>
          <w:rFonts w:hint="eastAsia"/>
          <w:rtl/>
        </w:rPr>
        <w:t>בגין</w:t>
      </w:r>
      <w:r w:rsidRPr="007C0B1B">
        <w:rPr>
          <w:rtl/>
        </w:rPr>
        <w:t xml:space="preserve"> </w:t>
      </w:r>
      <w:r w:rsidRPr="007C0B1B">
        <w:rPr>
          <w:rFonts w:hint="eastAsia"/>
          <w:rtl/>
        </w:rPr>
        <w:t>כל</w:t>
      </w:r>
      <w:r w:rsidRPr="007C0B1B">
        <w:rPr>
          <w:rtl/>
        </w:rPr>
        <w:t xml:space="preserve"> </w:t>
      </w:r>
      <w:r w:rsidRPr="007C0B1B">
        <w:rPr>
          <w:rFonts w:hint="eastAsia"/>
          <w:rtl/>
        </w:rPr>
        <w:t>השירותים</w:t>
      </w:r>
      <w:r w:rsidRPr="007C0B1B">
        <w:rPr>
          <w:rtl/>
        </w:rPr>
        <w:t xml:space="preserve"> </w:t>
      </w:r>
      <w:r w:rsidRPr="007C0B1B">
        <w:rPr>
          <w:rFonts w:hint="eastAsia"/>
          <w:rtl/>
        </w:rPr>
        <w:t>שסיפק</w:t>
      </w:r>
      <w:r w:rsidRPr="007C0B1B">
        <w:rPr>
          <w:rtl/>
        </w:rPr>
        <w:t xml:space="preserve"> </w:t>
      </w:r>
      <w:r w:rsidRPr="007C0B1B">
        <w:rPr>
          <w:rFonts w:hint="eastAsia"/>
          <w:rtl/>
        </w:rPr>
        <w:t>באותו</w:t>
      </w:r>
      <w:r w:rsidRPr="007C0B1B">
        <w:rPr>
          <w:rtl/>
        </w:rPr>
        <w:t xml:space="preserve"> </w:t>
      </w:r>
      <w:r w:rsidRPr="007C0B1B">
        <w:rPr>
          <w:rFonts w:hint="eastAsia"/>
          <w:rtl/>
        </w:rPr>
        <w:t>חודש</w:t>
      </w:r>
      <w:r w:rsidRPr="007C0B1B">
        <w:rPr>
          <w:rtl/>
        </w:rPr>
        <w:t xml:space="preserve">. </w:t>
      </w:r>
    </w:p>
    <w:p w:rsidR="00CB62F7" w:rsidRPr="007C0B1B" w:rsidRDefault="00CB62F7" w:rsidP="00CB62F7">
      <w:pPr>
        <w:spacing w:after="60" w:line="312" w:lineRule="auto"/>
        <w:ind w:left="651" w:hanging="651"/>
        <w:jc w:val="both"/>
        <w:rPr>
          <w:rtl/>
        </w:rPr>
      </w:pPr>
      <w:r w:rsidRPr="007C0B1B">
        <w:rPr>
          <w:rtl/>
        </w:rPr>
        <w:t>15.5.</w:t>
      </w:r>
      <w:r w:rsidRPr="007C0B1B">
        <w:rPr>
          <w:rtl/>
        </w:rPr>
        <w:tab/>
        <w:t xml:space="preserve">לאחר קבלת </w:t>
      </w:r>
      <w:r w:rsidRPr="007C0B1B">
        <w:rPr>
          <w:rFonts w:hint="eastAsia"/>
          <w:rtl/>
        </w:rPr>
        <w:t>ההצהרה</w:t>
      </w:r>
      <w:r w:rsidRPr="007C0B1B">
        <w:rPr>
          <w:rtl/>
        </w:rPr>
        <w:t xml:space="preserve"> </w:t>
      </w:r>
      <w:r w:rsidRPr="007C0B1B">
        <w:rPr>
          <w:rFonts w:hint="eastAsia"/>
          <w:rtl/>
        </w:rPr>
        <w:t>ו</w:t>
      </w:r>
      <w:r w:rsidRPr="007C0B1B">
        <w:rPr>
          <w:rtl/>
        </w:rPr>
        <w:t>דו"ח טבלה מרכזת של שמאות פריטים חתו</w:t>
      </w:r>
      <w:r w:rsidRPr="007C0B1B">
        <w:rPr>
          <w:rFonts w:hint="eastAsia"/>
          <w:rtl/>
        </w:rPr>
        <w:t>מים</w:t>
      </w:r>
      <w:r w:rsidRPr="007C0B1B">
        <w:rPr>
          <w:rtl/>
        </w:rPr>
        <w:t xml:space="preserve"> על יד</w:t>
      </w:r>
      <w:r w:rsidRPr="007C0B1B">
        <w:rPr>
          <w:rFonts w:hint="eastAsia"/>
          <w:rtl/>
        </w:rPr>
        <w:t>ו</w:t>
      </w:r>
      <w:r w:rsidRPr="007C0B1B">
        <w:rPr>
          <w:rtl/>
        </w:rPr>
        <w:t xml:space="preserve"> </w:t>
      </w:r>
      <w:r w:rsidRPr="007C0B1B">
        <w:rPr>
          <w:rFonts w:hint="eastAsia"/>
          <w:rtl/>
        </w:rPr>
        <w:t>ומאושרים</w:t>
      </w:r>
      <w:r w:rsidRPr="007C0B1B">
        <w:rPr>
          <w:rtl/>
        </w:rPr>
        <w:t xml:space="preserve"> </w:t>
      </w:r>
      <w:r w:rsidRPr="007C0B1B">
        <w:rPr>
          <w:rFonts w:hint="eastAsia"/>
          <w:rtl/>
        </w:rPr>
        <w:t>ע</w:t>
      </w:r>
      <w:r w:rsidRPr="007C0B1B">
        <w:rPr>
          <w:rtl/>
        </w:rPr>
        <w:t xml:space="preserve">"י </w:t>
      </w:r>
      <w:r w:rsidRPr="007C0B1B">
        <w:rPr>
          <w:rFonts w:hint="eastAsia"/>
          <w:rtl/>
        </w:rPr>
        <w:t>איש</w:t>
      </w:r>
      <w:r w:rsidRPr="007C0B1B">
        <w:rPr>
          <w:rtl/>
        </w:rPr>
        <w:t xml:space="preserve"> </w:t>
      </w:r>
      <w:r w:rsidRPr="007C0B1B">
        <w:rPr>
          <w:rFonts w:hint="eastAsia"/>
          <w:rtl/>
        </w:rPr>
        <w:t>הקשר</w:t>
      </w:r>
      <w:r w:rsidRPr="007C0B1B">
        <w:rPr>
          <w:rtl/>
        </w:rPr>
        <w:t xml:space="preserve"> </w:t>
      </w:r>
      <w:r w:rsidRPr="007C0B1B">
        <w:rPr>
          <w:rFonts w:hint="eastAsia"/>
          <w:rtl/>
        </w:rPr>
        <w:t>בבית</w:t>
      </w:r>
      <w:r w:rsidRPr="007C0B1B">
        <w:rPr>
          <w:rtl/>
        </w:rPr>
        <w:t xml:space="preserve"> </w:t>
      </w:r>
      <w:r w:rsidRPr="007C0B1B">
        <w:rPr>
          <w:rFonts w:hint="eastAsia"/>
          <w:rtl/>
        </w:rPr>
        <w:t>המכס</w:t>
      </w:r>
      <w:r w:rsidRPr="007C0B1B">
        <w:rPr>
          <w:rtl/>
        </w:rPr>
        <w:t xml:space="preserve"> </w:t>
      </w:r>
      <w:r w:rsidRPr="007C0B1B">
        <w:rPr>
          <w:rFonts w:hint="eastAsia"/>
          <w:rtl/>
        </w:rPr>
        <w:t>ואיש</w:t>
      </w:r>
      <w:r w:rsidRPr="007C0B1B">
        <w:rPr>
          <w:rtl/>
        </w:rPr>
        <w:t xml:space="preserve"> הקשר במזמין בין היתר, באשר </w:t>
      </w:r>
      <w:r w:rsidRPr="007C0B1B">
        <w:rPr>
          <w:rFonts w:hint="eastAsia"/>
          <w:rtl/>
        </w:rPr>
        <w:t>למספר</w:t>
      </w:r>
      <w:r w:rsidRPr="007C0B1B">
        <w:rPr>
          <w:rtl/>
        </w:rPr>
        <w:t xml:space="preserve"> </w:t>
      </w:r>
      <w:r w:rsidRPr="007C0B1B">
        <w:rPr>
          <w:rFonts w:hint="eastAsia"/>
          <w:rtl/>
        </w:rPr>
        <w:t>השעות</w:t>
      </w:r>
      <w:r w:rsidRPr="007C0B1B">
        <w:rPr>
          <w:rtl/>
        </w:rPr>
        <w:t xml:space="preserve"> </w:t>
      </w:r>
      <w:r w:rsidRPr="007C0B1B">
        <w:rPr>
          <w:rFonts w:hint="eastAsia"/>
          <w:rtl/>
        </w:rPr>
        <w:t>שהושקעו</w:t>
      </w:r>
      <w:r w:rsidRPr="007C0B1B">
        <w:rPr>
          <w:rtl/>
        </w:rPr>
        <w:t xml:space="preserve"> </w:t>
      </w:r>
      <w:r w:rsidRPr="007C0B1B">
        <w:rPr>
          <w:rFonts w:hint="eastAsia"/>
          <w:rtl/>
        </w:rPr>
        <w:t>ע</w:t>
      </w:r>
      <w:r w:rsidRPr="007C0B1B">
        <w:rPr>
          <w:rtl/>
        </w:rPr>
        <w:t xml:space="preserve">"י </w:t>
      </w:r>
      <w:r w:rsidRPr="007C0B1B">
        <w:rPr>
          <w:rFonts w:hint="eastAsia"/>
          <w:rtl/>
        </w:rPr>
        <w:t>הספק</w:t>
      </w:r>
      <w:r w:rsidRPr="007C0B1B">
        <w:rPr>
          <w:rtl/>
        </w:rPr>
        <w:t xml:space="preserve">, התשלום יבוצע במועד התשלום הממשלתי כהגדרתו בהוראת </w:t>
      </w:r>
      <w:proofErr w:type="spellStart"/>
      <w:r w:rsidRPr="007C0B1B">
        <w:rPr>
          <w:rtl/>
        </w:rPr>
        <w:t>תכ"מ</w:t>
      </w:r>
      <w:proofErr w:type="spellEnd"/>
      <w:r w:rsidRPr="007C0B1B">
        <w:rPr>
          <w:rtl/>
        </w:rPr>
        <w:t xml:space="preserve"> 1.4.3 "ביצוע תשלומים בגין התחייבויות" או בכל מועד נדחה אחר אשר יקבע מעת לעת על ידי החשב הכללי. לאחר קבלת התמורה, מתחייב הספק להעביר לידי המזמין חשבונית מס כדין. </w:t>
      </w:r>
    </w:p>
    <w:p w:rsidR="00CB62F7" w:rsidRPr="007C0B1B" w:rsidRDefault="00CB62F7" w:rsidP="00CB62F7">
      <w:pPr>
        <w:spacing w:after="60" w:line="312" w:lineRule="auto"/>
        <w:ind w:left="651" w:hanging="651"/>
        <w:jc w:val="both"/>
        <w:rPr>
          <w:rtl/>
        </w:rPr>
      </w:pPr>
      <w:r w:rsidRPr="007C0B1B">
        <w:rPr>
          <w:rtl/>
        </w:rPr>
        <w:t xml:space="preserve">15.6. </w:t>
      </w:r>
      <w:r w:rsidRPr="007C0B1B">
        <w:rPr>
          <w:rtl/>
        </w:rPr>
        <w:tab/>
        <w:t xml:space="preserve">מוסכם כי תשלום התמורה לספק יבוצע אך ורק לאחר אישור הדו"ח לגבי </w:t>
      </w:r>
      <w:r w:rsidRPr="007C0B1B">
        <w:rPr>
          <w:rFonts w:hint="eastAsia"/>
          <w:rtl/>
        </w:rPr>
        <w:t>מספר</w:t>
      </w:r>
      <w:r w:rsidRPr="007C0B1B">
        <w:rPr>
          <w:rtl/>
        </w:rPr>
        <w:t xml:space="preserve"> </w:t>
      </w:r>
      <w:r w:rsidRPr="007C0B1B">
        <w:rPr>
          <w:rFonts w:hint="eastAsia"/>
          <w:rtl/>
        </w:rPr>
        <w:t>השעות</w:t>
      </w:r>
      <w:r w:rsidRPr="007C0B1B">
        <w:rPr>
          <w:rtl/>
        </w:rPr>
        <w:t xml:space="preserve"> </w:t>
      </w:r>
      <w:r w:rsidRPr="007C0B1B">
        <w:rPr>
          <w:rFonts w:hint="eastAsia"/>
          <w:rtl/>
        </w:rPr>
        <w:t>שהושקעו</w:t>
      </w:r>
      <w:r w:rsidRPr="007C0B1B">
        <w:rPr>
          <w:rtl/>
        </w:rPr>
        <w:t xml:space="preserve"> </w:t>
      </w:r>
      <w:r w:rsidRPr="007C0B1B">
        <w:rPr>
          <w:rFonts w:hint="eastAsia"/>
          <w:rtl/>
        </w:rPr>
        <w:t>בפועל</w:t>
      </w:r>
      <w:r w:rsidRPr="007C0B1B">
        <w:rPr>
          <w:rtl/>
        </w:rPr>
        <w:t xml:space="preserve"> </w:t>
      </w:r>
      <w:r w:rsidRPr="007C0B1B">
        <w:rPr>
          <w:rFonts w:hint="eastAsia"/>
          <w:rtl/>
        </w:rPr>
        <w:t>ו</w:t>
      </w:r>
      <w:r w:rsidRPr="007C0B1B">
        <w:rPr>
          <w:rtl/>
        </w:rPr>
        <w:t>הסכום המבוקש, וכי ככל שהמזמין חולק על הסכום אשר נדרש על ידי הספק, ישלם המזמין רק את הסכום אשר אינו שנוי במחלוקת.</w:t>
      </w:r>
    </w:p>
    <w:p w:rsidR="00CB62F7" w:rsidRPr="007C0B1B" w:rsidRDefault="00CB62F7" w:rsidP="00CB62F7">
      <w:pPr>
        <w:spacing w:after="60" w:line="312" w:lineRule="auto"/>
        <w:ind w:left="651" w:hanging="651"/>
        <w:jc w:val="both"/>
        <w:rPr>
          <w:rtl/>
        </w:rPr>
      </w:pPr>
      <w:r w:rsidRPr="007C0B1B">
        <w:rPr>
          <w:rtl/>
        </w:rPr>
        <w:t xml:space="preserve">15.7. </w:t>
      </w:r>
      <w:r w:rsidRPr="007C0B1B">
        <w:rPr>
          <w:rtl/>
        </w:rPr>
        <w:tab/>
        <w:t>המזמין ינכה מהתמורה אשר אושרה לתשלום לספק מס במקור בשיעור המקסימלי ויעבירו לפקיד השומה כחוק, אלא אם ימציא  הספק אישור מפקיד השומה על פטור מניכוי מס במקור או ניכוי מס מופחת.</w:t>
      </w:r>
    </w:p>
    <w:p w:rsidR="00CB62F7" w:rsidRPr="007C0B1B" w:rsidRDefault="00CB62F7" w:rsidP="00CB62F7">
      <w:pPr>
        <w:spacing w:before="60" w:after="60" w:line="312" w:lineRule="auto"/>
        <w:ind w:left="651" w:hanging="651"/>
        <w:jc w:val="both"/>
        <w:rPr>
          <w:rFonts w:ascii="Arial" w:hAnsi="Arial"/>
          <w:rtl/>
        </w:rPr>
      </w:pPr>
      <w:r w:rsidRPr="007C0B1B">
        <w:rPr>
          <w:rFonts w:ascii="Arial" w:hAnsi="Arial"/>
          <w:rtl/>
        </w:rPr>
        <w:t xml:space="preserve">15.8.    בסעיף זה תהיה למונחים הבאים המשמעות המופיעה </w:t>
      </w:r>
      <w:proofErr w:type="spellStart"/>
      <w:r w:rsidRPr="007C0B1B">
        <w:rPr>
          <w:rFonts w:ascii="Arial" w:hAnsi="Arial"/>
          <w:rtl/>
        </w:rPr>
        <w:t>לצידם</w:t>
      </w:r>
      <w:proofErr w:type="spellEnd"/>
      <w:r w:rsidRPr="007C0B1B">
        <w:rPr>
          <w:rFonts w:ascii="Arial" w:hAnsi="Arial"/>
          <w:rtl/>
        </w:rPr>
        <w:t xml:space="preserve">: </w:t>
      </w:r>
    </w:p>
    <w:p w:rsidR="00CB62F7" w:rsidRPr="007C0B1B" w:rsidRDefault="00CB62F7" w:rsidP="00CB62F7">
      <w:pPr>
        <w:pStyle w:val="afe"/>
        <w:tabs>
          <w:tab w:val="clear" w:pos="1931"/>
        </w:tabs>
        <w:ind w:left="720" w:firstLine="0"/>
        <w:rPr>
          <w:rFonts w:ascii="Arial" w:hAnsi="Arial" w:cs="David"/>
          <w:sz w:val="24"/>
          <w:szCs w:val="24"/>
          <w:rtl/>
        </w:rPr>
      </w:pPr>
      <w:r w:rsidRPr="007C0B1B">
        <w:rPr>
          <w:rFonts w:ascii="Arial" w:hAnsi="Arial" w:cs="David"/>
          <w:sz w:val="24"/>
          <w:szCs w:val="24"/>
          <w:rtl/>
        </w:rPr>
        <w:t>כללי ההצמדה המפורטים להלן הם אלה הקבועים על ידי החשב הכללי:</w:t>
      </w:r>
    </w:p>
    <w:p w:rsidR="00CB62F7" w:rsidRPr="007C0B1B" w:rsidRDefault="00CB62F7" w:rsidP="00CB62F7">
      <w:pPr>
        <w:pStyle w:val="afe"/>
        <w:tabs>
          <w:tab w:val="clear" w:pos="1931"/>
        </w:tabs>
        <w:ind w:left="-58" w:firstLine="778"/>
        <w:rPr>
          <w:rFonts w:ascii="Arial" w:hAnsi="Arial" w:cs="David"/>
          <w:sz w:val="24"/>
          <w:szCs w:val="24"/>
          <w:rtl/>
        </w:rPr>
      </w:pPr>
      <w:r w:rsidRPr="007C0B1B">
        <w:rPr>
          <w:rFonts w:ascii="Arial" w:hAnsi="Arial" w:cs="David"/>
          <w:sz w:val="24"/>
          <w:szCs w:val="24"/>
          <w:rtl/>
        </w:rPr>
        <w:t xml:space="preserve">15.8.1 </w:t>
      </w:r>
      <w:r w:rsidRPr="007C0B1B">
        <w:rPr>
          <w:rFonts w:ascii="Arial" w:hAnsi="Arial" w:cs="David"/>
          <w:b/>
          <w:bCs/>
          <w:sz w:val="24"/>
          <w:szCs w:val="24"/>
          <w:rtl/>
        </w:rPr>
        <w:t>תאריך הבסיס</w:t>
      </w:r>
      <w:r w:rsidRPr="007C0B1B">
        <w:rPr>
          <w:rFonts w:ascii="Arial" w:hAnsi="Arial" w:cs="David"/>
          <w:sz w:val="24"/>
          <w:szCs w:val="24"/>
          <w:rtl/>
        </w:rPr>
        <w:t xml:space="preserve"> – המועד </w:t>
      </w:r>
      <w:r w:rsidRPr="007C0B1B">
        <w:rPr>
          <w:rFonts w:cs="David"/>
          <w:sz w:val="24"/>
          <w:szCs w:val="24"/>
          <w:rtl/>
        </w:rPr>
        <w:t>האחרון</w:t>
      </w:r>
      <w:r w:rsidRPr="007C0B1B">
        <w:rPr>
          <w:rFonts w:ascii="Arial" w:hAnsi="Arial" w:cs="David"/>
          <w:sz w:val="24"/>
          <w:szCs w:val="24"/>
          <w:rtl/>
        </w:rPr>
        <w:t xml:space="preserve"> להגשת הצעות במכרז </w:t>
      </w:r>
      <w:r w:rsidRPr="007C0B1B">
        <w:rPr>
          <w:rFonts w:ascii="Arial" w:hAnsi="Arial" w:cs="David"/>
          <w:sz w:val="24"/>
          <w:szCs w:val="24"/>
          <w:u w:val="single"/>
          <w:rtl/>
        </w:rPr>
        <w:t>________</w:t>
      </w:r>
    </w:p>
    <w:p w:rsidR="00CB62F7" w:rsidRPr="007C0B1B" w:rsidRDefault="00CB62F7" w:rsidP="00CB62F7">
      <w:pPr>
        <w:pStyle w:val="afe"/>
        <w:tabs>
          <w:tab w:val="clear" w:pos="1931"/>
        </w:tabs>
        <w:ind w:left="720" w:firstLine="0"/>
        <w:rPr>
          <w:rFonts w:ascii="Arial" w:hAnsi="Arial" w:cs="David"/>
          <w:sz w:val="24"/>
          <w:szCs w:val="24"/>
          <w:rtl/>
        </w:rPr>
      </w:pPr>
      <w:r w:rsidRPr="007C0B1B">
        <w:rPr>
          <w:rFonts w:ascii="Arial" w:hAnsi="Arial" w:cs="David"/>
          <w:sz w:val="24"/>
          <w:szCs w:val="24"/>
          <w:rtl/>
        </w:rPr>
        <w:t xml:space="preserve">15.8.2 </w:t>
      </w:r>
      <w:r w:rsidRPr="007C0B1B">
        <w:rPr>
          <w:rFonts w:ascii="Arial" w:hAnsi="Arial" w:cs="David"/>
          <w:b/>
          <w:bCs/>
          <w:sz w:val="24"/>
          <w:szCs w:val="24"/>
          <w:rtl/>
        </w:rPr>
        <w:t>תאריך התחלת הצמדה</w:t>
      </w:r>
      <w:r w:rsidRPr="007C0B1B">
        <w:rPr>
          <w:rFonts w:ascii="Arial" w:hAnsi="Arial" w:cs="David"/>
          <w:sz w:val="24"/>
          <w:szCs w:val="24"/>
          <w:rtl/>
        </w:rPr>
        <w:t xml:space="preserve"> – המועד </w:t>
      </w:r>
      <w:r w:rsidRPr="007C0B1B">
        <w:rPr>
          <w:rFonts w:ascii="Arial" w:hAnsi="Arial" w:cs="David"/>
          <w:b/>
          <w:bCs/>
          <w:sz w:val="24"/>
          <w:szCs w:val="24"/>
          <w:rtl/>
        </w:rPr>
        <w:t>שממנו</w:t>
      </w:r>
      <w:r w:rsidRPr="007C0B1B">
        <w:rPr>
          <w:rFonts w:ascii="Arial" w:hAnsi="Arial" w:cs="David"/>
          <w:sz w:val="24"/>
          <w:szCs w:val="24"/>
          <w:rtl/>
        </w:rPr>
        <w:t xml:space="preserve"> והלאה מחושבת ההצמדה - 18 חודש מתאריך הבסיס.</w:t>
      </w:r>
    </w:p>
    <w:p w:rsidR="00CB62F7" w:rsidRPr="007C0B1B" w:rsidRDefault="00CB62F7" w:rsidP="00CB62F7">
      <w:pPr>
        <w:pStyle w:val="afe"/>
        <w:tabs>
          <w:tab w:val="clear" w:pos="1931"/>
        </w:tabs>
        <w:ind w:left="-58" w:firstLine="778"/>
        <w:rPr>
          <w:rFonts w:ascii="Arial" w:hAnsi="Arial" w:cs="David"/>
          <w:b/>
          <w:bCs/>
          <w:sz w:val="24"/>
          <w:szCs w:val="24"/>
          <w:rtl/>
        </w:rPr>
      </w:pPr>
      <w:r w:rsidRPr="007C0B1B">
        <w:rPr>
          <w:rFonts w:ascii="Arial" w:hAnsi="Arial" w:cs="David"/>
          <w:sz w:val="24"/>
          <w:szCs w:val="24"/>
          <w:rtl/>
        </w:rPr>
        <w:lastRenderedPageBreak/>
        <w:t xml:space="preserve">15.8.3 </w:t>
      </w:r>
      <w:r w:rsidRPr="007C0B1B">
        <w:rPr>
          <w:rFonts w:ascii="Arial" w:hAnsi="Arial" w:cs="David"/>
          <w:b/>
          <w:bCs/>
          <w:sz w:val="24"/>
          <w:szCs w:val="24"/>
          <w:rtl/>
        </w:rPr>
        <w:t>מדד התחלתי</w:t>
      </w:r>
      <w:r w:rsidRPr="007C0B1B">
        <w:rPr>
          <w:rFonts w:ascii="Arial" w:hAnsi="Arial" w:cs="David"/>
          <w:sz w:val="24"/>
          <w:szCs w:val="24"/>
          <w:rtl/>
        </w:rPr>
        <w:t xml:space="preserve"> – המדד הידוע בתאריך </w:t>
      </w:r>
      <w:r w:rsidRPr="007C0B1B">
        <w:rPr>
          <w:rFonts w:ascii="Arial" w:hAnsi="Arial" w:cs="David"/>
          <w:b/>
          <w:bCs/>
          <w:sz w:val="24"/>
          <w:szCs w:val="24"/>
          <w:rtl/>
        </w:rPr>
        <w:t>התחלת</w:t>
      </w:r>
      <w:r w:rsidRPr="007C0B1B">
        <w:rPr>
          <w:rFonts w:ascii="Arial" w:hAnsi="Arial" w:cs="David"/>
          <w:sz w:val="24"/>
          <w:szCs w:val="24"/>
          <w:rtl/>
        </w:rPr>
        <w:t xml:space="preserve"> ההצמדה, מדד חודש: </w:t>
      </w:r>
      <w:r w:rsidRPr="007C0B1B">
        <w:rPr>
          <w:rFonts w:ascii="Arial" w:hAnsi="Arial" w:cs="David"/>
          <w:sz w:val="24"/>
          <w:szCs w:val="24"/>
          <w:u w:val="single"/>
          <w:rtl/>
        </w:rPr>
        <w:t>_______</w:t>
      </w:r>
      <w:r w:rsidRPr="007C0B1B">
        <w:rPr>
          <w:rFonts w:ascii="Arial" w:hAnsi="Arial" w:cs="David"/>
          <w:sz w:val="24"/>
          <w:szCs w:val="24"/>
          <w:rtl/>
        </w:rPr>
        <w:t xml:space="preserve">. </w:t>
      </w:r>
    </w:p>
    <w:p w:rsidR="00CB62F7" w:rsidRPr="007C0B1B" w:rsidRDefault="00CB62F7" w:rsidP="00CB62F7">
      <w:pPr>
        <w:pStyle w:val="afe"/>
        <w:tabs>
          <w:tab w:val="clear" w:pos="1931"/>
        </w:tabs>
        <w:ind w:left="-58" w:firstLine="778"/>
        <w:rPr>
          <w:rFonts w:ascii="Arial" w:hAnsi="Arial" w:cs="David"/>
          <w:sz w:val="24"/>
          <w:szCs w:val="24"/>
          <w:rtl/>
        </w:rPr>
      </w:pPr>
      <w:r w:rsidRPr="007C0B1B">
        <w:rPr>
          <w:rFonts w:ascii="Arial" w:hAnsi="Arial" w:cs="David"/>
          <w:sz w:val="24"/>
          <w:szCs w:val="24"/>
          <w:rtl/>
        </w:rPr>
        <w:t xml:space="preserve">15.8.4 </w:t>
      </w:r>
      <w:r w:rsidRPr="007C0B1B">
        <w:rPr>
          <w:rFonts w:ascii="Arial" w:hAnsi="Arial" w:cs="David"/>
          <w:b/>
          <w:bCs/>
          <w:sz w:val="24"/>
          <w:szCs w:val="24"/>
          <w:rtl/>
        </w:rPr>
        <w:t>המדד הקובע</w:t>
      </w:r>
      <w:r w:rsidRPr="007C0B1B">
        <w:rPr>
          <w:rFonts w:ascii="Arial" w:hAnsi="Arial" w:cs="David"/>
          <w:sz w:val="24"/>
          <w:szCs w:val="24"/>
          <w:rtl/>
        </w:rPr>
        <w:t xml:space="preserve"> – המדד האחרון הידוע ביום מועד ביצוע ההצמדה. </w:t>
      </w:r>
    </w:p>
    <w:p w:rsidR="00CB62F7" w:rsidRPr="007C0B1B" w:rsidRDefault="00CB62F7" w:rsidP="00CB62F7">
      <w:pPr>
        <w:pStyle w:val="afe"/>
        <w:tabs>
          <w:tab w:val="clear" w:pos="1931"/>
        </w:tabs>
        <w:ind w:left="720" w:firstLine="0"/>
        <w:rPr>
          <w:rFonts w:ascii="Arial" w:hAnsi="Arial" w:cs="David"/>
          <w:sz w:val="24"/>
          <w:szCs w:val="24"/>
          <w:rtl/>
        </w:rPr>
      </w:pPr>
      <w:r w:rsidRPr="007C0B1B">
        <w:rPr>
          <w:rFonts w:ascii="Arial" w:hAnsi="Arial" w:cs="David"/>
          <w:sz w:val="24"/>
          <w:szCs w:val="24"/>
          <w:rtl/>
        </w:rPr>
        <w:t xml:space="preserve">15.8.5 הצמדה שלילית – הצמדה </w:t>
      </w:r>
      <w:r w:rsidRPr="007C0B1B">
        <w:rPr>
          <w:rFonts w:ascii="Arial" w:hAnsi="Arial" w:cs="David"/>
          <w:b/>
          <w:bCs/>
          <w:sz w:val="24"/>
          <w:szCs w:val="24"/>
          <w:rtl/>
        </w:rPr>
        <w:t>המבוצעת</w:t>
      </w:r>
      <w:r w:rsidRPr="007C0B1B">
        <w:rPr>
          <w:rFonts w:ascii="Arial" w:hAnsi="Arial" w:cs="David"/>
          <w:sz w:val="24"/>
          <w:szCs w:val="24"/>
          <w:rtl/>
        </w:rPr>
        <w:t xml:space="preserve"> כאשר המדד או הרכב המדדים הקובע ירד אל מתחת לשיעור המדד ההתחלתי.</w:t>
      </w:r>
    </w:p>
    <w:p w:rsidR="00CB62F7" w:rsidRPr="007C0B1B" w:rsidRDefault="00CB62F7" w:rsidP="00CB62F7">
      <w:pPr>
        <w:pStyle w:val="afe"/>
        <w:tabs>
          <w:tab w:val="clear" w:pos="1931"/>
        </w:tabs>
        <w:ind w:left="1360" w:hanging="640"/>
        <w:rPr>
          <w:rFonts w:ascii="Arial" w:hAnsi="Arial" w:cs="David"/>
          <w:sz w:val="24"/>
          <w:szCs w:val="24"/>
          <w:rtl/>
        </w:rPr>
      </w:pPr>
      <w:r w:rsidRPr="007C0B1B">
        <w:rPr>
          <w:rFonts w:ascii="Arial" w:hAnsi="Arial" w:cs="David"/>
          <w:sz w:val="24"/>
          <w:szCs w:val="24"/>
          <w:rtl/>
        </w:rPr>
        <w:t xml:space="preserve">15.8.5 </w:t>
      </w:r>
      <w:r w:rsidRPr="007C0B1B">
        <w:rPr>
          <w:rFonts w:ascii="Arial" w:hAnsi="Arial" w:cs="David"/>
          <w:b/>
          <w:bCs/>
          <w:sz w:val="24"/>
          <w:szCs w:val="24"/>
          <w:rtl/>
        </w:rPr>
        <w:t>מדד המחירים לצרכן</w:t>
      </w:r>
      <w:r w:rsidRPr="007C0B1B">
        <w:rPr>
          <w:rFonts w:ascii="Arial" w:hAnsi="Arial" w:cs="David"/>
          <w:sz w:val="24"/>
          <w:szCs w:val="24"/>
          <w:rtl/>
        </w:rPr>
        <w:t xml:space="preserve"> – </w:t>
      </w:r>
      <w:r w:rsidRPr="007C0B1B">
        <w:rPr>
          <w:rFonts w:ascii="Arial" w:hAnsi="Arial" w:cs="David"/>
          <w:b/>
          <w:bCs/>
          <w:sz w:val="24"/>
          <w:szCs w:val="24"/>
          <w:rtl/>
        </w:rPr>
        <w:t>כפי</w:t>
      </w:r>
      <w:r w:rsidRPr="007C0B1B">
        <w:rPr>
          <w:rFonts w:ascii="Arial" w:hAnsi="Arial" w:cs="David"/>
          <w:sz w:val="24"/>
          <w:szCs w:val="24"/>
          <w:rtl/>
        </w:rPr>
        <w:t xml:space="preserve"> שמפורסם על ידי הלשכה המרכזית לסטטיסטיקה או מי שהוסמך על ידי ממשלת ישראל להחליפה.</w:t>
      </w:r>
    </w:p>
    <w:p w:rsidR="00CB62F7" w:rsidRPr="007C0B1B" w:rsidRDefault="00CB62F7" w:rsidP="00CB62F7">
      <w:pPr>
        <w:pStyle w:val="afe"/>
        <w:tabs>
          <w:tab w:val="clear" w:pos="1931"/>
        </w:tabs>
        <w:ind w:left="1360" w:hanging="640"/>
        <w:rPr>
          <w:rFonts w:ascii="Arial" w:hAnsi="Arial" w:cs="David"/>
          <w:sz w:val="24"/>
          <w:szCs w:val="24"/>
          <w:rtl/>
        </w:rPr>
      </w:pPr>
    </w:p>
    <w:p w:rsidR="00CB62F7" w:rsidRPr="007C0B1B" w:rsidRDefault="00CB62F7" w:rsidP="00CB62F7">
      <w:pPr>
        <w:pStyle w:val="afe"/>
        <w:tabs>
          <w:tab w:val="clear" w:pos="1931"/>
        </w:tabs>
        <w:ind w:left="84" w:firstLine="0"/>
        <w:rPr>
          <w:rFonts w:cs="David"/>
          <w:sz w:val="24"/>
          <w:szCs w:val="24"/>
          <w:rtl/>
        </w:rPr>
      </w:pPr>
      <w:r w:rsidRPr="007C0B1B">
        <w:rPr>
          <w:rFonts w:cs="David"/>
          <w:sz w:val="24"/>
          <w:szCs w:val="24"/>
          <w:rtl/>
        </w:rPr>
        <w:t xml:space="preserve">15.9.      </w:t>
      </w:r>
      <w:r w:rsidRPr="007C0B1B">
        <w:rPr>
          <w:rFonts w:cs="David"/>
          <w:b/>
          <w:bCs/>
          <w:sz w:val="24"/>
          <w:szCs w:val="24"/>
          <w:u w:val="single"/>
          <w:rtl/>
        </w:rPr>
        <w:t>עקרונות ביצוע הצמדה</w:t>
      </w:r>
      <w:r w:rsidRPr="007C0B1B">
        <w:rPr>
          <w:rFonts w:cs="David"/>
          <w:sz w:val="24"/>
          <w:szCs w:val="24"/>
          <w:rtl/>
        </w:rPr>
        <w:t xml:space="preserve"> </w:t>
      </w:r>
    </w:p>
    <w:p w:rsidR="00CB62F7" w:rsidRPr="007C0B1B" w:rsidRDefault="00CB62F7" w:rsidP="00CB62F7">
      <w:pPr>
        <w:pStyle w:val="afe"/>
        <w:tabs>
          <w:tab w:val="clear" w:pos="1931"/>
        </w:tabs>
        <w:ind w:left="1276" w:hanging="618"/>
        <w:rPr>
          <w:rFonts w:ascii="Arial" w:hAnsi="Arial" w:cs="David"/>
          <w:sz w:val="24"/>
          <w:szCs w:val="24"/>
        </w:rPr>
      </w:pPr>
      <w:r w:rsidRPr="007C0B1B">
        <w:rPr>
          <w:rFonts w:ascii="Arial" w:hAnsi="Arial" w:cs="David"/>
          <w:sz w:val="24"/>
          <w:szCs w:val="24"/>
          <w:rtl/>
        </w:rPr>
        <w:t>15.9.1   המחירים</w:t>
      </w:r>
      <w:r w:rsidRPr="007C0B1B">
        <w:rPr>
          <w:rFonts w:ascii="Arial" w:hAnsi="Arial" w:cs="David"/>
          <w:sz w:val="24"/>
          <w:szCs w:val="24"/>
        </w:rPr>
        <w:t xml:space="preserve"> </w:t>
      </w:r>
      <w:r w:rsidRPr="007C0B1B">
        <w:rPr>
          <w:rFonts w:ascii="Arial" w:hAnsi="Arial" w:cs="David"/>
          <w:sz w:val="24"/>
          <w:szCs w:val="24"/>
          <w:rtl/>
        </w:rPr>
        <w:t>יוצמדו</w:t>
      </w:r>
      <w:r w:rsidRPr="007C0B1B">
        <w:rPr>
          <w:rFonts w:ascii="Arial" w:hAnsi="Arial" w:cs="David"/>
          <w:sz w:val="24"/>
          <w:szCs w:val="24"/>
        </w:rPr>
        <w:t xml:space="preserve"> </w:t>
      </w:r>
      <w:r w:rsidRPr="007C0B1B">
        <w:rPr>
          <w:rFonts w:ascii="Arial" w:hAnsi="Arial" w:cs="David"/>
          <w:sz w:val="24"/>
          <w:szCs w:val="24"/>
          <w:rtl/>
        </w:rPr>
        <w:t>לשינויים</w:t>
      </w:r>
      <w:r w:rsidRPr="007C0B1B">
        <w:rPr>
          <w:rFonts w:ascii="Arial" w:hAnsi="Arial" w:cs="David"/>
          <w:sz w:val="24"/>
          <w:szCs w:val="24"/>
        </w:rPr>
        <w:t xml:space="preserve"> </w:t>
      </w:r>
      <w:r w:rsidRPr="007C0B1B">
        <w:rPr>
          <w:rFonts w:ascii="Arial" w:hAnsi="Arial" w:cs="David"/>
          <w:sz w:val="24"/>
          <w:szCs w:val="24"/>
          <w:rtl/>
        </w:rPr>
        <w:t>במדד המחירים לצרכן (להלן: "המדד").</w:t>
      </w:r>
    </w:p>
    <w:p w:rsidR="00CB62F7" w:rsidRPr="007C0B1B" w:rsidRDefault="00CB62F7" w:rsidP="00CB62F7">
      <w:pPr>
        <w:pStyle w:val="afe"/>
        <w:tabs>
          <w:tab w:val="clear" w:pos="1931"/>
        </w:tabs>
        <w:ind w:left="1367" w:hanging="709"/>
        <w:rPr>
          <w:rFonts w:ascii="Arial" w:hAnsi="Arial" w:cs="David"/>
          <w:sz w:val="24"/>
          <w:szCs w:val="24"/>
        </w:rPr>
      </w:pPr>
      <w:r w:rsidRPr="007C0B1B">
        <w:rPr>
          <w:rFonts w:ascii="Arial" w:hAnsi="Arial" w:cs="David"/>
          <w:sz w:val="24"/>
          <w:szCs w:val="24"/>
          <w:rtl/>
        </w:rPr>
        <w:t>15.9.2  סכום ההצמדה שיחושב יתווסף (או יופחת, אם חלה ירידה במדד הרלוונטי) לתעריפים שנקבעו בהתקשרות.</w:t>
      </w:r>
    </w:p>
    <w:p w:rsidR="00CB62F7" w:rsidRPr="007C0B1B" w:rsidRDefault="00CB62F7" w:rsidP="00CB62F7">
      <w:pPr>
        <w:pStyle w:val="afe"/>
        <w:tabs>
          <w:tab w:val="clear" w:pos="1931"/>
        </w:tabs>
        <w:ind w:hanging="1273"/>
        <w:rPr>
          <w:rFonts w:ascii="Arial" w:hAnsi="Arial" w:cs="David"/>
          <w:sz w:val="24"/>
          <w:szCs w:val="24"/>
        </w:rPr>
      </w:pPr>
      <w:r w:rsidRPr="007C0B1B">
        <w:rPr>
          <w:rFonts w:ascii="Arial" w:hAnsi="Arial" w:cs="David"/>
          <w:sz w:val="24"/>
          <w:szCs w:val="24"/>
          <w:rtl/>
        </w:rPr>
        <w:t>15.9.3   ביצוע הצמדה יהיה גם במקרים שבהם מדובר בהצמדה שלילית.</w:t>
      </w:r>
    </w:p>
    <w:p w:rsidR="00CB62F7" w:rsidRPr="007C0B1B" w:rsidRDefault="00CB62F7" w:rsidP="00CB62F7">
      <w:pPr>
        <w:pStyle w:val="afe"/>
        <w:tabs>
          <w:tab w:val="clear" w:pos="1931"/>
        </w:tabs>
        <w:ind w:hanging="1273"/>
        <w:rPr>
          <w:rFonts w:ascii="Arial" w:hAnsi="Arial" w:cs="David"/>
          <w:sz w:val="24"/>
          <w:szCs w:val="24"/>
          <w:rtl/>
        </w:rPr>
      </w:pPr>
      <w:r w:rsidRPr="007C0B1B">
        <w:rPr>
          <w:rFonts w:ascii="Arial" w:hAnsi="Arial" w:cs="David"/>
          <w:sz w:val="24"/>
          <w:szCs w:val="24"/>
          <w:rtl/>
        </w:rPr>
        <w:t xml:space="preserve">15.9.4   ביצוע ההצמדה יהיה במועד קבלת החשבונית במשרד </w:t>
      </w:r>
    </w:p>
    <w:p w:rsidR="00CB62F7" w:rsidRPr="007C0B1B" w:rsidRDefault="00CB62F7" w:rsidP="00CB62F7">
      <w:pPr>
        <w:pStyle w:val="afe"/>
        <w:tabs>
          <w:tab w:val="clear" w:pos="1931"/>
        </w:tabs>
        <w:ind w:hanging="1273"/>
        <w:rPr>
          <w:rFonts w:ascii="Arial" w:hAnsi="Arial" w:cs="David"/>
          <w:sz w:val="24"/>
          <w:szCs w:val="24"/>
        </w:rPr>
      </w:pPr>
    </w:p>
    <w:p w:rsidR="00CB62F7" w:rsidRPr="007C0B1B" w:rsidRDefault="00CB62F7" w:rsidP="00CB62F7">
      <w:pPr>
        <w:pStyle w:val="afe"/>
        <w:keepNext/>
        <w:tabs>
          <w:tab w:val="clear" w:pos="1931"/>
        </w:tabs>
        <w:ind w:left="804" w:hanging="713"/>
        <w:rPr>
          <w:rFonts w:cs="David"/>
          <w:sz w:val="24"/>
          <w:szCs w:val="24"/>
        </w:rPr>
      </w:pPr>
      <w:r w:rsidRPr="007C0B1B">
        <w:rPr>
          <w:rFonts w:cs="David"/>
          <w:sz w:val="24"/>
          <w:szCs w:val="24"/>
          <w:rtl/>
        </w:rPr>
        <w:t xml:space="preserve">15.10.     </w:t>
      </w:r>
      <w:r w:rsidRPr="007C0B1B">
        <w:rPr>
          <w:rFonts w:cs="David"/>
          <w:b/>
          <w:bCs/>
          <w:sz w:val="24"/>
          <w:szCs w:val="24"/>
          <w:u w:val="single"/>
          <w:rtl/>
        </w:rPr>
        <w:t>מנגנון ביצוע הצמדה</w:t>
      </w:r>
    </w:p>
    <w:p w:rsidR="00CB62F7" w:rsidRPr="007C0B1B" w:rsidRDefault="00CB62F7" w:rsidP="00CB62F7">
      <w:pPr>
        <w:pStyle w:val="afe"/>
        <w:tabs>
          <w:tab w:val="clear" w:pos="1931"/>
        </w:tabs>
        <w:ind w:left="1080" w:hanging="422"/>
        <w:rPr>
          <w:rFonts w:cs="David"/>
          <w:sz w:val="24"/>
          <w:szCs w:val="24"/>
        </w:rPr>
      </w:pPr>
      <w:bookmarkStart w:id="2" w:name="_Ref353196419"/>
      <w:r w:rsidRPr="007C0B1B">
        <w:rPr>
          <w:rFonts w:ascii="Arial" w:hAnsi="Arial" w:cs="David"/>
          <w:sz w:val="24"/>
          <w:szCs w:val="24"/>
          <w:rtl/>
        </w:rPr>
        <w:t xml:space="preserve">15.10.1  ביצוע ההצמדה יחל לאחר תום 18 חודשים מתאריך הבסיס, למעט במקרה             המפורט בסעיף 15.10.3 </w:t>
      </w:r>
      <w:r w:rsidRPr="007C0B1B">
        <w:rPr>
          <w:rFonts w:cs="David"/>
          <w:sz w:val="24"/>
          <w:szCs w:val="24"/>
          <w:rtl/>
        </w:rPr>
        <w:t>המדד הידוע ביום זה ייקבע כמדד ההתחלתי.</w:t>
      </w:r>
      <w:bookmarkEnd w:id="2"/>
    </w:p>
    <w:p w:rsidR="00CB62F7" w:rsidRPr="007C0B1B" w:rsidRDefault="00CB62F7" w:rsidP="00CB62F7">
      <w:pPr>
        <w:pStyle w:val="afe"/>
        <w:tabs>
          <w:tab w:val="clear" w:pos="1931"/>
        </w:tabs>
        <w:ind w:left="1080" w:hanging="422"/>
        <w:rPr>
          <w:rFonts w:ascii="Arial" w:hAnsi="Arial" w:cs="David"/>
          <w:sz w:val="24"/>
          <w:szCs w:val="24"/>
        </w:rPr>
      </w:pPr>
      <w:bookmarkStart w:id="3" w:name="_Ref353709105"/>
      <w:r w:rsidRPr="007C0B1B">
        <w:rPr>
          <w:rFonts w:ascii="Arial" w:hAnsi="Arial" w:cs="David"/>
          <w:sz w:val="24"/>
          <w:szCs w:val="24"/>
          <w:rtl/>
        </w:rPr>
        <w:t xml:space="preserve">15.10.2  ההצמדה תתבצע מדי </w:t>
      </w:r>
      <w:r w:rsidRPr="007C0B1B">
        <w:rPr>
          <w:rFonts w:ascii="Arial" w:hAnsi="Arial" w:cs="David"/>
          <w:sz w:val="24"/>
          <w:szCs w:val="24"/>
          <w:rtl/>
        </w:rPr>
        <w:softHyphen/>
        <w:t xml:space="preserve">6 חודשים, כך שההצמדה הראשונה תתבצע בחלוף </w:t>
      </w:r>
      <w:r w:rsidRPr="007C0B1B">
        <w:rPr>
          <w:rFonts w:ascii="Arial" w:hAnsi="Arial" w:cs="David"/>
          <w:sz w:val="24"/>
          <w:szCs w:val="24"/>
          <w:rtl/>
        </w:rPr>
        <w:softHyphen/>
        <w:t>24            חודשים מתאריך תחילת הצמדה, ובכל 6 חודשים לאחר מכן.</w:t>
      </w:r>
      <w:bookmarkEnd w:id="3"/>
    </w:p>
    <w:p w:rsidR="00CB62F7" w:rsidRPr="007C0B1B" w:rsidRDefault="00CB62F7" w:rsidP="00CB62F7">
      <w:pPr>
        <w:pStyle w:val="afe"/>
        <w:tabs>
          <w:tab w:val="clear" w:pos="1931"/>
        </w:tabs>
        <w:ind w:left="1083" w:hanging="425"/>
        <w:rPr>
          <w:rFonts w:ascii="Arial" w:hAnsi="Arial" w:cs="David"/>
          <w:sz w:val="24"/>
          <w:szCs w:val="24"/>
          <w:rtl/>
        </w:rPr>
      </w:pPr>
      <w:bookmarkStart w:id="4" w:name="_Ref353709015"/>
      <w:r w:rsidRPr="007C0B1B">
        <w:rPr>
          <w:rFonts w:ascii="Arial" w:hAnsi="Arial" w:cs="David"/>
          <w:sz w:val="24"/>
          <w:szCs w:val="24"/>
          <w:rtl/>
        </w:rPr>
        <w:t xml:space="preserve">  15.10.3  על אף האמור בסעיף 15.10.1,</w:t>
      </w:r>
      <w:r w:rsidRPr="007C0B1B">
        <w:rPr>
          <w:rFonts w:ascii="Arial" w:hAnsi="Arial" w:cs="David"/>
          <w:sz w:val="24"/>
          <w:szCs w:val="24"/>
        </w:rPr>
        <w:t xml:space="preserve"> </w:t>
      </w:r>
      <w:r w:rsidRPr="007C0B1B">
        <w:rPr>
          <w:rFonts w:ascii="Arial" w:hAnsi="Arial" w:cs="David"/>
          <w:sz w:val="24"/>
          <w:szCs w:val="24"/>
          <w:rtl/>
        </w:rPr>
        <w:t>אם</w:t>
      </w:r>
      <w:r w:rsidRPr="007C0B1B">
        <w:rPr>
          <w:rFonts w:ascii="Arial" w:hAnsi="Arial" w:cs="David"/>
          <w:sz w:val="24"/>
          <w:szCs w:val="24"/>
        </w:rPr>
        <w:t xml:space="preserve"> </w:t>
      </w:r>
      <w:r w:rsidRPr="007C0B1B">
        <w:rPr>
          <w:rFonts w:ascii="Arial" w:hAnsi="Arial" w:cs="David"/>
          <w:sz w:val="24"/>
          <w:szCs w:val="24"/>
          <w:rtl/>
        </w:rPr>
        <w:t>במועד מסוים (להלן: "יום השינוי") במהלך</w:t>
      </w:r>
      <w:r w:rsidRPr="007C0B1B">
        <w:rPr>
          <w:rFonts w:ascii="Arial" w:hAnsi="Arial" w:cs="David"/>
          <w:sz w:val="24"/>
          <w:szCs w:val="24"/>
        </w:rPr>
        <w:t xml:space="preserve"> 18 </w:t>
      </w:r>
      <w:r w:rsidRPr="007C0B1B">
        <w:rPr>
          <w:rFonts w:ascii="Arial" w:hAnsi="Arial" w:cs="David"/>
          <w:sz w:val="24"/>
          <w:szCs w:val="24"/>
          <w:rtl/>
        </w:rPr>
        <w:t xml:space="preserve"> החודשים</w:t>
      </w:r>
      <w:r w:rsidRPr="007C0B1B">
        <w:rPr>
          <w:rFonts w:ascii="Arial" w:hAnsi="Arial" w:cs="David"/>
          <w:sz w:val="24"/>
          <w:szCs w:val="24"/>
        </w:rPr>
        <w:t xml:space="preserve"> </w:t>
      </w:r>
      <w:r w:rsidRPr="007C0B1B">
        <w:rPr>
          <w:rFonts w:ascii="Arial" w:hAnsi="Arial" w:cs="David"/>
          <w:sz w:val="24"/>
          <w:szCs w:val="24"/>
          <w:rtl/>
        </w:rPr>
        <w:t>הראשונים מתאריך הבסיס,</w:t>
      </w:r>
      <w:r w:rsidRPr="007C0B1B">
        <w:rPr>
          <w:rFonts w:ascii="Arial" w:hAnsi="Arial" w:cs="David"/>
          <w:sz w:val="24"/>
          <w:szCs w:val="24"/>
        </w:rPr>
        <w:t xml:space="preserve"> </w:t>
      </w:r>
      <w:r w:rsidRPr="007C0B1B">
        <w:rPr>
          <w:rFonts w:ascii="Arial" w:hAnsi="Arial" w:cs="David"/>
          <w:sz w:val="24"/>
          <w:szCs w:val="24"/>
          <w:rtl/>
        </w:rPr>
        <w:t>יחול</w:t>
      </w:r>
      <w:r w:rsidRPr="007C0B1B">
        <w:rPr>
          <w:rFonts w:ascii="Arial" w:hAnsi="Arial" w:cs="David"/>
          <w:sz w:val="24"/>
          <w:szCs w:val="24"/>
        </w:rPr>
        <w:t xml:space="preserve"> </w:t>
      </w:r>
      <w:r w:rsidRPr="007C0B1B">
        <w:rPr>
          <w:rFonts w:ascii="Arial" w:hAnsi="Arial" w:cs="David"/>
          <w:sz w:val="24"/>
          <w:szCs w:val="24"/>
          <w:rtl/>
        </w:rPr>
        <w:t>שינוי</w:t>
      </w:r>
      <w:r w:rsidRPr="007C0B1B">
        <w:rPr>
          <w:rFonts w:ascii="Arial" w:hAnsi="Arial" w:cs="David"/>
          <w:sz w:val="24"/>
          <w:szCs w:val="24"/>
        </w:rPr>
        <w:t xml:space="preserve"> </w:t>
      </w:r>
      <w:r w:rsidRPr="007C0B1B">
        <w:rPr>
          <w:rFonts w:ascii="Arial" w:hAnsi="Arial" w:cs="David"/>
          <w:sz w:val="24"/>
          <w:szCs w:val="24"/>
          <w:rtl/>
        </w:rPr>
        <w:t>במדד – כך שיהיה גבוה בשיעור של</w:t>
      </w:r>
      <w:r w:rsidRPr="007C0B1B">
        <w:rPr>
          <w:rFonts w:ascii="Arial" w:hAnsi="Arial" w:cs="David"/>
          <w:sz w:val="24"/>
          <w:szCs w:val="24"/>
        </w:rPr>
        <w:t xml:space="preserve">4% </w:t>
      </w:r>
      <w:r w:rsidRPr="007C0B1B">
        <w:rPr>
          <w:rFonts w:ascii="Arial" w:hAnsi="Arial" w:cs="David"/>
          <w:sz w:val="24"/>
          <w:szCs w:val="24"/>
          <w:rtl/>
        </w:rPr>
        <w:t xml:space="preserve"> ויותר מהמדד הידוע בתאריך הבסיס, יחל חישוב ההצמדה מנקודה זו  ואילך, באופן הבא:</w:t>
      </w:r>
      <w:bookmarkEnd w:id="4"/>
    </w:p>
    <w:p w:rsidR="00CB62F7" w:rsidRPr="007C0B1B" w:rsidRDefault="00CB62F7" w:rsidP="00CB62F7">
      <w:pPr>
        <w:pStyle w:val="1c"/>
        <w:tabs>
          <w:tab w:val="clear" w:pos="3119"/>
        </w:tabs>
        <w:rPr>
          <w:rFonts w:ascii="Arial" w:hAnsi="Arial" w:cs="David"/>
          <w:sz w:val="24"/>
          <w:szCs w:val="24"/>
        </w:rPr>
      </w:pPr>
      <w:r w:rsidRPr="007C0B1B">
        <w:rPr>
          <w:rFonts w:ascii="Arial" w:hAnsi="Arial" w:cs="David"/>
          <w:sz w:val="24"/>
          <w:szCs w:val="24"/>
          <w:rtl/>
        </w:rPr>
        <w:t>15.10.3.1  המדד הידוע ביום השינוי ייקבע כמדד ההתחלתי.</w:t>
      </w:r>
    </w:p>
    <w:p w:rsidR="00CB62F7" w:rsidRPr="007C0B1B" w:rsidRDefault="00CB62F7" w:rsidP="00CB62F7">
      <w:pPr>
        <w:pStyle w:val="1c"/>
        <w:tabs>
          <w:tab w:val="clear" w:pos="3119"/>
        </w:tabs>
        <w:ind w:left="2352" w:hanging="418"/>
        <w:rPr>
          <w:rFonts w:ascii="Arial" w:hAnsi="Arial" w:cs="David"/>
          <w:sz w:val="24"/>
          <w:szCs w:val="24"/>
        </w:rPr>
      </w:pPr>
      <w:r w:rsidRPr="007C0B1B">
        <w:rPr>
          <w:rFonts w:ascii="Arial" w:hAnsi="Arial" w:cs="David"/>
          <w:sz w:val="24"/>
          <w:szCs w:val="24"/>
          <w:rtl/>
        </w:rPr>
        <w:t xml:space="preserve">15.10.3.2   ביצוע ההצמדה ייעשה בחלוף פרק הזמן שנקבע לביצוע הצמדות,   כאמור בסעיף 15.10.2 לעיל. </w:t>
      </w:r>
    </w:p>
    <w:p w:rsidR="00CB62F7" w:rsidRPr="007C0B1B" w:rsidRDefault="00CB62F7" w:rsidP="00CB62F7">
      <w:pPr>
        <w:pStyle w:val="11"/>
        <w:tabs>
          <w:tab w:val="left" w:pos="652"/>
        </w:tabs>
        <w:spacing w:before="240" w:after="60" w:line="312" w:lineRule="auto"/>
        <w:ind w:left="1440" w:hanging="1440"/>
        <w:jc w:val="both"/>
        <w:rPr>
          <w:szCs w:val="24"/>
          <w:u w:val="none"/>
          <w:rtl/>
        </w:rPr>
      </w:pPr>
      <w:r w:rsidRPr="007C0B1B">
        <w:rPr>
          <w:szCs w:val="24"/>
          <w:u w:val="none"/>
          <w:rtl/>
        </w:rPr>
        <w:lastRenderedPageBreak/>
        <w:t>16</w:t>
      </w:r>
      <w:r w:rsidRPr="007C0B1B">
        <w:rPr>
          <w:b w:val="0"/>
          <w:bCs w:val="0"/>
          <w:szCs w:val="24"/>
          <w:u w:val="none"/>
          <w:rtl/>
        </w:rPr>
        <w:t>.</w:t>
      </w:r>
      <w:r w:rsidRPr="007C0B1B">
        <w:rPr>
          <w:szCs w:val="24"/>
          <w:u w:val="none"/>
          <w:rtl/>
        </w:rPr>
        <w:t xml:space="preserve">  </w:t>
      </w:r>
      <w:r w:rsidRPr="007C0B1B">
        <w:rPr>
          <w:szCs w:val="24"/>
          <w:u w:val="none"/>
          <w:rtl/>
        </w:rPr>
        <w:tab/>
      </w:r>
      <w:r w:rsidRPr="007C0B1B">
        <w:rPr>
          <w:szCs w:val="24"/>
          <w:rtl/>
        </w:rPr>
        <w:t>קיזוז</w:t>
      </w:r>
      <w:r w:rsidRPr="007C0B1B">
        <w:rPr>
          <w:szCs w:val="24"/>
          <w:u w:val="none"/>
          <w:rtl/>
        </w:rPr>
        <w:t xml:space="preserve"> </w:t>
      </w:r>
    </w:p>
    <w:p w:rsidR="00CB62F7" w:rsidRPr="007C0B1B" w:rsidRDefault="00CB62F7" w:rsidP="00CB62F7">
      <w:pPr>
        <w:pStyle w:val="11"/>
        <w:tabs>
          <w:tab w:val="left" w:pos="652"/>
        </w:tabs>
        <w:spacing w:before="60" w:after="60" w:line="312" w:lineRule="auto"/>
        <w:ind w:left="656" w:hanging="656"/>
        <w:jc w:val="both"/>
        <w:rPr>
          <w:szCs w:val="24"/>
          <w:u w:val="none"/>
          <w:rtl/>
        </w:rPr>
      </w:pPr>
      <w:r w:rsidRPr="007C0B1B">
        <w:rPr>
          <w:b w:val="0"/>
          <w:bCs w:val="0"/>
          <w:szCs w:val="24"/>
          <w:u w:val="none"/>
          <w:rtl/>
        </w:rPr>
        <w:t>16.1.</w:t>
      </w:r>
      <w:r w:rsidRPr="007C0B1B">
        <w:rPr>
          <w:b w:val="0"/>
          <w:bCs w:val="0"/>
          <w:szCs w:val="24"/>
          <w:u w:val="none"/>
          <w:rtl/>
        </w:rPr>
        <w:tab/>
        <w:t xml:space="preserve">המזמין יהיה רשאי לקזז מכל תשלום המגיע ממנו לספק כל סכום אשר חייב לו הספק בהתאם להוראות הסכם זה. </w:t>
      </w:r>
    </w:p>
    <w:p w:rsidR="00CB62F7" w:rsidRPr="007C0B1B" w:rsidRDefault="00CB62F7" w:rsidP="00CB62F7">
      <w:pPr>
        <w:pStyle w:val="11"/>
        <w:tabs>
          <w:tab w:val="left" w:pos="652"/>
        </w:tabs>
        <w:spacing w:before="60" w:after="60" w:line="312" w:lineRule="auto"/>
        <w:ind w:left="656" w:hanging="656"/>
        <w:jc w:val="both"/>
        <w:rPr>
          <w:szCs w:val="24"/>
          <w:u w:val="none"/>
          <w:rtl/>
        </w:rPr>
      </w:pPr>
      <w:r w:rsidRPr="007C0B1B">
        <w:rPr>
          <w:b w:val="0"/>
          <w:bCs w:val="0"/>
          <w:szCs w:val="24"/>
          <w:u w:val="none"/>
          <w:rtl/>
        </w:rPr>
        <w:t>16.2</w:t>
      </w:r>
      <w:r w:rsidRPr="007C0B1B">
        <w:rPr>
          <w:szCs w:val="24"/>
          <w:u w:val="none"/>
          <w:rtl/>
        </w:rPr>
        <w:t>.</w:t>
      </w:r>
      <w:r w:rsidRPr="007C0B1B">
        <w:rPr>
          <w:szCs w:val="24"/>
          <w:u w:val="none"/>
          <w:rtl/>
        </w:rPr>
        <w:tab/>
      </w:r>
      <w:r w:rsidRPr="007C0B1B">
        <w:rPr>
          <w:b w:val="0"/>
          <w:bCs w:val="0"/>
          <w:szCs w:val="24"/>
          <w:u w:val="none"/>
          <w:rtl/>
        </w:rPr>
        <w:t>בטרם ייעשה המזמין שימוש בזכותו לקיזוז כאמור, ייתן המזמין לספק הודעה בכתב מראש בדבר כוונתו לערוך הקיזוז.</w:t>
      </w:r>
    </w:p>
    <w:p w:rsidR="00CB62F7" w:rsidRPr="007C0B1B" w:rsidRDefault="00CB62F7" w:rsidP="00CB62F7">
      <w:pPr>
        <w:pStyle w:val="11"/>
        <w:tabs>
          <w:tab w:val="left" w:pos="652"/>
        </w:tabs>
        <w:spacing w:before="240" w:after="60" w:line="312" w:lineRule="auto"/>
        <w:ind w:left="567" w:hanging="567"/>
        <w:jc w:val="both"/>
        <w:rPr>
          <w:rFonts w:ascii="Arial" w:hAnsi="Arial"/>
          <w:szCs w:val="24"/>
          <w:u w:val="none"/>
          <w:rtl/>
        </w:rPr>
      </w:pPr>
      <w:r w:rsidRPr="007C0B1B">
        <w:rPr>
          <w:b w:val="0"/>
          <w:bCs w:val="0"/>
          <w:szCs w:val="24"/>
          <w:u w:val="none"/>
          <w:rtl/>
        </w:rPr>
        <w:t>17.</w:t>
      </w:r>
      <w:r w:rsidRPr="007C0B1B">
        <w:rPr>
          <w:szCs w:val="24"/>
          <w:u w:val="none"/>
          <w:rtl/>
        </w:rPr>
        <w:tab/>
      </w:r>
      <w:r w:rsidRPr="007C0B1B">
        <w:rPr>
          <w:szCs w:val="24"/>
          <w:u w:val="none"/>
          <w:rtl/>
        </w:rPr>
        <w:tab/>
      </w:r>
      <w:r w:rsidRPr="007C0B1B">
        <w:rPr>
          <w:szCs w:val="24"/>
          <w:rtl/>
        </w:rPr>
        <w:t>ו</w:t>
      </w:r>
      <w:r w:rsidRPr="007C0B1B">
        <w:rPr>
          <w:rFonts w:ascii="Arial" w:hAnsi="Arial"/>
          <w:szCs w:val="24"/>
          <w:rtl/>
        </w:rPr>
        <w:t>יתור</w:t>
      </w:r>
    </w:p>
    <w:p w:rsidR="00CB62F7" w:rsidRPr="007C0B1B" w:rsidRDefault="00CB62F7" w:rsidP="00CB62F7">
      <w:pPr>
        <w:pStyle w:val="11"/>
        <w:tabs>
          <w:tab w:val="left" w:pos="652"/>
        </w:tabs>
        <w:spacing w:before="60" w:after="60" w:line="312" w:lineRule="auto"/>
        <w:ind w:left="645" w:hanging="645"/>
        <w:jc w:val="both"/>
        <w:rPr>
          <w:b w:val="0"/>
          <w:bCs w:val="0"/>
          <w:szCs w:val="24"/>
          <w:u w:val="none"/>
          <w:rtl/>
        </w:rPr>
      </w:pPr>
      <w:r w:rsidRPr="007C0B1B">
        <w:rPr>
          <w:rFonts w:ascii="Arial" w:hAnsi="Arial"/>
          <w:b w:val="0"/>
          <w:bCs w:val="0"/>
          <w:szCs w:val="24"/>
          <w:u w:val="none"/>
          <w:rtl/>
        </w:rPr>
        <w:t>17.1.</w:t>
      </w:r>
      <w:r w:rsidRPr="007C0B1B">
        <w:rPr>
          <w:rFonts w:ascii="Arial" w:hAnsi="Arial"/>
          <w:b w:val="0"/>
          <w:bCs w:val="0"/>
          <w:szCs w:val="24"/>
          <w:u w:val="none"/>
          <w:rtl/>
        </w:rPr>
        <w:tab/>
      </w:r>
      <w:r w:rsidRPr="007C0B1B">
        <w:rPr>
          <w:b w:val="0"/>
          <w:bCs w:val="0"/>
          <w:szCs w:val="24"/>
          <w:u w:val="none"/>
          <w:rtl/>
        </w:rPr>
        <w:tab/>
        <w:t>כל ויתור או אורכה או הנחה או הימנעות או שיהוי (להלן: "</w:t>
      </w:r>
      <w:r w:rsidRPr="007C0B1B">
        <w:rPr>
          <w:szCs w:val="24"/>
          <w:u w:val="none"/>
          <w:rtl/>
        </w:rPr>
        <w:t>ויתור</w:t>
      </w:r>
      <w:r w:rsidRPr="007C0B1B">
        <w:rPr>
          <w:b w:val="0"/>
          <w:bCs w:val="0"/>
          <w:szCs w:val="24"/>
          <w:u w:val="none"/>
          <w:rtl/>
        </w:rPr>
        <w:t>")</w:t>
      </w:r>
      <w:r w:rsidRPr="007C0B1B">
        <w:rPr>
          <w:b w:val="0"/>
          <w:bCs w:val="0"/>
          <w:szCs w:val="24"/>
          <w:u w:val="none"/>
        </w:rPr>
        <w:t xml:space="preserve"> </w:t>
      </w:r>
      <w:r w:rsidRPr="007C0B1B">
        <w:rPr>
          <w:b w:val="0"/>
          <w:bCs w:val="0"/>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sidRPr="007C0B1B">
        <w:rPr>
          <w:b w:val="0"/>
          <w:bCs w:val="0"/>
          <w:szCs w:val="24"/>
          <w:u w:val="none"/>
          <w:rtl/>
        </w:rPr>
        <w:t>מורשי</w:t>
      </w:r>
      <w:proofErr w:type="spellEnd"/>
      <w:r w:rsidRPr="007C0B1B">
        <w:rPr>
          <w:b w:val="0"/>
          <w:bCs w:val="0"/>
          <w:szCs w:val="24"/>
          <w:u w:val="none"/>
          <w:rtl/>
        </w:rPr>
        <w:t xml:space="preserve"> החתימה מטעם המזמין. </w:t>
      </w:r>
    </w:p>
    <w:p w:rsidR="00CB62F7" w:rsidRPr="007C0B1B" w:rsidRDefault="00CB62F7" w:rsidP="00CB62F7">
      <w:pPr>
        <w:pStyle w:val="11"/>
        <w:tabs>
          <w:tab w:val="left" w:pos="652"/>
        </w:tabs>
        <w:spacing w:before="60" w:after="60" w:line="312" w:lineRule="auto"/>
        <w:ind w:left="567" w:hanging="567"/>
        <w:jc w:val="both"/>
        <w:rPr>
          <w:b w:val="0"/>
          <w:bCs w:val="0"/>
          <w:szCs w:val="24"/>
          <w:u w:val="none"/>
          <w:rtl/>
        </w:rPr>
      </w:pPr>
      <w:r w:rsidRPr="007C0B1B">
        <w:rPr>
          <w:b w:val="0"/>
          <w:bCs w:val="0"/>
          <w:szCs w:val="24"/>
          <w:u w:val="none"/>
          <w:rtl/>
        </w:rPr>
        <w:t>17.2.</w:t>
      </w:r>
      <w:r w:rsidRPr="007C0B1B">
        <w:rPr>
          <w:b w:val="0"/>
          <w:bCs w:val="0"/>
          <w:szCs w:val="24"/>
          <w:u w:val="none"/>
          <w:rtl/>
        </w:rPr>
        <w:tab/>
      </w:r>
      <w:r w:rsidRPr="007C0B1B">
        <w:rPr>
          <w:b w:val="0"/>
          <w:bCs w:val="0"/>
          <w:szCs w:val="24"/>
          <w:u w:val="none"/>
          <w:rtl/>
        </w:rPr>
        <w:tab/>
        <w:t xml:space="preserve">ויתור כאמור לא ייחשב </w:t>
      </w:r>
      <w:proofErr w:type="spellStart"/>
      <w:r w:rsidRPr="007C0B1B">
        <w:rPr>
          <w:b w:val="0"/>
          <w:bCs w:val="0"/>
          <w:szCs w:val="24"/>
          <w:u w:val="none"/>
          <w:rtl/>
        </w:rPr>
        <w:t>כויתור</w:t>
      </w:r>
      <w:proofErr w:type="spellEnd"/>
      <w:r w:rsidRPr="007C0B1B">
        <w:rPr>
          <w:b w:val="0"/>
          <w:bCs w:val="0"/>
          <w:szCs w:val="24"/>
          <w:u w:val="none"/>
          <w:rtl/>
        </w:rPr>
        <w:t xml:space="preserve"> על כל הפרה לאחר מכן של אותה זכות או זכות אחרת. </w:t>
      </w:r>
    </w:p>
    <w:p w:rsidR="00CB62F7" w:rsidRPr="007C0B1B" w:rsidRDefault="00CB62F7" w:rsidP="00CB62F7">
      <w:pPr>
        <w:tabs>
          <w:tab w:val="left" w:pos="652"/>
        </w:tabs>
        <w:spacing w:before="240" w:after="60" w:line="312" w:lineRule="auto"/>
        <w:jc w:val="both"/>
        <w:rPr>
          <w:rtl/>
        </w:rPr>
      </w:pPr>
      <w:r w:rsidRPr="007C0B1B">
        <w:rPr>
          <w:rtl/>
        </w:rPr>
        <w:t>18.</w:t>
      </w:r>
      <w:r w:rsidRPr="007C0B1B">
        <w:rPr>
          <w:rtl/>
        </w:rPr>
        <w:tab/>
      </w:r>
      <w:r w:rsidRPr="007C0B1B">
        <w:rPr>
          <w:b/>
          <w:bCs/>
          <w:u w:val="single"/>
          <w:rtl/>
        </w:rPr>
        <w:t>פרשנות</w:t>
      </w:r>
      <w:r w:rsidRPr="007C0B1B">
        <w:rPr>
          <w:rtl/>
        </w:rPr>
        <w:t xml:space="preserve"> </w:t>
      </w:r>
    </w:p>
    <w:p w:rsidR="00CB62F7" w:rsidRPr="007C0B1B" w:rsidRDefault="00CB62F7" w:rsidP="00CB62F7">
      <w:pPr>
        <w:spacing w:before="60" w:after="60" w:line="312" w:lineRule="auto"/>
        <w:ind w:left="652" w:hanging="652"/>
        <w:jc w:val="both"/>
        <w:rPr>
          <w:rtl/>
        </w:rPr>
      </w:pPr>
      <w:r w:rsidRPr="007C0B1B">
        <w:rPr>
          <w:rtl/>
        </w:rPr>
        <w:t>18.1.</w:t>
      </w:r>
      <w:r w:rsidRPr="007C0B1B">
        <w:rPr>
          <w:rtl/>
        </w:rPr>
        <w:tab/>
        <w:t>הסכם זה ממצה את כל אשר הוסכם בין הצדדים והוא מבטל כל חוזה, הסדר, זיכרון דברים, מצג או הבטחה קודמים.</w:t>
      </w:r>
    </w:p>
    <w:p w:rsidR="00CB62F7" w:rsidRPr="007C0B1B" w:rsidRDefault="00CB62F7" w:rsidP="00CB62F7">
      <w:pPr>
        <w:spacing w:before="60" w:after="60" w:line="312" w:lineRule="auto"/>
        <w:ind w:left="652" w:hanging="652"/>
        <w:jc w:val="both"/>
        <w:rPr>
          <w:rtl/>
        </w:rPr>
      </w:pPr>
      <w:r w:rsidRPr="007C0B1B">
        <w:rPr>
          <w:rtl/>
        </w:rPr>
        <w:t>18.2.</w:t>
      </w:r>
      <w:r w:rsidRPr="007C0B1B">
        <w:rPr>
          <w:rtl/>
        </w:rPr>
        <w:tab/>
        <w:t xml:space="preserve">כותרות הסעיפים הוכנסו מטעמי נוחות בלבד ולא  יהיה בהם כל משקל פרשני. </w:t>
      </w:r>
    </w:p>
    <w:p w:rsidR="00CB62F7" w:rsidRPr="007C0B1B" w:rsidRDefault="00CB62F7" w:rsidP="00CB62F7">
      <w:pPr>
        <w:spacing w:before="60" w:after="60" w:line="312" w:lineRule="auto"/>
        <w:ind w:left="652" w:hanging="652"/>
        <w:jc w:val="both"/>
        <w:rPr>
          <w:rtl/>
        </w:rPr>
      </w:pPr>
      <w:r w:rsidRPr="007C0B1B">
        <w:rPr>
          <w:rtl/>
        </w:rPr>
        <w:t>18.3.</w:t>
      </w:r>
      <w:r w:rsidRPr="007C0B1B">
        <w:rPr>
          <w:rtl/>
        </w:rPr>
        <w:tab/>
        <w:t xml:space="preserve">כל שינוי או תיקון להסכם יהיה בר תוקף בהסכמת שני הצדדים בכתב. </w:t>
      </w:r>
    </w:p>
    <w:p w:rsidR="00CB62F7" w:rsidRPr="007C0B1B" w:rsidRDefault="00CB62F7" w:rsidP="00CB62F7">
      <w:pPr>
        <w:spacing w:before="60" w:after="60" w:line="312" w:lineRule="auto"/>
        <w:jc w:val="both"/>
        <w:rPr>
          <w:rtl/>
        </w:rPr>
      </w:pPr>
    </w:p>
    <w:p w:rsidR="00CB62F7" w:rsidRPr="007C0B1B" w:rsidRDefault="00CB62F7" w:rsidP="00CB62F7">
      <w:pPr>
        <w:tabs>
          <w:tab w:val="left" w:pos="652"/>
        </w:tabs>
        <w:spacing w:after="60" w:line="312" w:lineRule="auto"/>
        <w:jc w:val="both"/>
        <w:rPr>
          <w:rtl/>
        </w:rPr>
      </w:pPr>
      <w:r w:rsidRPr="007C0B1B">
        <w:rPr>
          <w:b/>
          <w:bCs/>
          <w:rtl/>
        </w:rPr>
        <w:t>19</w:t>
      </w:r>
      <w:r w:rsidRPr="007C0B1B">
        <w:rPr>
          <w:rtl/>
        </w:rPr>
        <w:t>.</w:t>
      </w:r>
      <w:r w:rsidRPr="007C0B1B">
        <w:rPr>
          <w:rtl/>
        </w:rPr>
        <w:tab/>
      </w:r>
      <w:r w:rsidRPr="007C0B1B">
        <w:rPr>
          <w:b/>
          <w:bCs/>
          <w:u w:val="single"/>
          <w:rtl/>
        </w:rPr>
        <w:t>שמירת סודיות</w:t>
      </w:r>
      <w:r w:rsidRPr="007C0B1B">
        <w:rPr>
          <w:rtl/>
        </w:rPr>
        <w:t xml:space="preserve"> </w:t>
      </w:r>
    </w:p>
    <w:p w:rsidR="00CB62F7" w:rsidRPr="007C0B1B" w:rsidRDefault="00CB62F7" w:rsidP="00CB62F7">
      <w:pPr>
        <w:pStyle w:val="RonnyBase"/>
        <w:spacing w:before="60" w:after="60" w:line="312" w:lineRule="auto"/>
        <w:ind w:left="652" w:hanging="652"/>
        <w:rPr>
          <w:sz w:val="24"/>
          <w:szCs w:val="24"/>
          <w:rtl/>
        </w:rPr>
      </w:pPr>
      <w:r w:rsidRPr="007C0B1B">
        <w:rPr>
          <w:sz w:val="24"/>
          <w:szCs w:val="24"/>
          <w:rtl/>
        </w:rPr>
        <w:t>19.1.</w:t>
      </w:r>
      <w:r w:rsidRPr="007C0B1B">
        <w:rPr>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בזה. </w:t>
      </w:r>
    </w:p>
    <w:p w:rsidR="00CB62F7" w:rsidRPr="007C0B1B" w:rsidRDefault="00CB62F7" w:rsidP="00CB62F7">
      <w:pPr>
        <w:pStyle w:val="RonnyBase"/>
        <w:spacing w:before="60" w:after="60" w:line="312" w:lineRule="auto"/>
        <w:ind w:left="652" w:hanging="652"/>
        <w:rPr>
          <w:sz w:val="24"/>
          <w:szCs w:val="24"/>
          <w:rtl/>
        </w:rPr>
      </w:pPr>
      <w:r w:rsidRPr="007C0B1B">
        <w:rPr>
          <w:sz w:val="24"/>
          <w:szCs w:val="24"/>
          <w:rtl/>
        </w:rPr>
        <w:t>19.2.</w:t>
      </w:r>
      <w:r w:rsidRPr="007C0B1B">
        <w:rPr>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7C0B1B">
        <w:rPr>
          <w:sz w:val="24"/>
          <w:szCs w:val="24"/>
          <w:rtl/>
        </w:rPr>
        <w:t>התשל"ז</w:t>
      </w:r>
      <w:proofErr w:type="spellEnd"/>
      <w:r w:rsidRPr="007C0B1B">
        <w:rPr>
          <w:sz w:val="24"/>
          <w:szCs w:val="24"/>
          <w:rtl/>
        </w:rPr>
        <w:t xml:space="preserve"> - 1977, סעיף 142 לחוק מס ערך מוסף, </w:t>
      </w:r>
      <w:proofErr w:type="spellStart"/>
      <w:r w:rsidRPr="007C0B1B">
        <w:rPr>
          <w:sz w:val="24"/>
          <w:szCs w:val="24"/>
          <w:rtl/>
        </w:rPr>
        <w:t>התשל"ו</w:t>
      </w:r>
      <w:proofErr w:type="spellEnd"/>
      <w:r w:rsidRPr="007C0B1B">
        <w:rPr>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7C0B1B">
        <w:rPr>
          <w:sz w:val="24"/>
          <w:szCs w:val="24"/>
          <w:rtl/>
        </w:rPr>
        <w:t>התשכ"ג</w:t>
      </w:r>
      <w:proofErr w:type="spellEnd"/>
      <w:r w:rsidRPr="007C0B1B">
        <w:rPr>
          <w:sz w:val="24"/>
          <w:szCs w:val="24"/>
          <w:rtl/>
        </w:rPr>
        <w:t xml:space="preserve"> - 1963, סעיף 50 לחוק מס רכוש וקרן פיצויים, </w:t>
      </w:r>
      <w:proofErr w:type="spellStart"/>
      <w:r w:rsidRPr="007C0B1B">
        <w:rPr>
          <w:sz w:val="24"/>
          <w:szCs w:val="24"/>
          <w:rtl/>
        </w:rPr>
        <w:t>התשכ"א</w:t>
      </w:r>
      <w:proofErr w:type="spellEnd"/>
      <w:r w:rsidRPr="007C0B1B">
        <w:rPr>
          <w:sz w:val="24"/>
          <w:szCs w:val="24"/>
          <w:rtl/>
        </w:rPr>
        <w:t xml:space="preserve"> - 1961, סעיף 19ב לחוק מס קניה (טובין ושירותים), תשי"ב - 1952 וסעיף 23ב לחוק הגנת הפרטיות, </w:t>
      </w:r>
      <w:proofErr w:type="spellStart"/>
      <w:r w:rsidRPr="007C0B1B">
        <w:rPr>
          <w:sz w:val="24"/>
          <w:szCs w:val="24"/>
          <w:rtl/>
        </w:rPr>
        <w:t>התשמ"א</w:t>
      </w:r>
      <w:proofErr w:type="spellEnd"/>
      <w:r w:rsidRPr="007C0B1B">
        <w:rPr>
          <w:sz w:val="24"/>
          <w:szCs w:val="24"/>
          <w:rtl/>
        </w:rPr>
        <w:t xml:space="preserve"> - 1981. </w:t>
      </w:r>
    </w:p>
    <w:p w:rsidR="00CB62F7" w:rsidRPr="007C0B1B" w:rsidRDefault="00CB62F7" w:rsidP="00CB62F7">
      <w:pPr>
        <w:pStyle w:val="RonnyBase"/>
        <w:spacing w:before="60" w:after="60" w:line="312" w:lineRule="auto"/>
        <w:ind w:left="652" w:hanging="652"/>
        <w:rPr>
          <w:sz w:val="24"/>
          <w:szCs w:val="24"/>
          <w:rtl/>
        </w:rPr>
      </w:pPr>
    </w:p>
    <w:p w:rsidR="00CB62F7" w:rsidRPr="007C0B1B" w:rsidRDefault="00CB62F7" w:rsidP="00CB62F7">
      <w:pPr>
        <w:tabs>
          <w:tab w:val="left" w:pos="652"/>
        </w:tabs>
        <w:spacing w:before="240" w:after="60" w:line="312" w:lineRule="auto"/>
        <w:jc w:val="both"/>
        <w:rPr>
          <w:b/>
          <w:bCs/>
          <w:sz w:val="24"/>
          <w:rtl/>
        </w:rPr>
      </w:pPr>
      <w:r w:rsidRPr="007C0B1B">
        <w:rPr>
          <w:b/>
          <w:bCs/>
          <w:rtl/>
        </w:rPr>
        <w:t>20</w:t>
      </w:r>
      <w:r w:rsidRPr="007C0B1B">
        <w:rPr>
          <w:rtl/>
        </w:rPr>
        <w:t>.</w:t>
      </w:r>
      <w:r w:rsidRPr="007C0B1B">
        <w:rPr>
          <w:b/>
          <w:bCs/>
          <w:rtl/>
        </w:rPr>
        <w:t xml:space="preserve"> </w:t>
      </w:r>
      <w:r w:rsidRPr="007C0B1B">
        <w:rPr>
          <w:b/>
          <w:bCs/>
          <w:rtl/>
        </w:rPr>
        <w:tab/>
      </w:r>
      <w:r w:rsidRPr="007C0B1B">
        <w:rPr>
          <w:b/>
          <w:bCs/>
          <w:u w:val="single"/>
          <w:rtl/>
        </w:rPr>
        <w:t>סמכות השיפוט</w:t>
      </w:r>
      <w:r w:rsidRPr="007C0B1B">
        <w:rPr>
          <w:b/>
          <w:bCs/>
          <w:rtl/>
        </w:rPr>
        <w:t xml:space="preserve"> </w:t>
      </w:r>
    </w:p>
    <w:p w:rsidR="00CB62F7" w:rsidRDefault="00CB62F7" w:rsidP="00CB62F7">
      <w:pPr>
        <w:pStyle w:val="a4"/>
        <w:tabs>
          <w:tab w:val="left" w:pos="652"/>
        </w:tabs>
        <w:spacing w:before="60" w:after="60" w:line="312" w:lineRule="auto"/>
        <w:ind w:left="652"/>
        <w:jc w:val="both"/>
        <w:rPr>
          <w:rtl/>
        </w:rPr>
      </w:pPr>
      <w:r w:rsidRPr="007C0B1B">
        <w:rPr>
          <w:rtl/>
        </w:rPr>
        <w:t>סמכות השיפוט בכל הקשור לנושאים והעניינים הנובעים או הקשורים בהסכם זה תהא לבתי המשפט המוסמכים בירושלים בלבד.</w:t>
      </w:r>
    </w:p>
    <w:p w:rsidR="00304307" w:rsidRDefault="00304307" w:rsidP="00CB62F7">
      <w:pPr>
        <w:pStyle w:val="a4"/>
        <w:tabs>
          <w:tab w:val="left" w:pos="652"/>
        </w:tabs>
        <w:spacing w:before="60" w:after="60" w:line="312" w:lineRule="auto"/>
        <w:ind w:left="652"/>
        <w:jc w:val="both"/>
        <w:rPr>
          <w:rtl/>
        </w:rPr>
      </w:pPr>
    </w:p>
    <w:p w:rsidR="00304307" w:rsidRDefault="00304307" w:rsidP="00CB62F7">
      <w:pPr>
        <w:pStyle w:val="a4"/>
        <w:tabs>
          <w:tab w:val="left" w:pos="652"/>
        </w:tabs>
        <w:spacing w:before="60" w:after="60" w:line="312" w:lineRule="auto"/>
        <w:ind w:left="652"/>
        <w:jc w:val="both"/>
        <w:rPr>
          <w:rtl/>
        </w:rPr>
      </w:pPr>
    </w:p>
    <w:p w:rsidR="00304307" w:rsidRPr="007C0B1B" w:rsidRDefault="00304307" w:rsidP="00CB62F7">
      <w:pPr>
        <w:pStyle w:val="a4"/>
        <w:tabs>
          <w:tab w:val="left" w:pos="652"/>
        </w:tabs>
        <w:spacing w:before="60" w:after="60" w:line="312" w:lineRule="auto"/>
        <w:ind w:left="652"/>
        <w:jc w:val="both"/>
        <w:rPr>
          <w:rtl/>
        </w:rPr>
      </w:pPr>
    </w:p>
    <w:p w:rsidR="00CB62F7" w:rsidRPr="007C0B1B" w:rsidRDefault="00CB62F7" w:rsidP="00CB62F7">
      <w:pPr>
        <w:tabs>
          <w:tab w:val="left" w:pos="652"/>
        </w:tabs>
        <w:spacing w:before="240" w:after="60" w:line="312" w:lineRule="auto"/>
        <w:jc w:val="both"/>
        <w:rPr>
          <w:b/>
          <w:bCs/>
          <w:rtl/>
        </w:rPr>
      </w:pPr>
      <w:r w:rsidRPr="007C0B1B">
        <w:rPr>
          <w:b/>
          <w:bCs/>
          <w:rtl/>
        </w:rPr>
        <w:lastRenderedPageBreak/>
        <w:t>21</w:t>
      </w:r>
      <w:r w:rsidRPr="007C0B1B">
        <w:rPr>
          <w:rtl/>
        </w:rPr>
        <w:t>.</w:t>
      </w:r>
      <w:r w:rsidRPr="007C0B1B">
        <w:rPr>
          <w:b/>
          <w:bCs/>
          <w:rtl/>
        </w:rPr>
        <w:t xml:space="preserve"> </w:t>
      </w:r>
      <w:r w:rsidRPr="007C0B1B">
        <w:rPr>
          <w:b/>
          <w:bCs/>
          <w:rtl/>
        </w:rPr>
        <w:tab/>
      </w:r>
      <w:r w:rsidRPr="007C0B1B">
        <w:rPr>
          <w:b/>
          <w:bCs/>
          <w:u w:val="single"/>
          <w:rtl/>
        </w:rPr>
        <w:t>כתובת הצדדים והודעות</w:t>
      </w:r>
    </w:p>
    <w:p w:rsidR="00CB62F7" w:rsidRPr="007C0B1B" w:rsidRDefault="00CB62F7" w:rsidP="00CB62F7">
      <w:pPr>
        <w:tabs>
          <w:tab w:val="left" w:pos="652"/>
        </w:tabs>
        <w:spacing w:before="60" w:after="60" w:line="312" w:lineRule="auto"/>
        <w:ind w:left="645" w:hanging="645"/>
        <w:jc w:val="both"/>
        <w:rPr>
          <w:b/>
          <w:bCs/>
          <w:rtl/>
        </w:rPr>
      </w:pPr>
      <w:r w:rsidRPr="007C0B1B">
        <w:rPr>
          <w:rtl/>
        </w:rPr>
        <w:t>21.1.</w:t>
      </w:r>
      <w:r w:rsidRPr="007C0B1B">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CB62F7" w:rsidRPr="007C0B1B" w:rsidRDefault="00CB62F7" w:rsidP="00CB62F7">
      <w:pPr>
        <w:tabs>
          <w:tab w:val="left" w:pos="652"/>
        </w:tabs>
        <w:spacing w:before="60" w:after="60" w:line="312" w:lineRule="auto"/>
        <w:ind w:left="645" w:hanging="645"/>
        <w:jc w:val="both"/>
        <w:rPr>
          <w:rtl/>
        </w:rPr>
      </w:pPr>
      <w:r w:rsidRPr="007C0B1B">
        <w:rPr>
          <w:rtl/>
        </w:rPr>
        <w:t>22.2.</w:t>
      </w:r>
      <w:r w:rsidRPr="007C0B1B">
        <w:rPr>
          <w:b/>
          <w:bCs/>
          <w:rtl/>
        </w:rPr>
        <w:tab/>
      </w:r>
      <w:r w:rsidRPr="007C0B1B">
        <w:rPr>
          <w:rtl/>
        </w:rPr>
        <w:t>הודעה שנשלחה בדואר רשום תחשב כהודעה שנמסרה ביד כעבור 72 שעות ממועד מסירתה כדין בדואר.</w:t>
      </w:r>
    </w:p>
    <w:p w:rsidR="00CB62F7" w:rsidRPr="007C0B1B" w:rsidRDefault="00CB62F7" w:rsidP="00CB62F7">
      <w:pPr>
        <w:tabs>
          <w:tab w:val="left" w:pos="652"/>
        </w:tabs>
        <w:spacing w:before="60" w:after="60" w:line="312" w:lineRule="auto"/>
        <w:ind w:left="645" w:hanging="645"/>
        <w:jc w:val="both"/>
        <w:rPr>
          <w:b/>
          <w:bCs/>
          <w:rtl/>
        </w:rPr>
      </w:pPr>
    </w:p>
    <w:p w:rsidR="00CB62F7" w:rsidRPr="007C0B1B" w:rsidRDefault="00CB62F7" w:rsidP="00CB62F7">
      <w:pPr>
        <w:spacing w:line="312" w:lineRule="auto"/>
        <w:jc w:val="both"/>
        <w:rPr>
          <w:b/>
          <w:bCs/>
          <w:rtl/>
        </w:rPr>
      </w:pPr>
      <w:r w:rsidRPr="007C0B1B">
        <w:rPr>
          <w:b/>
          <w:bCs/>
          <w:rtl/>
        </w:rPr>
        <w:t>ולראיה באו הצדדים על החתום:</w:t>
      </w:r>
    </w:p>
    <w:p w:rsidR="00CB62F7" w:rsidRPr="007C0B1B" w:rsidRDefault="00CB62F7" w:rsidP="00CB62F7">
      <w:pPr>
        <w:spacing w:line="312" w:lineRule="auto"/>
        <w:jc w:val="both"/>
        <w:rPr>
          <w:color w:val="0000FF"/>
          <w:rtl/>
        </w:rPr>
      </w:pPr>
    </w:p>
    <w:tbl>
      <w:tblPr>
        <w:bidiVisual/>
        <w:tblW w:w="0" w:type="auto"/>
        <w:tblInd w:w="-106" w:type="dxa"/>
        <w:tblBorders>
          <w:top w:val="single" w:sz="4" w:space="0" w:color="auto"/>
        </w:tblBorders>
        <w:tblLook w:val="01E0" w:firstRow="1" w:lastRow="1" w:firstColumn="1" w:lastColumn="1" w:noHBand="0" w:noVBand="0"/>
      </w:tblPr>
      <w:tblGrid>
        <w:gridCol w:w="2843"/>
        <w:gridCol w:w="2843"/>
        <w:gridCol w:w="2843"/>
      </w:tblGrid>
      <w:tr w:rsidR="00CB62F7" w:rsidRPr="007C0B1B" w:rsidTr="00FA1FDA">
        <w:tc>
          <w:tcPr>
            <w:tcW w:w="2843" w:type="dxa"/>
            <w:tcBorders>
              <w:top w:val="nil"/>
              <w:left w:val="nil"/>
              <w:bottom w:val="nil"/>
              <w:right w:val="nil"/>
            </w:tcBorders>
          </w:tcPr>
          <w:p w:rsidR="00CB62F7" w:rsidRPr="007C0B1B" w:rsidRDefault="00CB62F7" w:rsidP="00FA1FDA">
            <w:pPr>
              <w:jc w:val="both"/>
              <w:rPr>
                <w:color w:val="0000FF"/>
                <w:sz w:val="24"/>
              </w:rPr>
            </w:pPr>
          </w:p>
        </w:tc>
        <w:tc>
          <w:tcPr>
            <w:tcW w:w="2843" w:type="dxa"/>
            <w:tcBorders>
              <w:top w:val="nil"/>
              <w:left w:val="nil"/>
              <w:bottom w:val="nil"/>
              <w:right w:val="nil"/>
            </w:tcBorders>
          </w:tcPr>
          <w:p w:rsidR="00CB62F7" w:rsidRPr="007C0B1B" w:rsidRDefault="00CB62F7" w:rsidP="00FA1FDA">
            <w:pPr>
              <w:jc w:val="both"/>
              <w:rPr>
                <w:color w:val="0000FF"/>
                <w:sz w:val="24"/>
              </w:rPr>
            </w:pPr>
          </w:p>
        </w:tc>
        <w:tc>
          <w:tcPr>
            <w:tcW w:w="2843" w:type="dxa"/>
            <w:tcBorders>
              <w:top w:val="nil"/>
              <w:left w:val="nil"/>
              <w:bottom w:val="nil"/>
              <w:right w:val="nil"/>
            </w:tcBorders>
          </w:tcPr>
          <w:p w:rsidR="00CB62F7" w:rsidRPr="007C0B1B" w:rsidRDefault="00CB62F7" w:rsidP="00FA1FDA">
            <w:pPr>
              <w:jc w:val="both"/>
              <w:rPr>
                <w:color w:val="0000FF"/>
                <w:sz w:val="24"/>
              </w:rPr>
            </w:pPr>
          </w:p>
        </w:tc>
      </w:tr>
      <w:tr w:rsidR="00CB62F7" w:rsidRPr="007C0B1B" w:rsidTr="00FA1FDA">
        <w:tc>
          <w:tcPr>
            <w:tcW w:w="2843" w:type="dxa"/>
            <w:tcBorders>
              <w:top w:val="nil"/>
              <w:left w:val="nil"/>
              <w:bottom w:val="nil"/>
              <w:right w:val="nil"/>
            </w:tcBorders>
          </w:tcPr>
          <w:p w:rsidR="00CB62F7" w:rsidRPr="007C0B1B" w:rsidRDefault="00CB62F7" w:rsidP="00FA1FDA">
            <w:pPr>
              <w:jc w:val="both"/>
              <w:rPr>
                <w:sz w:val="24"/>
              </w:rPr>
            </w:pPr>
            <w:r w:rsidRPr="007C0B1B">
              <w:rPr>
                <w:rtl/>
              </w:rPr>
              <w:t xml:space="preserve">מנהל רשות המיסים בישראל או סמנכ"ל בכיר </w:t>
            </w:r>
            <w:proofErr w:type="spellStart"/>
            <w:r w:rsidRPr="007C0B1B">
              <w:rPr>
                <w:rtl/>
              </w:rPr>
              <w:t>למינהל</w:t>
            </w:r>
            <w:proofErr w:type="spellEnd"/>
            <w:r w:rsidRPr="007C0B1B">
              <w:rPr>
                <w:rtl/>
              </w:rPr>
              <w:t xml:space="preserve"> ומשאבי אנוש ברשות המסים</w:t>
            </w: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304307">
            <w:pPr>
              <w:jc w:val="both"/>
              <w:rPr>
                <w:sz w:val="24"/>
              </w:rPr>
            </w:pPr>
            <w:r w:rsidRPr="007C0B1B">
              <w:rPr>
                <w:rtl/>
              </w:rPr>
              <w:t>הספק</w:t>
            </w:r>
          </w:p>
        </w:tc>
      </w:tr>
      <w:tr w:rsidR="00CB62F7" w:rsidRPr="007C0B1B" w:rsidTr="00FA1FDA">
        <w:tc>
          <w:tcPr>
            <w:tcW w:w="2843" w:type="dxa"/>
            <w:tcBorders>
              <w:top w:val="nil"/>
              <w:left w:val="nil"/>
              <w:bottom w:val="single" w:sz="4" w:space="0" w:color="auto"/>
              <w:right w:val="nil"/>
            </w:tcBorders>
          </w:tcPr>
          <w:p w:rsidR="00CB62F7" w:rsidRPr="007C0B1B" w:rsidRDefault="00CB62F7" w:rsidP="00FA1FDA">
            <w:pPr>
              <w:jc w:val="both"/>
              <w:rPr>
                <w:sz w:val="24"/>
                <w:rtl/>
              </w:rPr>
            </w:pPr>
          </w:p>
          <w:p w:rsidR="00CB62F7" w:rsidRPr="007C0B1B" w:rsidRDefault="00CB62F7" w:rsidP="00FA1FDA">
            <w:pPr>
              <w:jc w:val="both"/>
              <w:rPr>
                <w:sz w:val="24"/>
                <w:rtl/>
              </w:rPr>
            </w:pPr>
          </w:p>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single" w:sz="4" w:space="0" w:color="auto"/>
              <w:right w:val="nil"/>
            </w:tcBorders>
          </w:tcPr>
          <w:p w:rsidR="00CB62F7" w:rsidRPr="007C0B1B" w:rsidRDefault="00CB62F7" w:rsidP="00FA1FDA">
            <w:pPr>
              <w:jc w:val="both"/>
              <w:rPr>
                <w:sz w:val="24"/>
              </w:rPr>
            </w:pPr>
          </w:p>
        </w:tc>
      </w:tr>
      <w:tr w:rsidR="00CB62F7" w:rsidRPr="007C0B1B" w:rsidTr="00FA1FDA">
        <w:tc>
          <w:tcPr>
            <w:tcW w:w="2843" w:type="dxa"/>
            <w:tcBorders>
              <w:top w:val="single" w:sz="4" w:space="0" w:color="auto"/>
              <w:left w:val="nil"/>
              <w:bottom w:val="nil"/>
              <w:right w:val="nil"/>
            </w:tcBorders>
          </w:tcPr>
          <w:p w:rsidR="00CB62F7" w:rsidRPr="007C0B1B" w:rsidRDefault="00CB62F7" w:rsidP="00304307">
            <w:pPr>
              <w:jc w:val="both"/>
              <w:rPr>
                <w:sz w:val="24"/>
              </w:rPr>
            </w:pPr>
            <w:r w:rsidRPr="007C0B1B">
              <w:rPr>
                <w:rtl/>
              </w:rPr>
              <w:t>חתימה וחותמת</w:t>
            </w: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single" w:sz="4" w:space="0" w:color="auto"/>
              <w:left w:val="nil"/>
              <w:bottom w:val="nil"/>
              <w:right w:val="nil"/>
            </w:tcBorders>
          </w:tcPr>
          <w:p w:rsidR="00CB62F7" w:rsidRPr="007C0B1B" w:rsidRDefault="00CB62F7" w:rsidP="00304307">
            <w:pPr>
              <w:jc w:val="both"/>
              <w:rPr>
                <w:sz w:val="24"/>
              </w:rPr>
            </w:pPr>
            <w:r w:rsidRPr="007C0B1B">
              <w:rPr>
                <w:rtl/>
              </w:rPr>
              <w:t>חתימה וחותמת</w:t>
            </w:r>
          </w:p>
        </w:tc>
      </w:tr>
      <w:tr w:rsidR="00CB62F7" w:rsidRPr="007C0B1B" w:rsidTr="00FA1FDA">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single" w:sz="4" w:space="0" w:color="auto"/>
              <w:right w:val="nil"/>
            </w:tcBorders>
          </w:tcPr>
          <w:p w:rsidR="00CB62F7" w:rsidRPr="007C0B1B" w:rsidRDefault="00CB62F7" w:rsidP="00FA1FDA">
            <w:pPr>
              <w:jc w:val="both"/>
              <w:rPr>
                <w:sz w:val="24"/>
              </w:rPr>
            </w:pPr>
          </w:p>
        </w:tc>
      </w:tr>
      <w:tr w:rsidR="00CB62F7" w:rsidRPr="007C0B1B" w:rsidTr="00FA1FDA">
        <w:tc>
          <w:tcPr>
            <w:tcW w:w="2843" w:type="dxa"/>
            <w:tcBorders>
              <w:top w:val="nil"/>
              <w:left w:val="nil"/>
              <w:bottom w:val="nil"/>
              <w:right w:val="nil"/>
            </w:tcBorders>
          </w:tcPr>
          <w:p w:rsidR="00CB62F7" w:rsidRPr="007C0B1B" w:rsidRDefault="00CB62F7" w:rsidP="00FA1FDA">
            <w:pPr>
              <w:jc w:val="both"/>
              <w:rPr>
                <w:rtl/>
              </w:rPr>
            </w:pPr>
          </w:p>
          <w:p w:rsidR="00CB62F7" w:rsidRPr="007C0B1B" w:rsidRDefault="00CB62F7" w:rsidP="00FA1FDA">
            <w:pPr>
              <w:jc w:val="both"/>
              <w:rPr>
                <w:rtl/>
              </w:rPr>
            </w:pPr>
          </w:p>
          <w:p w:rsidR="00CB62F7" w:rsidRPr="007C0B1B" w:rsidRDefault="00CB62F7" w:rsidP="00FA1FDA">
            <w:pPr>
              <w:jc w:val="both"/>
              <w:rPr>
                <w:sz w:val="24"/>
              </w:rPr>
            </w:pPr>
            <w:r w:rsidRPr="007C0B1B">
              <w:rPr>
                <w:rtl/>
              </w:rPr>
              <w:t>חשב רשות המיסים בישראל</w:t>
            </w: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single" w:sz="4" w:space="0" w:color="auto"/>
              <w:left w:val="nil"/>
              <w:bottom w:val="nil"/>
              <w:right w:val="nil"/>
            </w:tcBorders>
          </w:tcPr>
          <w:p w:rsidR="00CB62F7" w:rsidRPr="007C0B1B" w:rsidRDefault="00CB62F7" w:rsidP="00304307">
            <w:pPr>
              <w:jc w:val="both"/>
              <w:rPr>
                <w:sz w:val="24"/>
              </w:rPr>
            </w:pPr>
            <w:r w:rsidRPr="007C0B1B">
              <w:rPr>
                <w:rtl/>
              </w:rPr>
              <w:t>חתימה וחותמת</w:t>
            </w:r>
          </w:p>
        </w:tc>
      </w:tr>
      <w:tr w:rsidR="00CB62F7" w:rsidRPr="007C0B1B" w:rsidTr="00FA1FDA">
        <w:tc>
          <w:tcPr>
            <w:tcW w:w="2843" w:type="dxa"/>
            <w:tcBorders>
              <w:top w:val="nil"/>
              <w:left w:val="nil"/>
              <w:bottom w:val="single" w:sz="4" w:space="0" w:color="auto"/>
              <w:right w:val="nil"/>
            </w:tcBorders>
          </w:tcPr>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304307">
            <w:pPr>
              <w:tabs>
                <w:tab w:val="left" w:pos="227"/>
              </w:tabs>
              <w:ind w:left="737"/>
              <w:jc w:val="both"/>
              <w:rPr>
                <w:sz w:val="24"/>
              </w:rPr>
            </w:pPr>
            <w:r w:rsidRPr="007C0B1B">
              <w:rPr>
                <w:rtl/>
              </w:rPr>
              <w:tab/>
            </w:r>
          </w:p>
        </w:tc>
      </w:tr>
      <w:tr w:rsidR="00CB62F7" w:rsidRPr="007C0B1B" w:rsidTr="00FA1FDA">
        <w:tc>
          <w:tcPr>
            <w:tcW w:w="2843" w:type="dxa"/>
            <w:tcBorders>
              <w:top w:val="single" w:sz="4" w:space="0" w:color="auto"/>
              <w:left w:val="nil"/>
              <w:bottom w:val="nil"/>
              <w:right w:val="nil"/>
            </w:tcBorders>
          </w:tcPr>
          <w:p w:rsidR="00CB62F7" w:rsidRPr="007C0B1B" w:rsidRDefault="00CB62F7" w:rsidP="00304307">
            <w:pPr>
              <w:jc w:val="both"/>
              <w:rPr>
                <w:sz w:val="24"/>
              </w:rPr>
            </w:pPr>
            <w:r w:rsidRPr="007C0B1B">
              <w:rPr>
                <w:rtl/>
              </w:rPr>
              <w:t>חתימה וחותמת</w:t>
            </w:r>
          </w:p>
        </w:tc>
        <w:tc>
          <w:tcPr>
            <w:tcW w:w="2843" w:type="dxa"/>
            <w:tcBorders>
              <w:top w:val="nil"/>
              <w:left w:val="nil"/>
              <w:bottom w:val="nil"/>
              <w:right w:val="nil"/>
            </w:tcBorders>
          </w:tcPr>
          <w:p w:rsidR="00CB62F7" w:rsidRPr="007C0B1B" w:rsidRDefault="00CB62F7" w:rsidP="00FA1FDA">
            <w:pPr>
              <w:jc w:val="both"/>
              <w:rPr>
                <w:sz w:val="24"/>
              </w:rPr>
            </w:pPr>
          </w:p>
        </w:tc>
        <w:tc>
          <w:tcPr>
            <w:tcW w:w="2843" w:type="dxa"/>
            <w:tcBorders>
              <w:top w:val="nil"/>
              <w:left w:val="nil"/>
              <w:bottom w:val="nil"/>
              <w:right w:val="nil"/>
            </w:tcBorders>
          </w:tcPr>
          <w:p w:rsidR="00CB62F7" w:rsidRPr="007C0B1B" w:rsidRDefault="00CB62F7" w:rsidP="00FA1FDA">
            <w:pPr>
              <w:jc w:val="both"/>
              <w:rPr>
                <w:sz w:val="24"/>
              </w:rPr>
            </w:pPr>
          </w:p>
        </w:tc>
      </w:tr>
    </w:tbl>
    <w:p w:rsidR="00CB62F7" w:rsidRPr="007C0B1B" w:rsidRDefault="00CB62F7" w:rsidP="00CB62F7">
      <w:pPr>
        <w:spacing w:line="312" w:lineRule="auto"/>
        <w:jc w:val="both"/>
        <w:rPr>
          <w:rtl/>
        </w:rPr>
      </w:pPr>
    </w:p>
    <w:p w:rsidR="00CB62F7" w:rsidRPr="007C0B1B" w:rsidRDefault="00CB62F7" w:rsidP="00CB62F7">
      <w:pPr>
        <w:keepLines/>
        <w:widowControl w:val="0"/>
        <w:spacing w:after="60" w:line="312" w:lineRule="auto"/>
        <w:jc w:val="both"/>
        <w:rPr>
          <w:b/>
          <w:bCs/>
          <w:u w:val="single"/>
          <w:rtl/>
        </w:rPr>
      </w:pPr>
    </w:p>
    <w:p w:rsidR="00CB62F7" w:rsidRDefault="00CB62F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Default="00304307" w:rsidP="00CB62F7">
      <w:pPr>
        <w:keepLines/>
        <w:widowControl w:val="0"/>
        <w:spacing w:after="60" w:line="312" w:lineRule="auto"/>
        <w:jc w:val="both"/>
        <w:rPr>
          <w:rtl/>
        </w:rPr>
      </w:pPr>
    </w:p>
    <w:p w:rsidR="00304307" w:rsidRPr="007C0B1B" w:rsidRDefault="00304307" w:rsidP="00CB62F7">
      <w:pPr>
        <w:keepLines/>
        <w:widowControl w:val="0"/>
        <w:spacing w:after="60" w:line="312" w:lineRule="auto"/>
        <w:jc w:val="both"/>
        <w:rPr>
          <w:rtl/>
        </w:rPr>
      </w:pPr>
    </w:p>
    <w:p w:rsidR="00CB62F7" w:rsidRPr="007C0B1B" w:rsidRDefault="00CB62F7" w:rsidP="00CB62F7">
      <w:pPr>
        <w:keepLines/>
        <w:widowControl w:val="0"/>
        <w:spacing w:after="60" w:line="312" w:lineRule="auto"/>
        <w:jc w:val="both"/>
        <w:rPr>
          <w:rtl/>
        </w:rPr>
      </w:pPr>
    </w:p>
    <w:p w:rsidR="00CB62F7" w:rsidRPr="007C0B1B" w:rsidRDefault="00CB62F7" w:rsidP="00237A07">
      <w:pPr>
        <w:pStyle w:val="Sign"/>
        <w:numPr>
          <w:ilvl w:val="0"/>
          <w:numId w:val="7"/>
        </w:numPr>
        <w:tabs>
          <w:tab w:val="decimal" w:pos="5071"/>
        </w:tabs>
        <w:spacing w:line="360" w:lineRule="auto"/>
        <w:ind w:right="540"/>
        <w:jc w:val="both"/>
        <w:rPr>
          <w:rFonts w:cs="David"/>
          <w:b/>
          <w:bCs/>
          <w:sz w:val="28"/>
          <w:szCs w:val="28"/>
          <w:u w:val="single"/>
          <w:rtl/>
          <w:lang w:eastAsia="en-US"/>
        </w:rPr>
      </w:pPr>
      <w:r w:rsidRPr="007C0B1B">
        <w:rPr>
          <w:rFonts w:cs="David"/>
          <w:b/>
          <w:bCs/>
          <w:sz w:val="28"/>
          <w:szCs w:val="28"/>
          <w:u w:val="single"/>
          <w:rtl/>
          <w:lang w:eastAsia="en-US"/>
        </w:rPr>
        <w:t xml:space="preserve">נספח ג' - הצהרה להעדר ניגוד עניינים </w:t>
      </w:r>
    </w:p>
    <w:p w:rsidR="00CB62F7" w:rsidRPr="007C0B1B" w:rsidRDefault="00CB62F7" w:rsidP="00CB62F7">
      <w:pPr>
        <w:spacing w:line="360" w:lineRule="auto"/>
        <w:jc w:val="both"/>
        <w:rPr>
          <w:rFonts w:ascii="Arial" w:hAnsi="Arial"/>
          <w:b/>
          <w:bCs/>
          <w:sz w:val="24"/>
          <w:rtl/>
        </w:rPr>
      </w:pPr>
      <w:r w:rsidRPr="007C0B1B">
        <w:rPr>
          <w:rFonts w:ascii="Arial" w:hAnsi="Arial"/>
          <w:b/>
          <w:bCs/>
          <w:rtl/>
        </w:rPr>
        <w:t xml:space="preserve">לכבוד </w:t>
      </w:r>
    </w:p>
    <w:p w:rsidR="00CB62F7" w:rsidRPr="007C0B1B" w:rsidRDefault="00CB62F7" w:rsidP="00CB62F7">
      <w:pPr>
        <w:spacing w:line="360" w:lineRule="auto"/>
        <w:jc w:val="both"/>
        <w:rPr>
          <w:rFonts w:ascii="Arial" w:hAnsi="Arial"/>
          <w:rtl/>
        </w:rPr>
      </w:pPr>
      <w:r w:rsidRPr="007C0B1B">
        <w:rPr>
          <w:rFonts w:ascii="Arial" w:hAnsi="Arial"/>
          <w:b/>
          <w:bCs/>
          <w:rtl/>
        </w:rPr>
        <w:t>רשות המסים בישראל</w:t>
      </w:r>
      <w:r w:rsidRPr="007C0B1B">
        <w:rPr>
          <w:rFonts w:ascii="Arial" w:hAnsi="Arial"/>
          <w:rtl/>
        </w:rPr>
        <w:t xml:space="preserve"> </w:t>
      </w:r>
    </w:p>
    <w:p w:rsidR="00CB62F7" w:rsidRPr="007C0B1B" w:rsidRDefault="00CB62F7" w:rsidP="00CB62F7">
      <w:pPr>
        <w:spacing w:line="360" w:lineRule="auto"/>
        <w:jc w:val="both"/>
        <w:rPr>
          <w:rFonts w:ascii="Arial" w:hAnsi="Arial"/>
          <w:rtl/>
        </w:rPr>
      </w:pPr>
      <w:r w:rsidRPr="007C0B1B">
        <w:rPr>
          <w:rFonts w:ascii="Arial" w:hAnsi="Arial"/>
          <w:rtl/>
        </w:rPr>
        <w:t>אני הח"מ ___________    ______________    _______________________</w:t>
      </w:r>
    </w:p>
    <w:p w:rsidR="00CB62F7" w:rsidRPr="007C0B1B" w:rsidRDefault="00CB62F7" w:rsidP="00CB62F7">
      <w:pPr>
        <w:spacing w:line="360" w:lineRule="auto"/>
        <w:ind w:left="720" w:firstLine="720"/>
        <w:jc w:val="both"/>
        <w:rPr>
          <w:rFonts w:ascii="Arial" w:hAnsi="Arial"/>
          <w:rtl/>
        </w:rPr>
      </w:pPr>
      <w:r w:rsidRPr="007C0B1B">
        <w:rPr>
          <w:rFonts w:ascii="Arial" w:hAnsi="Arial"/>
          <w:rtl/>
        </w:rPr>
        <w:t xml:space="preserve">שם </w:t>
      </w:r>
      <w:r w:rsidRPr="007C0B1B">
        <w:rPr>
          <w:rFonts w:ascii="Arial" w:hAnsi="Arial"/>
          <w:rtl/>
        </w:rPr>
        <w:tab/>
      </w:r>
      <w:r w:rsidRPr="007C0B1B">
        <w:rPr>
          <w:rFonts w:ascii="Arial" w:hAnsi="Arial"/>
          <w:rtl/>
        </w:rPr>
        <w:tab/>
        <w:t>ת.ז.</w:t>
      </w:r>
      <w:r w:rsidRPr="007C0B1B">
        <w:rPr>
          <w:rFonts w:ascii="Arial" w:hAnsi="Arial"/>
          <w:rtl/>
        </w:rPr>
        <w:tab/>
      </w:r>
      <w:r w:rsidRPr="007C0B1B">
        <w:rPr>
          <w:rFonts w:ascii="Arial" w:hAnsi="Arial"/>
          <w:rtl/>
        </w:rPr>
        <w:tab/>
      </w:r>
      <w:r w:rsidRPr="007C0B1B">
        <w:rPr>
          <w:rFonts w:ascii="Arial" w:hAnsi="Arial"/>
          <w:rtl/>
        </w:rPr>
        <w:tab/>
        <w:t>תפקיד</w:t>
      </w:r>
    </w:p>
    <w:p w:rsidR="00CB62F7" w:rsidRPr="007C0B1B" w:rsidRDefault="00CB62F7" w:rsidP="00CB62F7">
      <w:pPr>
        <w:spacing w:line="360" w:lineRule="auto"/>
        <w:jc w:val="both"/>
        <w:rPr>
          <w:rtl/>
        </w:rPr>
      </w:pPr>
      <w:r w:rsidRPr="007C0B1B">
        <w:rPr>
          <w:rtl/>
        </w:rPr>
        <w:t xml:space="preserve">כתובת: </w:t>
      </w:r>
      <w:proofErr w:type="spellStart"/>
      <w:r w:rsidRPr="007C0B1B">
        <w:rPr>
          <w:rtl/>
        </w:rPr>
        <w:t>רחוב:__________________עיר</w:t>
      </w:r>
      <w:proofErr w:type="spellEnd"/>
      <w:r w:rsidRPr="007C0B1B">
        <w:rPr>
          <w:rtl/>
        </w:rPr>
        <w:t>/</w:t>
      </w:r>
      <w:proofErr w:type="spellStart"/>
      <w:r w:rsidRPr="007C0B1B">
        <w:rPr>
          <w:rtl/>
        </w:rPr>
        <w:t>ישוב:_______________מיקוד</w:t>
      </w:r>
      <w:proofErr w:type="spellEnd"/>
      <w:r w:rsidRPr="007C0B1B">
        <w:rPr>
          <w:rtl/>
        </w:rPr>
        <w:t>:_________</w:t>
      </w:r>
    </w:p>
    <w:p w:rsidR="00CB62F7" w:rsidRPr="007C0B1B" w:rsidRDefault="00CB62F7" w:rsidP="00CB62F7">
      <w:pPr>
        <w:spacing w:line="360" w:lineRule="auto"/>
        <w:jc w:val="both"/>
        <w:rPr>
          <w:rtl/>
        </w:rPr>
      </w:pPr>
      <w:r w:rsidRPr="007C0B1B">
        <w:rPr>
          <w:rtl/>
        </w:rPr>
        <w:t>מס' טלפון: _______________________ מס' טלפון נייד: _____________________</w:t>
      </w:r>
    </w:p>
    <w:p w:rsidR="00CB62F7" w:rsidRPr="007C0B1B" w:rsidRDefault="00CB62F7" w:rsidP="00CB62F7">
      <w:pPr>
        <w:spacing w:line="360" w:lineRule="auto"/>
        <w:jc w:val="both"/>
        <w:rPr>
          <w:rFonts w:ascii="Arial" w:hAnsi="Arial"/>
          <w:rtl/>
        </w:rPr>
      </w:pPr>
      <w:r w:rsidRPr="007C0B1B">
        <w:rPr>
          <w:rFonts w:ascii="Arial" w:hAnsi="Arial"/>
          <w:rtl/>
        </w:rPr>
        <w:t>מצהיר/ה בזאת ומתחייב/ת בזאת כלפיכם כדלקמן:</w:t>
      </w:r>
    </w:p>
    <w:p w:rsidR="00CB62F7" w:rsidRPr="007C0B1B" w:rsidRDefault="00CB62F7" w:rsidP="00CB62F7">
      <w:pPr>
        <w:spacing w:line="360" w:lineRule="auto"/>
        <w:ind w:left="720" w:hanging="720"/>
        <w:jc w:val="both"/>
        <w:rPr>
          <w:rFonts w:ascii="Arial" w:hAnsi="Arial"/>
          <w:rtl/>
        </w:rPr>
      </w:pPr>
      <w:r w:rsidRPr="007C0B1B">
        <w:rPr>
          <w:rFonts w:ascii="Arial" w:hAnsi="Arial"/>
          <w:rtl/>
        </w:rPr>
        <w:t>1.</w:t>
      </w:r>
      <w:r w:rsidRPr="007C0B1B">
        <w:rPr>
          <w:rFonts w:ascii="Arial" w:hAnsi="Arial"/>
          <w:rtl/>
        </w:rPr>
        <w:tab/>
        <w:t>לאחר שבדקתי את העניין למיטב יכולתי, אני מצהיר/ה ומתחייב/ת כי אין לי עצמי או לבני משפחתי כל עניין אישי, כלכלי או אחר העלול לעמוד בניגוד עניינים או בחשש לניגוד עניינים עם המכרז והשירותים נשוא המכרז הנ"ל, או ליצור חשש לניגוד עניינים כזה.</w:t>
      </w:r>
    </w:p>
    <w:p w:rsidR="00CB62F7" w:rsidRPr="007C0B1B" w:rsidRDefault="00CB62F7" w:rsidP="00CB62F7">
      <w:pPr>
        <w:spacing w:line="360" w:lineRule="auto"/>
        <w:ind w:left="720" w:hanging="720"/>
        <w:jc w:val="both"/>
        <w:rPr>
          <w:rFonts w:ascii="Arial" w:hAnsi="Arial"/>
          <w:rtl/>
        </w:rPr>
      </w:pPr>
      <w:r w:rsidRPr="007C0B1B">
        <w:rPr>
          <w:rFonts w:ascii="Arial" w:hAnsi="Arial"/>
          <w:rtl/>
        </w:rPr>
        <w:t xml:space="preserve">2. </w:t>
      </w:r>
      <w:r w:rsidRPr="007C0B1B">
        <w:rPr>
          <w:rFonts w:ascii="Arial" w:hAnsi="Arial"/>
          <w:rtl/>
        </w:rPr>
        <w:tab/>
        <w:t xml:space="preserve">אני מתחייב כי במהלך תקופת ההתקשרות בין הצדדים: </w:t>
      </w:r>
    </w:p>
    <w:p w:rsidR="00CB62F7" w:rsidRPr="007C0B1B" w:rsidRDefault="00CB62F7" w:rsidP="00CB62F7">
      <w:pPr>
        <w:spacing w:after="60" w:line="312" w:lineRule="auto"/>
        <w:ind w:left="1367" w:hanging="651"/>
        <w:jc w:val="both"/>
        <w:rPr>
          <w:rtl/>
        </w:rPr>
      </w:pPr>
      <w:r w:rsidRPr="007C0B1B">
        <w:rPr>
          <w:rtl/>
        </w:rPr>
        <w:t>2.1</w:t>
      </w:r>
      <w:r w:rsidRPr="007C0B1B">
        <w:rPr>
          <w:rtl/>
        </w:rPr>
        <w:tab/>
        <w:t xml:space="preserve">אין לי ולא תהיינה לי במישרין ו/או בעקיפין זכויות כלשהם בטובין לגביו אדרש לספק שירותי שמאות. </w:t>
      </w:r>
    </w:p>
    <w:p w:rsidR="00CB62F7" w:rsidRPr="007C0B1B" w:rsidRDefault="00CB62F7" w:rsidP="00CB62F7">
      <w:pPr>
        <w:spacing w:after="60" w:line="312" w:lineRule="auto"/>
        <w:ind w:left="1367" w:hanging="651"/>
        <w:jc w:val="both"/>
        <w:rPr>
          <w:rtl/>
        </w:rPr>
      </w:pPr>
      <w:r w:rsidRPr="007C0B1B">
        <w:rPr>
          <w:rtl/>
        </w:rPr>
        <w:t>2.2.</w:t>
      </w:r>
      <w:r w:rsidRPr="007C0B1B">
        <w:rPr>
          <w:rtl/>
        </w:rPr>
        <w:tab/>
        <w:t xml:space="preserve">אין ולא יהיה עניין משל עצמי או עניין אחר כלשהו, זולת עניינו של המזמין, בטובין לגביו אדרש לספק שירותי שמאות. </w:t>
      </w:r>
    </w:p>
    <w:p w:rsidR="00CB62F7" w:rsidRPr="007C0B1B" w:rsidRDefault="00CB62F7" w:rsidP="00CB62F7">
      <w:pPr>
        <w:spacing w:after="60" w:line="312" w:lineRule="auto"/>
        <w:ind w:left="1367" w:hanging="651"/>
        <w:jc w:val="both"/>
        <w:rPr>
          <w:rtl/>
        </w:rPr>
      </w:pPr>
      <w:r w:rsidRPr="007C0B1B">
        <w:rPr>
          <w:rtl/>
        </w:rPr>
        <w:t>2.3.</w:t>
      </w:r>
      <w:r w:rsidRPr="007C0B1B">
        <w:rPr>
          <w:rtl/>
        </w:rPr>
        <w:tab/>
        <w:t xml:space="preserve">לא יהיה לי כל קשר משפחתי, עסקי או חברי עם בעל הטובין (ככל שזהותו נודעה לי) או עם כל גורם אחר שעלול להשפיע על הערכת השמאות. </w:t>
      </w:r>
    </w:p>
    <w:p w:rsidR="00CB62F7" w:rsidRPr="007C0B1B" w:rsidRDefault="00CB62F7" w:rsidP="00CB62F7">
      <w:pPr>
        <w:spacing w:after="60" w:line="312" w:lineRule="auto"/>
        <w:ind w:left="1367" w:hanging="651"/>
        <w:jc w:val="both"/>
        <w:rPr>
          <w:rtl/>
        </w:rPr>
      </w:pPr>
      <w:r w:rsidRPr="007C0B1B">
        <w:rPr>
          <w:rtl/>
        </w:rPr>
        <w:t>2.4</w:t>
      </w:r>
      <w:r w:rsidRPr="007C0B1B">
        <w:rPr>
          <w:rtl/>
        </w:rPr>
        <w:tab/>
        <w:t xml:space="preserve">אני מתחייב לא לפרסם בכל דרך שהיא ו/או להעביר לכל גורם זולת המזמין את חוות הדעת השמאית אותה אכין במסגרת מתן השירותים עבור המזמין וכן כל מסמך אחר אשר אכין ו/או אערוך ו/או יגיע לידיו בכל דרך אחרת במסגרת מתן השירותים כאמור. </w:t>
      </w:r>
    </w:p>
    <w:p w:rsidR="00CB62F7" w:rsidRPr="007C0B1B" w:rsidRDefault="00CB62F7" w:rsidP="00CB62F7">
      <w:pPr>
        <w:spacing w:after="60" w:line="312" w:lineRule="auto"/>
        <w:ind w:left="1367" w:hanging="651"/>
        <w:jc w:val="both"/>
        <w:rPr>
          <w:rtl/>
        </w:rPr>
      </w:pPr>
      <w:r w:rsidRPr="007C0B1B">
        <w:rPr>
          <w:rtl/>
        </w:rPr>
        <w:t>2.5.</w:t>
      </w:r>
      <w:r w:rsidRPr="007C0B1B">
        <w:rPr>
          <w:rtl/>
        </w:rPr>
        <w:tab/>
        <w:t xml:space="preserve">אני מתחייב בזאת שבמהלך כל תקופת ההתקשרות עם המזמין (לרבות תקופת התקשרות מוארכת), לא אייצג כל גורם שהוא בכל הליך כנגד המזמין לרבות הליכים שאינם קשורים לשמאות שבטיפולי. </w:t>
      </w:r>
    </w:p>
    <w:p w:rsidR="00CB62F7" w:rsidRPr="007C0B1B" w:rsidRDefault="00CB62F7" w:rsidP="00CB62F7">
      <w:pPr>
        <w:spacing w:after="60" w:line="312" w:lineRule="auto"/>
        <w:ind w:left="1366" w:hanging="651"/>
        <w:jc w:val="both"/>
        <w:rPr>
          <w:rtl/>
        </w:rPr>
      </w:pPr>
      <w:r w:rsidRPr="007C0B1B">
        <w:rPr>
          <w:rtl/>
        </w:rPr>
        <w:t>2.6.</w:t>
      </w:r>
      <w:r w:rsidRPr="007C0B1B">
        <w:rPr>
          <w:rtl/>
        </w:rPr>
        <w:tab/>
        <w:t xml:space="preserve">אני מתחייב כי אני ו/או קרובי משפחתי ו/או עובדיי לא נהיה רשאים להגיש הצעה לרכישת כל טובין, אשר יימכר על ידי המזמין </w:t>
      </w:r>
    </w:p>
    <w:p w:rsidR="00CB62F7" w:rsidRPr="007C0B1B" w:rsidRDefault="00CB62F7" w:rsidP="00CB62F7">
      <w:pPr>
        <w:spacing w:after="60" w:line="312" w:lineRule="auto"/>
        <w:ind w:left="1366"/>
        <w:jc w:val="both"/>
        <w:rPr>
          <w:rtl/>
        </w:rPr>
      </w:pPr>
      <w:r w:rsidRPr="007C0B1B">
        <w:rPr>
          <w:rtl/>
        </w:rPr>
        <w:t xml:space="preserve">הובהר לי שלעניין זה, "קרוב משפחה" הינו בן-זוג, הורה, בן, בת, אח, אחות, גיס, גיסה, דוד, דודה, בן-אח, בת-אח, בן-אחות, בת-אחות, חותנת, חם, חמות, חתן, כלה, נכד או נכדה.  </w:t>
      </w:r>
    </w:p>
    <w:p w:rsidR="00CB62F7" w:rsidRPr="007C0B1B" w:rsidRDefault="00CB62F7" w:rsidP="00CB62F7">
      <w:pPr>
        <w:spacing w:after="60" w:line="312" w:lineRule="auto"/>
        <w:ind w:left="1366"/>
        <w:jc w:val="both"/>
        <w:rPr>
          <w:rtl/>
        </w:rPr>
      </w:pPr>
      <w:r w:rsidRPr="007C0B1B">
        <w:rPr>
          <w:rtl/>
        </w:rPr>
        <w:t xml:space="preserve">הובהר לי שלעניין זה "עובד", הינו לרבות ספק משנה בין אם מועסק על ידי הספק ובין אם לאו. </w:t>
      </w:r>
    </w:p>
    <w:p w:rsidR="00CB62F7" w:rsidRPr="007C0B1B" w:rsidRDefault="00CB62F7" w:rsidP="00CB62F7">
      <w:pPr>
        <w:spacing w:after="60" w:line="312" w:lineRule="auto"/>
        <w:ind w:left="1367" w:hanging="651"/>
        <w:jc w:val="both"/>
        <w:rPr>
          <w:rtl/>
        </w:rPr>
      </w:pPr>
      <w:r w:rsidRPr="007C0B1B">
        <w:rPr>
          <w:rtl/>
        </w:rPr>
        <w:t>2.7.</w:t>
      </w:r>
      <w:r w:rsidRPr="007C0B1B">
        <w:rPr>
          <w:rtl/>
        </w:rPr>
        <w:tab/>
        <w:t xml:space="preserve">בכל מקרה של חשש לניגוד עניינים כמפורט לעיל, אני מתחייב להודיע למזמין על כך תוך הצגת הסיבות לחשש. רק לאחר קבלת אישור המזמין, ככל שיינתן, אהיה רשאי לבצע את עבודת השמאות. </w:t>
      </w:r>
    </w:p>
    <w:p w:rsidR="00CB62F7" w:rsidRPr="007C0B1B" w:rsidRDefault="00CB62F7" w:rsidP="00CB62F7">
      <w:pPr>
        <w:spacing w:after="60" w:line="312" w:lineRule="auto"/>
        <w:ind w:left="1367" w:hanging="651"/>
        <w:jc w:val="both"/>
        <w:rPr>
          <w:rtl/>
        </w:rPr>
      </w:pPr>
    </w:p>
    <w:p w:rsidR="00CB62F7" w:rsidRPr="007C0B1B" w:rsidRDefault="00CB62F7" w:rsidP="00CB62F7">
      <w:pPr>
        <w:spacing w:line="360" w:lineRule="auto"/>
        <w:ind w:left="658" w:hanging="658"/>
        <w:jc w:val="both"/>
        <w:rPr>
          <w:rtl/>
        </w:rPr>
      </w:pPr>
      <w:r w:rsidRPr="007C0B1B">
        <w:rPr>
          <w:rFonts w:ascii="Arial" w:hAnsi="Arial"/>
          <w:rtl/>
        </w:rPr>
        <w:lastRenderedPageBreak/>
        <w:t>3.</w:t>
      </w:r>
      <w:r w:rsidRPr="007C0B1B">
        <w:rPr>
          <w:rFonts w:ascii="Arial" w:hAnsi="Arial"/>
          <w:rtl/>
        </w:rPr>
        <w:tab/>
        <w:t>אני מתחייב כי אם במהלך עבודתי כאמור, יובא לידיעתי ניגוד עניינים או חשש ליצירת ניגוד עניינים כזה, אודיע עליו לכם ללא דיחוי ולא אעשה כל פעולה במסגרת ביצוע התחייבויותיי על פי מכרז זה אשר עלולה להעמיד אותי במצב של חשש לניגוד עניינים</w:t>
      </w:r>
      <w:r w:rsidRPr="007C0B1B">
        <w:rPr>
          <w:rtl/>
        </w:rPr>
        <w:t xml:space="preserve">. </w:t>
      </w:r>
    </w:p>
    <w:p w:rsidR="00CB62F7" w:rsidRPr="007C0B1B" w:rsidRDefault="00CB62F7" w:rsidP="00CB62F7">
      <w:pPr>
        <w:spacing w:line="360" w:lineRule="auto"/>
        <w:ind w:left="658" w:hanging="658"/>
        <w:jc w:val="both"/>
        <w:rPr>
          <w:rtl/>
        </w:rPr>
      </w:pPr>
    </w:p>
    <w:p w:rsidR="00CB62F7" w:rsidRPr="007C0B1B" w:rsidRDefault="00CB62F7" w:rsidP="00CB62F7">
      <w:pPr>
        <w:spacing w:line="360" w:lineRule="auto"/>
        <w:ind w:left="658" w:hanging="658"/>
        <w:jc w:val="both"/>
        <w:rPr>
          <w:rtl/>
        </w:rPr>
      </w:pPr>
      <w:r w:rsidRPr="007C0B1B">
        <w:rPr>
          <w:rtl/>
        </w:rPr>
        <w:t>4.</w:t>
      </w:r>
      <w:r w:rsidRPr="007C0B1B">
        <w:rPr>
          <w:rtl/>
        </w:rPr>
        <w:tab/>
        <w:t xml:space="preserve">אני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ולראייה באתי על החתום:</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 xml:space="preserve">____________       </w:t>
      </w:r>
      <w:r w:rsidRPr="007C0B1B">
        <w:rPr>
          <w:rFonts w:ascii="Arial" w:hAnsi="Arial"/>
          <w:rtl/>
        </w:rPr>
        <w:tab/>
        <w:t>_____________________</w:t>
      </w:r>
      <w:r w:rsidRPr="007C0B1B">
        <w:rPr>
          <w:rFonts w:ascii="Arial" w:hAnsi="Arial"/>
          <w:rtl/>
        </w:rPr>
        <w:tab/>
        <w:t xml:space="preserve">       ___________________</w:t>
      </w:r>
    </w:p>
    <w:p w:rsidR="00CB62F7" w:rsidRPr="007C0B1B" w:rsidRDefault="00CB62F7" w:rsidP="00CB62F7">
      <w:pPr>
        <w:spacing w:line="360" w:lineRule="auto"/>
        <w:jc w:val="both"/>
        <w:rPr>
          <w:rFonts w:ascii="Arial" w:hAnsi="Arial"/>
          <w:rtl/>
        </w:rPr>
      </w:pPr>
      <w:r w:rsidRPr="007C0B1B">
        <w:rPr>
          <w:rFonts w:ascii="Arial" w:hAnsi="Arial"/>
          <w:rtl/>
        </w:rPr>
        <w:t xml:space="preserve">תאריך </w:t>
      </w:r>
      <w:r w:rsidRPr="007C0B1B">
        <w:rPr>
          <w:rFonts w:ascii="Arial" w:hAnsi="Arial"/>
          <w:rtl/>
        </w:rPr>
        <w:tab/>
      </w:r>
      <w:r w:rsidRPr="007C0B1B">
        <w:rPr>
          <w:rFonts w:ascii="Arial" w:hAnsi="Arial"/>
          <w:rtl/>
        </w:rPr>
        <w:tab/>
      </w:r>
      <w:r w:rsidRPr="007C0B1B">
        <w:rPr>
          <w:rFonts w:ascii="Arial" w:hAnsi="Arial"/>
          <w:rtl/>
        </w:rPr>
        <w:tab/>
        <w:t xml:space="preserve">  שם המצהיר/ה</w:t>
      </w:r>
      <w:r w:rsidRPr="007C0B1B">
        <w:rPr>
          <w:rFonts w:ascii="Arial" w:hAnsi="Arial"/>
          <w:rtl/>
        </w:rPr>
        <w:tab/>
      </w:r>
      <w:r w:rsidRPr="007C0B1B">
        <w:rPr>
          <w:rFonts w:ascii="Arial" w:hAnsi="Arial"/>
          <w:rtl/>
        </w:rPr>
        <w:tab/>
        <w:t xml:space="preserve">    </w:t>
      </w:r>
      <w:r w:rsidRPr="007C0B1B">
        <w:rPr>
          <w:rFonts w:ascii="Arial" w:hAnsi="Arial"/>
          <w:rtl/>
        </w:rPr>
        <w:tab/>
        <w:t xml:space="preserve"> </w:t>
      </w:r>
      <w:r w:rsidRPr="007C0B1B">
        <w:rPr>
          <w:rFonts w:ascii="Arial" w:hAnsi="Arial"/>
          <w:rtl/>
        </w:rPr>
        <w:tab/>
        <w:t>חתימת המצהיר/ה</w:t>
      </w:r>
    </w:p>
    <w:p w:rsidR="00CB62F7" w:rsidRPr="007C0B1B" w:rsidRDefault="00CB62F7" w:rsidP="00237A07">
      <w:pPr>
        <w:pStyle w:val="30"/>
        <w:numPr>
          <w:ilvl w:val="0"/>
          <w:numId w:val="7"/>
        </w:numPr>
        <w:jc w:val="both"/>
        <w:rPr>
          <w:sz w:val="28"/>
          <w:szCs w:val="28"/>
          <w:rtl/>
        </w:rPr>
      </w:pPr>
      <w:r w:rsidRPr="007C0B1B">
        <w:rPr>
          <w:b w:val="0"/>
          <w:bCs w:val="0"/>
          <w:sz w:val="28"/>
          <w:szCs w:val="28"/>
          <w:rtl/>
        </w:rPr>
        <w:br w:type="page"/>
      </w:r>
      <w:r w:rsidRPr="007C0B1B">
        <w:rPr>
          <w:sz w:val="28"/>
          <w:szCs w:val="28"/>
          <w:rtl/>
        </w:rPr>
        <w:lastRenderedPageBreak/>
        <w:t>נספח ד' - הצהרת סודיות</w:t>
      </w:r>
    </w:p>
    <w:p w:rsidR="00CB62F7" w:rsidRPr="007C0B1B" w:rsidRDefault="00CB62F7" w:rsidP="00CB62F7">
      <w:pPr>
        <w:pStyle w:val="11"/>
        <w:tabs>
          <w:tab w:val="left" w:pos="1346"/>
        </w:tabs>
        <w:jc w:val="both"/>
        <w:rPr>
          <w:szCs w:val="24"/>
          <w:rtl/>
        </w:rPr>
      </w:pPr>
    </w:p>
    <w:p w:rsidR="00CB62F7" w:rsidRPr="007C0B1B" w:rsidRDefault="00CB62F7" w:rsidP="00CB62F7">
      <w:pPr>
        <w:pStyle w:val="11"/>
        <w:tabs>
          <w:tab w:val="left" w:pos="1346"/>
        </w:tabs>
        <w:jc w:val="both"/>
        <w:rPr>
          <w:szCs w:val="24"/>
          <w:rtl/>
        </w:rPr>
      </w:pPr>
      <w:r w:rsidRPr="007C0B1B">
        <w:rPr>
          <w:szCs w:val="24"/>
          <w:rtl/>
        </w:rPr>
        <w:t>הצהרה על שמירת סודיות</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pStyle w:val="ad"/>
        <w:jc w:val="both"/>
        <w:rPr>
          <w:rtl/>
        </w:rPr>
      </w:pPr>
      <w:r w:rsidRPr="007C0B1B">
        <w:rPr>
          <w:rFonts w:hint="cs"/>
          <w:rtl/>
        </w:rPr>
        <w:t>הנני</w:t>
      </w:r>
      <w:r w:rsidRPr="007C0B1B">
        <w:rPr>
          <w:rtl/>
        </w:rPr>
        <w:t xml:space="preserve"> </w:t>
      </w:r>
      <w:r w:rsidRPr="007C0B1B">
        <w:rPr>
          <w:rFonts w:hint="cs"/>
          <w:rtl/>
        </w:rPr>
        <w:t>מצהיר</w:t>
      </w:r>
      <w:r w:rsidRPr="007C0B1B">
        <w:rPr>
          <w:rtl/>
        </w:rPr>
        <w:t xml:space="preserve"> </w:t>
      </w:r>
      <w:r w:rsidRPr="007C0B1B">
        <w:rPr>
          <w:rFonts w:hint="cs"/>
          <w:rtl/>
        </w:rPr>
        <w:t>כי</w:t>
      </w:r>
      <w:r w:rsidRPr="007C0B1B">
        <w:rPr>
          <w:rtl/>
        </w:rPr>
        <w:t xml:space="preserve"> </w:t>
      </w:r>
      <w:r w:rsidRPr="007C0B1B">
        <w:rPr>
          <w:rFonts w:hint="cs"/>
          <w:rtl/>
        </w:rPr>
        <w:t>קראתי</w:t>
      </w:r>
      <w:r w:rsidRPr="007C0B1B">
        <w:rPr>
          <w:rtl/>
        </w:rPr>
        <w:t xml:space="preserve"> </w:t>
      </w:r>
      <w:r w:rsidRPr="007C0B1B">
        <w:rPr>
          <w:rFonts w:hint="cs"/>
          <w:rtl/>
        </w:rPr>
        <w:t>בתשומת</w:t>
      </w:r>
      <w:r w:rsidRPr="007C0B1B">
        <w:rPr>
          <w:rtl/>
        </w:rPr>
        <w:t xml:space="preserve"> </w:t>
      </w:r>
      <w:r w:rsidRPr="007C0B1B">
        <w:rPr>
          <w:rFonts w:hint="cs"/>
          <w:rtl/>
        </w:rPr>
        <w:t>לב</w:t>
      </w:r>
      <w:r w:rsidRPr="007C0B1B">
        <w:rPr>
          <w:rtl/>
        </w:rPr>
        <w:t xml:space="preserve"> </w:t>
      </w:r>
      <w:r w:rsidRPr="007C0B1B">
        <w:rPr>
          <w:rFonts w:hint="cs"/>
          <w:rtl/>
        </w:rPr>
        <w:t>את</w:t>
      </w:r>
      <w:r w:rsidRPr="007C0B1B">
        <w:rPr>
          <w:rtl/>
        </w:rPr>
        <w:t xml:space="preserve"> </w:t>
      </w:r>
      <w:r w:rsidRPr="007C0B1B">
        <w:rPr>
          <w:rFonts w:hint="cs"/>
          <w:rtl/>
        </w:rPr>
        <w:t>הסעיפים</w:t>
      </w:r>
      <w:r w:rsidRPr="007C0B1B">
        <w:rPr>
          <w:rtl/>
        </w:rPr>
        <w:t xml:space="preserve"> 231,232,234 </w:t>
      </w:r>
      <w:r w:rsidRPr="007C0B1B">
        <w:rPr>
          <w:rFonts w:hint="cs"/>
          <w:rtl/>
        </w:rPr>
        <w:t>לפקודת</w:t>
      </w:r>
      <w:r w:rsidRPr="007C0B1B">
        <w:rPr>
          <w:rtl/>
        </w:rPr>
        <w:t xml:space="preserve"> </w:t>
      </w:r>
      <w:r w:rsidRPr="007C0B1B">
        <w:rPr>
          <w:rFonts w:hint="cs"/>
          <w:rtl/>
        </w:rPr>
        <w:t>מס</w:t>
      </w:r>
      <w:r w:rsidRPr="007C0B1B">
        <w:rPr>
          <w:rtl/>
        </w:rPr>
        <w:t xml:space="preserve"> </w:t>
      </w:r>
      <w:r w:rsidRPr="007C0B1B">
        <w:rPr>
          <w:rFonts w:hint="cs"/>
          <w:rtl/>
        </w:rPr>
        <w:t>הכנסה</w:t>
      </w:r>
      <w:r w:rsidRPr="007C0B1B">
        <w:rPr>
          <w:rtl/>
        </w:rPr>
        <w:t xml:space="preserve"> (</w:t>
      </w:r>
      <w:r w:rsidRPr="007C0B1B">
        <w:rPr>
          <w:rFonts w:hint="cs"/>
          <w:rtl/>
        </w:rPr>
        <w:t>נוסח</w:t>
      </w:r>
      <w:r w:rsidRPr="007C0B1B">
        <w:rPr>
          <w:rtl/>
        </w:rPr>
        <w:t xml:space="preserve"> </w:t>
      </w:r>
      <w:r w:rsidRPr="007C0B1B">
        <w:rPr>
          <w:rFonts w:hint="cs"/>
          <w:rtl/>
        </w:rPr>
        <w:t>חדש</w:t>
      </w:r>
      <w:r w:rsidRPr="007C0B1B">
        <w:rPr>
          <w:rtl/>
        </w:rPr>
        <w:t xml:space="preserve">), </w:t>
      </w:r>
      <w:r w:rsidRPr="007C0B1B">
        <w:rPr>
          <w:rFonts w:hint="cs"/>
          <w:rtl/>
        </w:rPr>
        <w:t>סעיף</w:t>
      </w:r>
      <w:r w:rsidRPr="007C0B1B">
        <w:rPr>
          <w:rtl/>
        </w:rPr>
        <w:t xml:space="preserve"> 105 </w:t>
      </w:r>
      <w:r w:rsidRPr="007C0B1B">
        <w:rPr>
          <w:rFonts w:hint="cs"/>
          <w:rtl/>
        </w:rPr>
        <w:t>לחוק</w:t>
      </w:r>
      <w:r w:rsidRPr="007C0B1B">
        <w:rPr>
          <w:rtl/>
        </w:rPr>
        <w:t xml:space="preserve"> </w:t>
      </w:r>
      <w:r w:rsidRPr="007C0B1B">
        <w:rPr>
          <w:rFonts w:hint="cs"/>
          <w:rtl/>
        </w:rPr>
        <w:t>מיסוי</w:t>
      </w:r>
      <w:r w:rsidRPr="007C0B1B">
        <w:rPr>
          <w:rtl/>
        </w:rPr>
        <w:t xml:space="preserve"> </w:t>
      </w:r>
      <w:r w:rsidRPr="007C0B1B">
        <w:rPr>
          <w:rFonts w:hint="cs"/>
          <w:rtl/>
        </w:rPr>
        <w:t>מקרקעין</w:t>
      </w:r>
      <w:r w:rsidRPr="007C0B1B">
        <w:rPr>
          <w:rtl/>
        </w:rPr>
        <w:t xml:space="preserve"> (</w:t>
      </w:r>
      <w:r w:rsidRPr="007C0B1B">
        <w:rPr>
          <w:rFonts w:hint="cs"/>
          <w:rtl/>
        </w:rPr>
        <w:t>שבח</w:t>
      </w:r>
      <w:r w:rsidRPr="007C0B1B">
        <w:rPr>
          <w:rtl/>
        </w:rPr>
        <w:t xml:space="preserve">, </w:t>
      </w:r>
      <w:r w:rsidRPr="007C0B1B">
        <w:rPr>
          <w:rFonts w:hint="cs"/>
          <w:rtl/>
        </w:rPr>
        <w:t>מכירה</w:t>
      </w:r>
      <w:r w:rsidRPr="007C0B1B">
        <w:rPr>
          <w:rtl/>
        </w:rPr>
        <w:t xml:space="preserve"> </w:t>
      </w:r>
      <w:r w:rsidRPr="007C0B1B">
        <w:rPr>
          <w:rFonts w:hint="cs"/>
          <w:rtl/>
        </w:rPr>
        <w:t>ורכישה</w:t>
      </w:r>
      <w:r w:rsidRPr="007C0B1B">
        <w:rPr>
          <w:rtl/>
        </w:rPr>
        <w:t xml:space="preserve">), </w:t>
      </w:r>
      <w:r w:rsidRPr="007C0B1B">
        <w:rPr>
          <w:rFonts w:hint="cs"/>
          <w:rtl/>
        </w:rPr>
        <w:t>תשכ</w:t>
      </w:r>
      <w:r w:rsidRPr="007C0B1B">
        <w:rPr>
          <w:rtl/>
        </w:rPr>
        <w:t>"</w:t>
      </w:r>
      <w:r w:rsidRPr="007C0B1B">
        <w:rPr>
          <w:rFonts w:hint="cs"/>
          <w:rtl/>
        </w:rPr>
        <w:t>ג</w:t>
      </w:r>
      <w:r w:rsidRPr="007C0B1B">
        <w:rPr>
          <w:rtl/>
        </w:rPr>
        <w:t xml:space="preserve"> 1963, </w:t>
      </w:r>
      <w:r w:rsidRPr="007C0B1B">
        <w:rPr>
          <w:rFonts w:hint="cs"/>
          <w:rtl/>
        </w:rPr>
        <w:t>סעיף</w:t>
      </w:r>
      <w:r w:rsidRPr="007C0B1B">
        <w:rPr>
          <w:rtl/>
        </w:rPr>
        <w:t xml:space="preserve"> 50 </w:t>
      </w:r>
      <w:r w:rsidRPr="007C0B1B">
        <w:rPr>
          <w:rFonts w:hint="cs"/>
          <w:rtl/>
        </w:rPr>
        <w:t>לחוק</w:t>
      </w:r>
      <w:r w:rsidRPr="007C0B1B">
        <w:rPr>
          <w:rtl/>
        </w:rPr>
        <w:t xml:space="preserve"> </w:t>
      </w:r>
      <w:r w:rsidRPr="007C0B1B">
        <w:rPr>
          <w:rFonts w:hint="cs"/>
          <w:rtl/>
        </w:rPr>
        <w:t>מס</w:t>
      </w:r>
      <w:r w:rsidRPr="007C0B1B">
        <w:rPr>
          <w:rtl/>
        </w:rPr>
        <w:t xml:space="preserve"> </w:t>
      </w:r>
      <w:r w:rsidRPr="007C0B1B">
        <w:rPr>
          <w:rFonts w:hint="cs"/>
          <w:rtl/>
        </w:rPr>
        <w:t>רכוש</w:t>
      </w:r>
      <w:r w:rsidRPr="007C0B1B">
        <w:rPr>
          <w:rtl/>
        </w:rPr>
        <w:t xml:space="preserve"> </w:t>
      </w:r>
      <w:r w:rsidRPr="007C0B1B">
        <w:rPr>
          <w:rFonts w:hint="cs"/>
          <w:rtl/>
        </w:rPr>
        <w:t>וקרן</w:t>
      </w:r>
      <w:r w:rsidRPr="007C0B1B">
        <w:rPr>
          <w:rtl/>
        </w:rPr>
        <w:t xml:space="preserve"> </w:t>
      </w:r>
      <w:r w:rsidRPr="007C0B1B">
        <w:rPr>
          <w:rFonts w:hint="cs"/>
          <w:rtl/>
        </w:rPr>
        <w:t>פיצויים</w:t>
      </w:r>
      <w:r w:rsidRPr="007C0B1B">
        <w:rPr>
          <w:rtl/>
        </w:rPr>
        <w:t xml:space="preserve">, </w:t>
      </w:r>
      <w:r w:rsidRPr="007C0B1B">
        <w:rPr>
          <w:rFonts w:hint="cs"/>
          <w:rtl/>
        </w:rPr>
        <w:t>תשכ</w:t>
      </w:r>
      <w:r w:rsidRPr="007C0B1B">
        <w:rPr>
          <w:rtl/>
        </w:rPr>
        <w:t>"</w:t>
      </w:r>
      <w:r w:rsidRPr="007C0B1B">
        <w:rPr>
          <w:rFonts w:hint="cs"/>
          <w:rtl/>
        </w:rPr>
        <w:t>א</w:t>
      </w:r>
      <w:r w:rsidRPr="007C0B1B">
        <w:rPr>
          <w:rtl/>
        </w:rPr>
        <w:t xml:space="preserve"> – 1961, </w:t>
      </w:r>
      <w:r w:rsidRPr="007C0B1B">
        <w:rPr>
          <w:rFonts w:hint="cs"/>
          <w:rtl/>
        </w:rPr>
        <w:t>סעיף</w:t>
      </w:r>
      <w:r w:rsidRPr="007C0B1B">
        <w:rPr>
          <w:rtl/>
        </w:rPr>
        <w:t xml:space="preserve"> 142 </w:t>
      </w:r>
      <w:r w:rsidRPr="007C0B1B">
        <w:rPr>
          <w:rFonts w:hint="cs"/>
          <w:rtl/>
        </w:rPr>
        <w:t>לחוק</w:t>
      </w:r>
      <w:r w:rsidRPr="007C0B1B">
        <w:rPr>
          <w:rtl/>
        </w:rPr>
        <w:t xml:space="preserve"> </w:t>
      </w:r>
      <w:r w:rsidRPr="007C0B1B">
        <w:rPr>
          <w:rFonts w:hint="cs"/>
          <w:rtl/>
        </w:rPr>
        <w:t>מס</w:t>
      </w:r>
      <w:r w:rsidRPr="007C0B1B">
        <w:rPr>
          <w:rtl/>
        </w:rPr>
        <w:t xml:space="preserve"> </w:t>
      </w:r>
      <w:r w:rsidRPr="007C0B1B">
        <w:rPr>
          <w:rFonts w:hint="cs"/>
          <w:rtl/>
        </w:rPr>
        <w:t>ערך</w:t>
      </w:r>
      <w:r w:rsidRPr="007C0B1B">
        <w:rPr>
          <w:rtl/>
        </w:rPr>
        <w:t xml:space="preserve"> </w:t>
      </w:r>
      <w:r w:rsidRPr="007C0B1B">
        <w:rPr>
          <w:rFonts w:hint="cs"/>
          <w:rtl/>
        </w:rPr>
        <w:t>מוסף</w:t>
      </w:r>
      <w:r w:rsidRPr="007C0B1B">
        <w:rPr>
          <w:rtl/>
        </w:rPr>
        <w:t xml:space="preserve">, </w:t>
      </w:r>
      <w:r w:rsidRPr="007C0B1B">
        <w:rPr>
          <w:rFonts w:hint="cs"/>
          <w:rtl/>
        </w:rPr>
        <w:t>תשל</w:t>
      </w:r>
      <w:r w:rsidRPr="007C0B1B">
        <w:rPr>
          <w:rtl/>
        </w:rPr>
        <w:t>"</w:t>
      </w:r>
      <w:r w:rsidRPr="007C0B1B">
        <w:rPr>
          <w:rFonts w:hint="cs"/>
          <w:rtl/>
        </w:rPr>
        <w:t>ו</w:t>
      </w:r>
      <w:r w:rsidRPr="007C0B1B">
        <w:rPr>
          <w:rtl/>
        </w:rPr>
        <w:t xml:space="preserve">  - 1975 ,</w:t>
      </w:r>
      <w:r w:rsidRPr="007C0B1B">
        <w:rPr>
          <w:rFonts w:hint="cs"/>
          <w:rtl/>
        </w:rPr>
        <w:t>סעיף</w:t>
      </w:r>
      <w:r w:rsidRPr="007C0B1B">
        <w:rPr>
          <w:rtl/>
        </w:rPr>
        <w:t xml:space="preserve"> 231 </w:t>
      </w:r>
      <w:r w:rsidRPr="007C0B1B">
        <w:rPr>
          <w:rFonts w:hint="cs"/>
          <w:rtl/>
        </w:rPr>
        <w:t>א</w:t>
      </w:r>
      <w:r w:rsidRPr="007C0B1B">
        <w:rPr>
          <w:rtl/>
        </w:rPr>
        <w:t xml:space="preserve"> </w:t>
      </w:r>
      <w:r w:rsidRPr="007C0B1B">
        <w:rPr>
          <w:rFonts w:hint="cs"/>
          <w:rtl/>
        </w:rPr>
        <w:t>לפקודת</w:t>
      </w:r>
      <w:r w:rsidRPr="007C0B1B">
        <w:rPr>
          <w:rtl/>
        </w:rPr>
        <w:t xml:space="preserve"> </w:t>
      </w:r>
      <w:r w:rsidRPr="007C0B1B">
        <w:rPr>
          <w:rFonts w:hint="cs"/>
          <w:rtl/>
        </w:rPr>
        <w:t>המכס</w:t>
      </w:r>
      <w:r w:rsidRPr="007C0B1B">
        <w:rPr>
          <w:rtl/>
        </w:rPr>
        <w:t xml:space="preserve"> , </w:t>
      </w:r>
      <w:r w:rsidRPr="007C0B1B">
        <w:rPr>
          <w:rFonts w:hint="cs"/>
          <w:rtl/>
        </w:rPr>
        <w:t>סעיף</w:t>
      </w:r>
      <w:r w:rsidRPr="007C0B1B">
        <w:rPr>
          <w:rtl/>
        </w:rPr>
        <w:t xml:space="preserve"> 19 </w:t>
      </w:r>
      <w:r w:rsidRPr="007C0B1B">
        <w:rPr>
          <w:rFonts w:hint="cs"/>
          <w:rtl/>
        </w:rPr>
        <w:t>ב</w:t>
      </w:r>
      <w:r w:rsidRPr="007C0B1B">
        <w:rPr>
          <w:rtl/>
        </w:rPr>
        <w:t xml:space="preserve"> </w:t>
      </w:r>
      <w:r w:rsidRPr="007C0B1B">
        <w:rPr>
          <w:rFonts w:hint="cs"/>
          <w:rtl/>
        </w:rPr>
        <w:t>לחוק</w:t>
      </w:r>
      <w:r w:rsidRPr="007C0B1B">
        <w:rPr>
          <w:rtl/>
        </w:rPr>
        <w:t xml:space="preserve"> </w:t>
      </w:r>
      <w:r w:rsidRPr="007C0B1B">
        <w:rPr>
          <w:rFonts w:hint="cs"/>
          <w:rtl/>
        </w:rPr>
        <w:t>מס</w:t>
      </w:r>
      <w:r w:rsidRPr="007C0B1B">
        <w:rPr>
          <w:rtl/>
        </w:rPr>
        <w:t xml:space="preserve"> </w:t>
      </w:r>
      <w:r w:rsidRPr="007C0B1B">
        <w:rPr>
          <w:rFonts w:hint="cs"/>
          <w:rtl/>
        </w:rPr>
        <w:t>קניה</w:t>
      </w:r>
      <w:r w:rsidRPr="007C0B1B">
        <w:rPr>
          <w:rtl/>
        </w:rPr>
        <w:t xml:space="preserve"> </w:t>
      </w:r>
      <w:proofErr w:type="spellStart"/>
      <w:r w:rsidRPr="007C0B1B">
        <w:rPr>
          <w:rFonts w:hint="cs"/>
          <w:rtl/>
        </w:rPr>
        <w:t>התש</w:t>
      </w:r>
      <w:r w:rsidRPr="007C0B1B">
        <w:rPr>
          <w:rtl/>
        </w:rPr>
        <w:t>"</w:t>
      </w:r>
      <w:r w:rsidRPr="007C0B1B">
        <w:rPr>
          <w:rFonts w:hint="cs"/>
          <w:rtl/>
        </w:rPr>
        <w:t>ב</w:t>
      </w:r>
      <w:proofErr w:type="spellEnd"/>
      <w:r w:rsidRPr="007C0B1B">
        <w:rPr>
          <w:rtl/>
        </w:rPr>
        <w:t xml:space="preserve">- 1952 </w:t>
      </w:r>
      <w:r w:rsidRPr="007C0B1B">
        <w:rPr>
          <w:rFonts w:hint="cs"/>
          <w:rtl/>
        </w:rPr>
        <w:t>וכן</w:t>
      </w:r>
      <w:r w:rsidRPr="007C0B1B">
        <w:rPr>
          <w:rtl/>
        </w:rPr>
        <w:t xml:space="preserve"> </w:t>
      </w:r>
      <w:r w:rsidRPr="007C0B1B">
        <w:rPr>
          <w:rFonts w:hint="cs"/>
          <w:rtl/>
        </w:rPr>
        <w:t>סעיפים</w:t>
      </w:r>
      <w:r w:rsidRPr="007C0B1B">
        <w:rPr>
          <w:rtl/>
        </w:rPr>
        <w:t xml:space="preserve"> 118 </w:t>
      </w:r>
      <w:r w:rsidRPr="007C0B1B">
        <w:rPr>
          <w:rFonts w:hint="cs"/>
          <w:rtl/>
        </w:rPr>
        <w:t>ו</w:t>
      </w:r>
      <w:r w:rsidRPr="007C0B1B">
        <w:rPr>
          <w:rtl/>
        </w:rPr>
        <w:t xml:space="preserve"> – 119 </w:t>
      </w:r>
      <w:r w:rsidRPr="007C0B1B">
        <w:rPr>
          <w:rFonts w:hint="cs"/>
          <w:rtl/>
        </w:rPr>
        <w:t>לחוק</w:t>
      </w:r>
      <w:r w:rsidRPr="007C0B1B">
        <w:rPr>
          <w:rtl/>
        </w:rPr>
        <w:t xml:space="preserve"> </w:t>
      </w:r>
      <w:r w:rsidRPr="007C0B1B">
        <w:rPr>
          <w:rFonts w:hint="cs"/>
          <w:rtl/>
        </w:rPr>
        <w:t>עונשין</w:t>
      </w:r>
      <w:r w:rsidRPr="007C0B1B">
        <w:rPr>
          <w:rtl/>
        </w:rPr>
        <w:t xml:space="preserve">, </w:t>
      </w:r>
      <w:r w:rsidRPr="007C0B1B">
        <w:rPr>
          <w:rFonts w:hint="cs"/>
          <w:rtl/>
        </w:rPr>
        <w:t>תשל</w:t>
      </w:r>
      <w:r w:rsidRPr="007C0B1B">
        <w:rPr>
          <w:rtl/>
        </w:rPr>
        <w:t>"</w:t>
      </w:r>
      <w:r w:rsidRPr="007C0B1B">
        <w:rPr>
          <w:rFonts w:hint="cs"/>
          <w:rtl/>
        </w:rPr>
        <w:t>ז</w:t>
      </w:r>
      <w:r w:rsidRPr="007C0B1B">
        <w:rPr>
          <w:rtl/>
        </w:rPr>
        <w:t xml:space="preserve"> – 1977 </w:t>
      </w:r>
      <w:r w:rsidRPr="007C0B1B">
        <w:rPr>
          <w:rFonts w:hint="cs"/>
          <w:rtl/>
        </w:rPr>
        <w:t>ואת</w:t>
      </w:r>
      <w:r w:rsidRPr="007C0B1B">
        <w:rPr>
          <w:rtl/>
        </w:rPr>
        <w:t xml:space="preserve"> </w:t>
      </w:r>
      <w:r w:rsidRPr="007C0B1B">
        <w:rPr>
          <w:rFonts w:hint="cs"/>
          <w:rtl/>
        </w:rPr>
        <w:t>סעיף</w:t>
      </w:r>
      <w:r w:rsidRPr="007C0B1B">
        <w:rPr>
          <w:rtl/>
        </w:rPr>
        <w:t xml:space="preserve"> 23 </w:t>
      </w:r>
      <w:r w:rsidRPr="007C0B1B">
        <w:rPr>
          <w:rFonts w:hint="cs"/>
          <w:rtl/>
        </w:rPr>
        <w:t>ב</w:t>
      </w:r>
      <w:r w:rsidRPr="007C0B1B">
        <w:rPr>
          <w:rtl/>
        </w:rPr>
        <w:t xml:space="preserve">' </w:t>
      </w:r>
      <w:r w:rsidRPr="007C0B1B">
        <w:rPr>
          <w:rFonts w:hint="cs"/>
          <w:rtl/>
        </w:rPr>
        <w:t>לחוק</w:t>
      </w:r>
      <w:r w:rsidRPr="007C0B1B">
        <w:rPr>
          <w:rtl/>
        </w:rPr>
        <w:t xml:space="preserve"> </w:t>
      </w:r>
      <w:r w:rsidRPr="007C0B1B">
        <w:rPr>
          <w:rFonts w:hint="cs"/>
          <w:rtl/>
        </w:rPr>
        <w:t>הגנת</w:t>
      </w:r>
      <w:r w:rsidRPr="007C0B1B">
        <w:rPr>
          <w:rtl/>
        </w:rPr>
        <w:t xml:space="preserve"> </w:t>
      </w:r>
      <w:r w:rsidRPr="007C0B1B">
        <w:rPr>
          <w:rFonts w:hint="cs"/>
          <w:rtl/>
        </w:rPr>
        <w:t>הפרטיות</w:t>
      </w:r>
      <w:r w:rsidRPr="007C0B1B">
        <w:rPr>
          <w:rtl/>
        </w:rPr>
        <w:t xml:space="preserve"> </w:t>
      </w:r>
      <w:proofErr w:type="spellStart"/>
      <w:r w:rsidRPr="007C0B1B">
        <w:rPr>
          <w:rFonts w:hint="cs"/>
          <w:rtl/>
        </w:rPr>
        <w:t>התשמ</w:t>
      </w:r>
      <w:r w:rsidRPr="007C0B1B">
        <w:rPr>
          <w:rtl/>
        </w:rPr>
        <w:t>"</w:t>
      </w:r>
      <w:r w:rsidRPr="007C0B1B">
        <w:rPr>
          <w:rFonts w:hint="cs"/>
          <w:rtl/>
        </w:rPr>
        <w:t>א</w:t>
      </w:r>
      <w:proofErr w:type="spellEnd"/>
      <w:r w:rsidRPr="007C0B1B">
        <w:rPr>
          <w:rtl/>
        </w:rPr>
        <w:t xml:space="preserve"> – 1981 </w:t>
      </w:r>
      <w:r w:rsidRPr="007C0B1B">
        <w:rPr>
          <w:rFonts w:hint="cs"/>
          <w:rtl/>
        </w:rPr>
        <w:t>הנוגעים</w:t>
      </w:r>
      <w:r w:rsidRPr="007C0B1B">
        <w:rPr>
          <w:rtl/>
        </w:rPr>
        <w:t xml:space="preserve"> </w:t>
      </w:r>
      <w:r w:rsidRPr="007C0B1B">
        <w:rPr>
          <w:rFonts w:hint="cs"/>
          <w:rtl/>
        </w:rPr>
        <w:t>לחובת</w:t>
      </w:r>
      <w:r w:rsidRPr="007C0B1B">
        <w:rPr>
          <w:rtl/>
        </w:rPr>
        <w:t xml:space="preserve"> </w:t>
      </w:r>
      <w:r w:rsidRPr="007C0B1B">
        <w:rPr>
          <w:rFonts w:hint="cs"/>
          <w:rtl/>
        </w:rPr>
        <w:t>הסודיות</w:t>
      </w:r>
      <w:r w:rsidRPr="007C0B1B">
        <w:rPr>
          <w:rtl/>
        </w:rPr>
        <w:t xml:space="preserve"> </w:t>
      </w:r>
      <w:r w:rsidRPr="007C0B1B">
        <w:rPr>
          <w:rFonts w:hint="cs"/>
          <w:rtl/>
        </w:rPr>
        <w:t>החלה</w:t>
      </w:r>
      <w:r w:rsidRPr="007C0B1B">
        <w:rPr>
          <w:rtl/>
        </w:rPr>
        <w:t xml:space="preserve"> </w:t>
      </w:r>
      <w:r w:rsidRPr="007C0B1B">
        <w:rPr>
          <w:rFonts w:hint="cs"/>
          <w:rtl/>
        </w:rPr>
        <w:t>על</w:t>
      </w:r>
      <w:r w:rsidRPr="007C0B1B">
        <w:rPr>
          <w:rtl/>
        </w:rPr>
        <w:t xml:space="preserve"> </w:t>
      </w:r>
      <w:r w:rsidRPr="007C0B1B">
        <w:rPr>
          <w:rFonts w:hint="cs"/>
          <w:rtl/>
        </w:rPr>
        <w:t>ממלא</w:t>
      </w:r>
      <w:r w:rsidRPr="007C0B1B">
        <w:rPr>
          <w:rtl/>
        </w:rPr>
        <w:t xml:space="preserve"> </w:t>
      </w:r>
      <w:r w:rsidRPr="007C0B1B">
        <w:rPr>
          <w:rFonts w:hint="cs"/>
          <w:rtl/>
        </w:rPr>
        <w:t>תפקיד</w:t>
      </w:r>
      <w:r w:rsidRPr="007C0B1B">
        <w:rPr>
          <w:rtl/>
        </w:rPr>
        <w:t xml:space="preserve"> </w:t>
      </w:r>
      <w:r w:rsidRPr="007C0B1B">
        <w:rPr>
          <w:rFonts w:hint="cs"/>
          <w:rtl/>
        </w:rPr>
        <w:t>מטעם</w:t>
      </w:r>
      <w:r w:rsidRPr="007C0B1B">
        <w:rPr>
          <w:rtl/>
        </w:rPr>
        <w:t xml:space="preserve"> </w:t>
      </w:r>
      <w:r w:rsidRPr="007C0B1B">
        <w:rPr>
          <w:rFonts w:hint="cs"/>
          <w:rtl/>
        </w:rPr>
        <w:t>המדינה</w:t>
      </w:r>
      <w:r w:rsidRPr="007C0B1B">
        <w:rPr>
          <w:rtl/>
        </w:rPr>
        <w:t xml:space="preserve"> </w:t>
      </w:r>
      <w:r w:rsidRPr="007C0B1B">
        <w:rPr>
          <w:rFonts w:hint="cs"/>
          <w:rtl/>
        </w:rPr>
        <w:t>או</w:t>
      </w:r>
      <w:r w:rsidRPr="007C0B1B">
        <w:rPr>
          <w:rtl/>
        </w:rPr>
        <w:t xml:space="preserve"> </w:t>
      </w:r>
      <w:r w:rsidRPr="007C0B1B">
        <w:rPr>
          <w:rFonts w:hint="cs"/>
          <w:rtl/>
        </w:rPr>
        <w:t>המועסק</w:t>
      </w:r>
      <w:r w:rsidRPr="007C0B1B">
        <w:rPr>
          <w:rtl/>
        </w:rPr>
        <w:t xml:space="preserve"> </w:t>
      </w:r>
      <w:r w:rsidRPr="007C0B1B">
        <w:rPr>
          <w:rFonts w:hint="cs"/>
          <w:rtl/>
        </w:rPr>
        <w:t>בביצוע</w:t>
      </w:r>
      <w:r w:rsidRPr="007C0B1B">
        <w:rPr>
          <w:rtl/>
        </w:rPr>
        <w:t xml:space="preserve"> </w:t>
      </w:r>
      <w:r w:rsidRPr="007C0B1B">
        <w:rPr>
          <w:rFonts w:hint="cs"/>
          <w:rtl/>
        </w:rPr>
        <w:t>החוקים</w:t>
      </w:r>
      <w:r w:rsidRPr="007C0B1B">
        <w:rPr>
          <w:rtl/>
        </w:rPr>
        <w:t xml:space="preserve"> </w:t>
      </w:r>
      <w:r w:rsidRPr="007C0B1B">
        <w:rPr>
          <w:rFonts w:hint="cs"/>
          <w:rtl/>
        </w:rPr>
        <w:t>הנ</w:t>
      </w:r>
      <w:r w:rsidRPr="007C0B1B">
        <w:rPr>
          <w:rtl/>
        </w:rPr>
        <w:t>"</w:t>
      </w:r>
      <w:r w:rsidRPr="007C0B1B">
        <w:rPr>
          <w:rFonts w:hint="cs"/>
          <w:rtl/>
        </w:rPr>
        <w:t>ל</w:t>
      </w:r>
      <w:r w:rsidRPr="007C0B1B">
        <w:rPr>
          <w:rtl/>
        </w:rPr>
        <w:t xml:space="preserve"> </w:t>
      </w:r>
      <w:r w:rsidRPr="007C0B1B">
        <w:rPr>
          <w:rFonts w:hint="cs"/>
          <w:rtl/>
        </w:rPr>
        <w:t>ו</w:t>
      </w:r>
      <w:r w:rsidRPr="007C0B1B">
        <w:rPr>
          <w:rtl/>
        </w:rPr>
        <w:t>/</w:t>
      </w:r>
      <w:r w:rsidRPr="007C0B1B">
        <w:rPr>
          <w:rFonts w:hint="cs"/>
          <w:rtl/>
        </w:rPr>
        <w:t>או</w:t>
      </w:r>
      <w:r w:rsidRPr="007C0B1B">
        <w:rPr>
          <w:rtl/>
        </w:rPr>
        <w:t xml:space="preserve"> </w:t>
      </w:r>
      <w:r w:rsidRPr="007C0B1B">
        <w:rPr>
          <w:rFonts w:hint="cs"/>
          <w:rtl/>
        </w:rPr>
        <w:t>על</w:t>
      </w:r>
      <w:r w:rsidRPr="007C0B1B">
        <w:rPr>
          <w:rtl/>
        </w:rPr>
        <w:t xml:space="preserve"> </w:t>
      </w:r>
      <w:r w:rsidRPr="007C0B1B">
        <w:rPr>
          <w:rFonts w:hint="cs"/>
          <w:rtl/>
        </w:rPr>
        <w:t>בעל</w:t>
      </w:r>
      <w:r w:rsidRPr="007C0B1B">
        <w:rPr>
          <w:rtl/>
        </w:rPr>
        <w:t xml:space="preserve"> </w:t>
      </w:r>
      <w:r w:rsidRPr="007C0B1B">
        <w:rPr>
          <w:rFonts w:hint="cs"/>
          <w:rtl/>
        </w:rPr>
        <w:t>חוזה</w:t>
      </w:r>
      <w:r w:rsidRPr="007C0B1B">
        <w:rPr>
          <w:rtl/>
        </w:rPr>
        <w:t xml:space="preserve"> </w:t>
      </w:r>
      <w:r w:rsidRPr="007C0B1B">
        <w:rPr>
          <w:rFonts w:hint="cs"/>
          <w:rtl/>
        </w:rPr>
        <w:t>עם</w:t>
      </w:r>
      <w:r w:rsidRPr="007C0B1B">
        <w:rPr>
          <w:rtl/>
        </w:rPr>
        <w:t xml:space="preserve"> </w:t>
      </w:r>
      <w:r w:rsidRPr="007C0B1B">
        <w:rPr>
          <w:rFonts w:hint="cs"/>
          <w:rtl/>
        </w:rPr>
        <w:t>המדינה</w:t>
      </w:r>
      <w:r w:rsidRPr="007C0B1B">
        <w:rPr>
          <w:rtl/>
        </w:rPr>
        <w:t>.</w:t>
      </w:r>
    </w:p>
    <w:p w:rsidR="00CB62F7" w:rsidRPr="007C0B1B" w:rsidRDefault="00CB62F7" w:rsidP="00CB62F7">
      <w:pPr>
        <w:jc w:val="both"/>
        <w:rPr>
          <w:rtl/>
        </w:rPr>
      </w:pPr>
    </w:p>
    <w:p w:rsidR="00CB62F7" w:rsidRPr="007C0B1B" w:rsidRDefault="00CB62F7" w:rsidP="00CB62F7">
      <w:pPr>
        <w:pStyle w:val="ad"/>
        <w:jc w:val="both"/>
        <w:rPr>
          <w:rtl/>
        </w:rPr>
      </w:pPr>
      <w:r w:rsidRPr="007C0B1B">
        <w:rPr>
          <w:rFonts w:hint="cs"/>
          <w:rtl/>
        </w:rPr>
        <w:t>הנני</w:t>
      </w:r>
      <w:r w:rsidRPr="007C0B1B">
        <w:rPr>
          <w:rtl/>
        </w:rPr>
        <w:t xml:space="preserve"> </w:t>
      </w:r>
      <w:r w:rsidRPr="007C0B1B">
        <w:rPr>
          <w:rFonts w:hint="cs"/>
          <w:rtl/>
        </w:rPr>
        <w:t>מכיר</w:t>
      </w:r>
      <w:r w:rsidRPr="007C0B1B">
        <w:rPr>
          <w:rtl/>
        </w:rPr>
        <w:t xml:space="preserve"> </w:t>
      </w:r>
      <w:r w:rsidRPr="007C0B1B">
        <w:rPr>
          <w:rFonts w:hint="cs"/>
          <w:rtl/>
        </w:rPr>
        <w:t>את</w:t>
      </w:r>
      <w:r w:rsidRPr="007C0B1B">
        <w:rPr>
          <w:rtl/>
        </w:rPr>
        <w:t xml:space="preserve"> </w:t>
      </w:r>
      <w:r w:rsidRPr="007C0B1B">
        <w:rPr>
          <w:rFonts w:hint="cs"/>
          <w:rtl/>
        </w:rPr>
        <w:t>תוכנם</w:t>
      </w:r>
      <w:r w:rsidRPr="007C0B1B">
        <w:rPr>
          <w:rtl/>
        </w:rPr>
        <w:t xml:space="preserve"> </w:t>
      </w:r>
      <w:r w:rsidRPr="007C0B1B">
        <w:rPr>
          <w:rFonts w:hint="cs"/>
          <w:rtl/>
        </w:rPr>
        <w:t>ויודע</w:t>
      </w:r>
      <w:r w:rsidRPr="007C0B1B">
        <w:rPr>
          <w:rtl/>
        </w:rPr>
        <w:t>/</w:t>
      </w:r>
      <w:r w:rsidRPr="007C0B1B">
        <w:rPr>
          <w:rFonts w:hint="cs"/>
          <w:rtl/>
        </w:rPr>
        <w:t>ת</w:t>
      </w:r>
      <w:r w:rsidRPr="007C0B1B">
        <w:rPr>
          <w:rtl/>
        </w:rPr>
        <w:t xml:space="preserve"> </w:t>
      </w:r>
      <w:r w:rsidRPr="007C0B1B">
        <w:rPr>
          <w:rFonts w:hint="cs"/>
          <w:rtl/>
        </w:rPr>
        <w:t>שהם</w:t>
      </w:r>
      <w:r w:rsidRPr="007C0B1B">
        <w:rPr>
          <w:rtl/>
        </w:rPr>
        <w:t xml:space="preserve"> </w:t>
      </w:r>
      <w:r w:rsidRPr="007C0B1B">
        <w:rPr>
          <w:rFonts w:hint="cs"/>
          <w:rtl/>
        </w:rPr>
        <w:t>מכוונים</w:t>
      </w:r>
      <w:r w:rsidRPr="007C0B1B">
        <w:rPr>
          <w:rtl/>
        </w:rPr>
        <w:t xml:space="preserve"> </w:t>
      </w:r>
      <w:r w:rsidRPr="007C0B1B">
        <w:rPr>
          <w:rFonts w:hint="cs"/>
          <w:rtl/>
        </w:rPr>
        <w:t>אלי</w:t>
      </w:r>
      <w:r w:rsidRPr="007C0B1B">
        <w:rPr>
          <w:rtl/>
        </w:rPr>
        <w:t xml:space="preserve"> </w:t>
      </w:r>
      <w:r w:rsidRPr="007C0B1B">
        <w:rPr>
          <w:rFonts w:hint="cs"/>
          <w:rtl/>
        </w:rPr>
        <w:t>ומחייבים</w:t>
      </w:r>
      <w:r w:rsidRPr="007C0B1B">
        <w:rPr>
          <w:rtl/>
        </w:rPr>
        <w:t xml:space="preserve"> </w:t>
      </w:r>
      <w:r w:rsidRPr="007C0B1B">
        <w:rPr>
          <w:rFonts w:hint="cs"/>
          <w:rtl/>
        </w:rPr>
        <w:t>אותי</w:t>
      </w:r>
      <w:r w:rsidRPr="007C0B1B">
        <w:rPr>
          <w:rtl/>
        </w:rPr>
        <w:t xml:space="preserve"> </w:t>
      </w:r>
      <w:r w:rsidRPr="007C0B1B">
        <w:rPr>
          <w:rFonts w:hint="cs"/>
          <w:rtl/>
        </w:rPr>
        <w:t>וכי</w:t>
      </w:r>
      <w:r w:rsidRPr="007C0B1B">
        <w:rPr>
          <w:rtl/>
        </w:rPr>
        <w:t xml:space="preserve"> </w:t>
      </w:r>
      <w:r w:rsidRPr="007C0B1B">
        <w:rPr>
          <w:rFonts w:hint="cs"/>
          <w:rtl/>
        </w:rPr>
        <w:t>אי</w:t>
      </w:r>
      <w:r w:rsidRPr="007C0B1B">
        <w:rPr>
          <w:rtl/>
        </w:rPr>
        <w:t xml:space="preserve"> </w:t>
      </w:r>
      <w:r w:rsidRPr="007C0B1B">
        <w:rPr>
          <w:rFonts w:hint="cs"/>
          <w:rtl/>
        </w:rPr>
        <w:t>מילוי</w:t>
      </w:r>
      <w:r w:rsidRPr="007C0B1B">
        <w:rPr>
          <w:rtl/>
        </w:rPr>
        <w:t xml:space="preserve"> </w:t>
      </w:r>
      <w:r w:rsidRPr="007C0B1B">
        <w:rPr>
          <w:rFonts w:hint="cs"/>
          <w:rtl/>
        </w:rPr>
        <w:t>התחייבותי</w:t>
      </w:r>
      <w:r w:rsidRPr="007C0B1B">
        <w:rPr>
          <w:rtl/>
        </w:rPr>
        <w:t xml:space="preserve"> </w:t>
      </w:r>
      <w:r w:rsidRPr="007C0B1B">
        <w:rPr>
          <w:rFonts w:hint="cs"/>
          <w:rtl/>
        </w:rPr>
        <w:t>על</w:t>
      </w:r>
      <w:r w:rsidRPr="007C0B1B">
        <w:rPr>
          <w:rtl/>
        </w:rPr>
        <w:t xml:space="preserve"> </w:t>
      </w:r>
      <w:r w:rsidRPr="007C0B1B">
        <w:rPr>
          <w:rFonts w:hint="cs"/>
          <w:rtl/>
        </w:rPr>
        <w:t>פי</w:t>
      </w:r>
      <w:r w:rsidRPr="007C0B1B">
        <w:rPr>
          <w:rtl/>
        </w:rPr>
        <w:t xml:space="preserve"> </w:t>
      </w:r>
      <w:r w:rsidRPr="007C0B1B">
        <w:rPr>
          <w:rFonts w:hint="cs"/>
          <w:rtl/>
        </w:rPr>
        <w:t>הצהרה</w:t>
      </w:r>
      <w:r w:rsidRPr="007C0B1B">
        <w:rPr>
          <w:rtl/>
        </w:rPr>
        <w:t xml:space="preserve"> </w:t>
      </w:r>
      <w:r w:rsidRPr="007C0B1B">
        <w:rPr>
          <w:rFonts w:hint="cs"/>
          <w:rtl/>
        </w:rPr>
        <w:t>זו</w:t>
      </w:r>
      <w:r w:rsidRPr="007C0B1B">
        <w:rPr>
          <w:rtl/>
        </w:rPr>
        <w:t xml:space="preserve"> </w:t>
      </w:r>
      <w:r w:rsidRPr="007C0B1B">
        <w:rPr>
          <w:rFonts w:hint="cs"/>
          <w:rtl/>
        </w:rPr>
        <w:t>מהווה</w:t>
      </w:r>
      <w:r w:rsidRPr="007C0B1B">
        <w:rPr>
          <w:rtl/>
        </w:rPr>
        <w:t xml:space="preserve"> </w:t>
      </w:r>
      <w:r w:rsidRPr="007C0B1B">
        <w:rPr>
          <w:rFonts w:hint="cs"/>
          <w:rtl/>
        </w:rPr>
        <w:t>עבירה</w:t>
      </w:r>
      <w:r w:rsidRPr="007C0B1B">
        <w:rPr>
          <w:rtl/>
        </w:rPr>
        <w:t xml:space="preserve"> </w:t>
      </w:r>
      <w:r w:rsidRPr="007C0B1B">
        <w:rPr>
          <w:rFonts w:hint="cs"/>
          <w:rtl/>
        </w:rPr>
        <w:t>לפיהם</w:t>
      </w:r>
      <w:r w:rsidRPr="007C0B1B">
        <w:rPr>
          <w:rtl/>
        </w:rPr>
        <w:t>.</w:t>
      </w:r>
    </w:p>
    <w:p w:rsidR="00CB62F7" w:rsidRPr="007C0B1B" w:rsidRDefault="00CB62F7" w:rsidP="00CB62F7">
      <w:pPr>
        <w:pStyle w:val="ad"/>
        <w:jc w:val="both"/>
        <w:rPr>
          <w:rtl/>
        </w:rPr>
      </w:pPr>
    </w:p>
    <w:p w:rsidR="00CB62F7" w:rsidRPr="007C0B1B" w:rsidRDefault="00CB62F7" w:rsidP="00CB62F7">
      <w:pPr>
        <w:pStyle w:val="ad"/>
        <w:jc w:val="both"/>
        <w:rPr>
          <w:b/>
          <w:bCs/>
          <w:i/>
          <w:iCs/>
          <w:rtl/>
        </w:rPr>
      </w:pPr>
    </w:p>
    <w:p w:rsidR="00CB62F7" w:rsidRPr="007C0B1B" w:rsidRDefault="00CB62F7" w:rsidP="00CB62F7">
      <w:pPr>
        <w:pStyle w:val="ad"/>
        <w:jc w:val="both"/>
        <w:rPr>
          <w:rtl/>
        </w:rPr>
      </w:pPr>
      <w:r w:rsidRPr="007C0B1B">
        <w:rPr>
          <w:rFonts w:hint="cs"/>
          <w:b/>
          <w:bCs/>
          <w:i/>
          <w:iCs/>
          <w:rtl/>
        </w:rPr>
        <w:t>פקודת</w:t>
      </w:r>
      <w:r w:rsidRPr="007C0B1B">
        <w:rPr>
          <w:b/>
          <w:bCs/>
          <w:i/>
          <w:iCs/>
          <w:rtl/>
        </w:rPr>
        <w:t xml:space="preserve"> </w:t>
      </w:r>
      <w:r w:rsidRPr="007C0B1B">
        <w:rPr>
          <w:rFonts w:hint="cs"/>
          <w:b/>
          <w:bCs/>
          <w:i/>
          <w:iCs/>
          <w:rtl/>
        </w:rPr>
        <w:t>מס</w:t>
      </w:r>
      <w:r w:rsidRPr="007C0B1B">
        <w:rPr>
          <w:b/>
          <w:bCs/>
          <w:i/>
          <w:iCs/>
          <w:rtl/>
        </w:rPr>
        <w:t xml:space="preserve"> </w:t>
      </w:r>
      <w:r w:rsidRPr="007C0B1B">
        <w:rPr>
          <w:rFonts w:hint="cs"/>
          <w:b/>
          <w:bCs/>
          <w:i/>
          <w:iCs/>
          <w:rtl/>
        </w:rPr>
        <w:t>הכנסה</w:t>
      </w:r>
    </w:p>
    <w:p w:rsidR="00CB62F7" w:rsidRPr="007C0B1B" w:rsidRDefault="00CB62F7" w:rsidP="00CB62F7">
      <w:pPr>
        <w:ind w:left="720"/>
        <w:jc w:val="both"/>
        <w:rPr>
          <w:rtl/>
        </w:rPr>
      </w:pPr>
    </w:p>
    <w:p w:rsidR="00CB62F7" w:rsidRPr="007C0B1B" w:rsidRDefault="00CB62F7" w:rsidP="00CB62F7">
      <w:pPr>
        <w:ind w:left="720"/>
        <w:jc w:val="both"/>
        <w:rPr>
          <w:rtl/>
        </w:rPr>
      </w:pPr>
    </w:p>
    <w:p w:rsidR="00CB62F7" w:rsidRPr="007C0B1B" w:rsidRDefault="00CB62F7" w:rsidP="00CB62F7">
      <w:pPr>
        <w:pStyle w:val="ad"/>
        <w:jc w:val="both"/>
        <w:rPr>
          <w:rtl/>
        </w:rPr>
      </w:pPr>
      <w:r w:rsidRPr="007C0B1B">
        <w:rPr>
          <w:rFonts w:hint="cs"/>
          <w:rtl/>
        </w:rPr>
        <w:t>סעיף</w:t>
      </w:r>
      <w:r w:rsidRPr="007C0B1B">
        <w:rPr>
          <w:rtl/>
        </w:rPr>
        <w:t xml:space="preserve"> 231:  </w:t>
      </w:r>
      <w:r w:rsidRPr="007C0B1B">
        <w:rPr>
          <w:rFonts w:hint="cs"/>
          <w:rtl/>
        </w:rPr>
        <w:t>הממלא</w:t>
      </w:r>
      <w:r w:rsidRPr="007C0B1B">
        <w:rPr>
          <w:rtl/>
        </w:rPr>
        <w:t xml:space="preserve"> </w:t>
      </w:r>
      <w:r w:rsidRPr="007C0B1B">
        <w:rPr>
          <w:rFonts w:hint="cs"/>
          <w:rtl/>
        </w:rPr>
        <w:t>תפקיד</w:t>
      </w:r>
      <w:r w:rsidRPr="007C0B1B">
        <w:rPr>
          <w:rtl/>
        </w:rPr>
        <w:t xml:space="preserve"> </w:t>
      </w:r>
      <w:r w:rsidRPr="007C0B1B">
        <w:rPr>
          <w:rFonts w:hint="cs"/>
          <w:rtl/>
        </w:rPr>
        <w:t>רשמי</w:t>
      </w:r>
      <w:r w:rsidRPr="007C0B1B">
        <w:rPr>
          <w:rtl/>
        </w:rPr>
        <w:t xml:space="preserve"> </w:t>
      </w:r>
      <w:r w:rsidRPr="007C0B1B">
        <w:rPr>
          <w:rFonts w:hint="cs"/>
          <w:rtl/>
        </w:rPr>
        <w:t>בביצוע</w:t>
      </w:r>
      <w:r w:rsidRPr="007C0B1B">
        <w:rPr>
          <w:rtl/>
        </w:rPr>
        <w:t xml:space="preserve"> </w:t>
      </w:r>
      <w:r w:rsidRPr="007C0B1B">
        <w:rPr>
          <w:rFonts w:hint="cs"/>
          <w:rtl/>
        </w:rPr>
        <w:t>הפקודה</w:t>
      </w:r>
      <w:r w:rsidRPr="007C0B1B">
        <w:rPr>
          <w:rtl/>
        </w:rPr>
        <w:t xml:space="preserve">, </w:t>
      </w:r>
      <w:r w:rsidRPr="007C0B1B">
        <w:rPr>
          <w:rFonts w:hint="cs"/>
          <w:rtl/>
        </w:rPr>
        <w:t>או</w:t>
      </w:r>
      <w:r w:rsidRPr="007C0B1B">
        <w:rPr>
          <w:rtl/>
        </w:rPr>
        <w:t xml:space="preserve"> </w:t>
      </w:r>
      <w:r w:rsidRPr="007C0B1B">
        <w:rPr>
          <w:rFonts w:hint="cs"/>
          <w:rtl/>
        </w:rPr>
        <w:t>המועסק</w:t>
      </w:r>
      <w:r w:rsidRPr="007C0B1B">
        <w:rPr>
          <w:rtl/>
        </w:rPr>
        <w:t xml:space="preserve"> </w:t>
      </w:r>
      <w:r w:rsidRPr="007C0B1B">
        <w:rPr>
          <w:rFonts w:hint="cs"/>
          <w:rtl/>
        </w:rPr>
        <w:t>בביצועה</w:t>
      </w:r>
      <w:r w:rsidRPr="007C0B1B">
        <w:rPr>
          <w:rtl/>
        </w:rPr>
        <w:t xml:space="preserve">, </w:t>
      </w:r>
      <w:r w:rsidRPr="007C0B1B">
        <w:rPr>
          <w:rFonts w:hint="cs"/>
          <w:rtl/>
        </w:rPr>
        <w:t>חייב</w:t>
      </w:r>
      <w:r w:rsidRPr="007C0B1B">
        <w:rPr>
          <w:rtl/>
        </w:rPr>
        <w:t xml:space="preserve"> </w:t>
      </w:r>
      <w:r w:rsidRPr="007C0B1B">
        <w:rPr>
          <w:rFonts w:hint="cs"/>
          <w:rtl/>
        </w:rPr>
        <w:t>לראות</w:t>
      </w:r>
      <w:r w:rsidRPr="007C0B1B">
        <w:rPr>
          <w:rtl/>
        </w:rPr>
        <w:t xml:space="preserve"> </w:t>
      </w:r>
      <w:r w:rsidRPr="007C0B1B">
        <w:rPr>
          <w:rFonts w:hint="cs"/>
          <w:rtl/>
        </w:rPr>
        <w:t>כל</w:t>
      </w:r>
      <w:r w:rsidRPr="007C0B1B">
        <w:rPr>
          <w:rtl/>
        </w:rPr>
        <w:t xml:space="preserve"> </w:t>
      </w:r>
      <w:r w:rsidRPr="007C0B1B">
        <w:rPr>
          <w:rFonts w:hint="cs"/>
          <w:rtl/>
        </w:rPr>
        <w:t>תעודה</w:t>
      </w:r>
      <w:r w:rsidRPr="007C0B1B">
        <w:rPr>
          <w:rtl/>
        </w:rPr>
        <w:t xml:space="preserve">,         </w:t>
      </w:r>
      <w:r w:rsidRPr="007C0B1B">
        <w:rPr>
          <w:rtl/>
        </w:rPr>
        <w:br/>
        <w:t xml:space="preserve">                   </w:t>
      </w:r>
      <w:r w:rsidRPr="007C0B1B">
        <w:rPr>
          <w:rFonts w:hint="cs"/>
          <w:rtl/>
        </w:rPr>
        <w:t>ידיעה</w:t>
      </w:r>
      <w:r w:rsidRPr="007C0B1B">
        <w:rPr>
          <w:rtl/>
        </w:rPr>
        <w:t xml:space="preserve">, </w:t>
      </w:r>
      <w:r w:rsidRPr="007C0B1B">
        <w:rPr>
          <w:rFonts w:hint="cs"/>
          <w:rtl/>
        </w:rPr>
        <w:t>דו</w:t>
      </w:r>
      <w:r w:rsidRPr="007C0B1B">
        <w:rPr>
          <w:rtl/>
        </w:rPr>
        <w:t>"</w:t>
      </w:r>
      <w:r w:rsidRPr="007C0B1B">
        <w:rPr>
          <w:rFonts w:hint="cs"/>
          <w:rtl/>
        </w:rPr>
        <w:t>ח</w:t>
      </w:r>
      <w:r w:rsidRPr="007C0B1B">
        <w:rPr>
          <w:rtl/>
        </w:rPr>
        <w:t xml:space="preserve">, </w:t>
      </w:r>
      <w:r w:rsidRPr="007C0B1B">
        <w:rPr>
          <w:rFonts w:hint="cs"/>
          <w:rtl/>
        </w:rPr>
        <w:t>רשימת</w:t>
      </w:r>
      <w:r w:rsidRPr="007C0B1B">
        <w:rPr>
          <w:rtl/>
        </w:rPr>
        <w:t xml:space="preserve"> </w:t>
      </w:r>
      <w:r w:rsidRPr="007C0B1B">
        <w:rPr>
          <w:rFonts w:hint="cs"/>
          <w:rtl/>
        </w:rPr>
        <w:t>שומה</w:t>
      </w:r>
      <w:r w:rsidRPr="007C0B1B">
        <w:rPr>
          <w:rtl/>
        </w:rPr>
        <w:t xml:space="preserve"> </w:t>
      </w:r>
      <w:r w:rsidRPr="007C0B1B">
        <w:rPr>
          <w:rFonts w:hint="cs"/>
          <w:rtl/>
        </w:rPr>
        <w:t>או</w:t>
      </w:r>
      <w:r w:rsidRPr="007C0B1B">
        <w:rPr>
          <w:rtl/>
        </w:rPr>
        <w:t xml:space="preserve"> </w:t>
      </w:r>
      <w:r w:rsidRPr="007C0B1B">
        <w:rPr>
          <w:rFonts w:hint="cs"/>
          <w:rtl/>
        </w:rPr>
        <w:t>העתק</w:t>
      </w:r>
      <w:r w:rsidRPr="007C0B1B">
        <w:rPr>
          <w:rtl/>
        </w:rPr>
        <w:t xml:space="preserve"> </w:t>
      </w:r>
      <w:r w:rsidRPr="007C0B1B">
        <w:rPr>
          <w:rFonts w:hint="cs"/>
          <w:rtl/>
        </w:rPr>
        <w:t>מהם</w:t>
      </w:r>
      <w:r w:rsidRPr="007C0B1B">
        <w:rPr>
          <w:rtl/>
        </w:rPr>
        <w:t xml:space="preserve">, </w:t>
      </w:r>
      <w:r w:rsidRPr="007C0B1B">
        <w:rPr>
          <w:rFonts w:hint="cs"/>
          <w:rtl/>
        </w:rPr>
        <w:t>והם</w:t>
      </w:r>
      <w:r w:rsidRPr="007C0B1B">
        <w:rPr>
          <w:rtl/>
        </w:rPr>
        <w:t xml:space="preserve"> </w:t>
      </w:r>
      <w:r w:rsidRPr="007C0B1B">
        <w:rPr>
          <w:rFonts w:hint="cs"/>
          <w:rtl/>
        </w:rPr>
        <w:t>מתייחסים</w:t>
      </w:r>
      <w:r w:rsidRPr="007C0B1B">
        <w:rPr>
          <w:rtl/>
        </w:rPr>
        <w:t xml:space="preserve"> </w:t>
      </w:r>
      <w:r w:rsidRPr="007C0B1B">
        <w:rPr>
          <w:rFonts w:hint="cs"/>
          <w:rtl/>
        </w:rPr>
        <w:t>להכנסתו</w:t>
      </w:r>
      <w:r w:rsidRPr="007C0B1B">
        <w:rPr>
          <w:rtl/>
        </w:rPr>
        <w:t xml:space="preserve"> </w:t>
      </w:r>
      <w:r w:rsidRPr="007C0B1B">
        <w:rPr>
          <w:rFonts w:hint="cs"/>
          <w:rtl/>
        </w:rPr>
        <w:t>של</w:t>
      </w:r>
      <w:r w:rsidRPr="007C0B1B">
        <w:rPr>
          <w:rtl/>
        </w:rPr>
        <w:t xml:space="preserve"> </w:t>
      </w:r>
      <w:r w:rsidRPr="007C0B1B">
        <w:rPr>
          <w:rFonts w:hint="cs"/>
          <w:rtl/>
        </w:rPr>
        <w:t>אדם</w:t>
      </w:r>
      <w:r w:rsidRPr="007C0B1B">
        <w:rPr>
          <w:rtl/>
        </w:rPr>
        <w:t xml:space="preserve"> </w:t>
      </w:r>
      <w:r w:rsidRPr="007C0B1B">
        <w:rPr>
          <w:rFonts w:hint="cs"/>
          <w:rtl/>
        </w:rPr>
        <w:t>או</w:t>
      </w:r>
      <w:r w:rsidRPr="007C0B1B">
        <w:rPr>
          <w:rtl/>
        </w:rPr>
        <w:t xml:space="preserve">    </w:t>
      </w:r>
      <w:r w:rsidRPr="007C0B1B">
        <w:rPr>
          <w:rtl/>
        </w:rPr>
        <w:br/>
        <w:t xml:space="preserve">                   </w:t>
      </w:r>
      <w:r w:rsidRPr="007C0B1B">
        <w:rPr>
          <w:rFonts w:hint="cs"/>
          <w:rtl/>
        </w:rPr>
        <w:t>לפרט</w:t>
      </w:r>
      <w:r w:rsidRPr="007C0B1B">
        <w:rPr>
          <w:rtl/>
        </w:rPr>
        <w:t xml:space="preserve"> </w:t>
      </w:r>
      <w:r w:rsidRPr="007C0B1B">
        <w:rPr>
          <w:rFonts w:hint="cs"/>
          <w:rtl/>
        </w:rPr>
        <w:t>שבהכנסתו</w:t>
      </w:r>
      <w:r w:rsidRPr="007C0B1B">
        <w:rPr>
          <w:rtl/>
        </w:rPr>
        <w:t xml:space="preserve">, </w:t>
      </w:r>
      <w:r w:rsidRPr="007C0B1B">
        <w:rPr>
          <w:rFonts w:hint="cs"/>
          <w:rtl/>
        </w:rPr>
        <w:t>כדבר</w:t>
      </w:r>
      <w:r w:rsidRPr="007C0B1B">
        <w:rPr>
          <w:rtl/>
        </w:rPr>
        <w:t xml:space="preserve"> </w:t>
      </w:r>
      <w:r w:rsidRPr="007C0B1B">
        <w:rPr>
          <w:rFonts w:hint="cs"/>
          <w:rtl/>
        </w:rPr>
        <w:t>שבסוד</w:t>
      </w:r>
      <w:r w:rsidRPr="007C0B1B">
        <w:rPr>
          <w:rtl/>
        </w:rPr>
        <w:t xml:space="preserve"> </w:t>
      </w:r>
      <w:r w:rsidRPr="007C0B1B">
        <w:rPr>
          <w:rFonts w:hint="cs"/>
          <w:rtl/>
        </w:rPr>
        <w:t>ושבמהימנות</w:t>
      </w:r>
      <w:r w:rsidRPr="007C0B1B">
        <w:rPr>
          <w:rtl/>
        </w:rPr>
        <w:t xml:space="preserve"> </w:t>
      </w:r>
      <w:r w:rsidRPr="007C0B1B">
        <w:rPr>
          <w:rFonts w:hint="cs"/>
          <w:rtl/>
        </w:rPr>
        <w:t>אישית</w:t>
      </w:r>
      <w:r w:rsidRPr="007C0B1B">
        <w:rPr>
          <w:rtl/>
        </w:rPr>
        <w:t xml:space="preserve"> </w:t>
      </w:r>
      <w:r w:rsidRPr="007C0B1B">
        <w:rPr>
          <w:rFonts w:hint="cs"/>
          <w:rtl/>
        </w:rPr>
        <w:t>ולנהוג</w:t>
      </w:r>
      <w:r w:rsidRPr="007C0B1B">
        <w:rPr>
          <w:rtl/>
        </w:rPr>
        <w:t xml:space="preserve"> </w:t>
      </w:r>
      <w:r w:rsidRPr="007C0B1B">
        <w:rPr>
          <w:rFonts w:hint="cs"/>
          <w:rtl/>
        </w:rPr>
        <w:t>בהם</w:t>
      </w:r>
      <w:r w:rsidRPr="007C0B1B">
        <w:rPr>
          <w:rtl/>
        </w:rPr>
        <w:t xml:space="preserve"> </w:t>
      </w:r>
      <w:r w:rsidRPr="007C0B1B">
        <w:rPr>
          <w:rFonts w:hint="cs"/>
          <w:rtl/>
        </w:rPr>
        <w:t>על</w:t>
      </w:r>
      <w:r w:rsidRPr="007C0B1B">
        <w:rPr>
          <w:rtl/>
        </w:rPr>
        <w:t xml:space="preserve"> </w:t>
      </w:r>
      <w:r w:rsidRPr="007C0B1B">
        <w:rPr>
          <w:rFonts w:hint="cs"/>
          <w:rtl/>
        </w:rPr>
        <w:t>דרך</w:t>
      </w:r>
      <w:r w:rsidRPr="007C0B1B">
        <w:rPr>
          <w:rtl/>
        </w:rPr>
        <w:t xml:space="preserve"> </w:t>
      </w:r>
      <w:r w:rsidRPr="007C0B1B">
        <w:rPr>
          <w:rFonts w:hint="cs"/>
          <w:rtl/>
        </w:rPr>
        <w:t>זו</w:t>
      </w:r>
      <w:r w:rsidRPr="007C0B1B">
        <w:rPr>
          <w:rtl/>
        </w:rPr>
        <w:t>.</w:t>
      </w:r>
    </w:p>
    <w:p w:rsidR="00CB62F7" w:rsidRPr="007C0B1B" w:rsidRDefault="00CB62F7" w:rsidP="00CB62F7">
      <w:pPr>
        <w:pStyle w:val="ad"/>
        <w:jc w:val="both"/>
        <w:rPr>
          <w:rtl/>
        </w:rPr>
      </w:pPr>
    </w:p>
    <w:p w:rsidR="00CB62F7" w:rsidRPr="007C0B1B" w:rsidRDefault="00CB62F7" w:rsidP="00CB62F7">
      <w:pPr>
        <w:pStyle w:val="ad"/>
        <w:jc w:val="both"/>
        <w:rPr>
          <w:rtl/>
        </w:rPr>
      </w:pPr>
      <w:r w:rsidRPr="007C0B1B">
        <w:rPr>
          <w:rFonts w:hint="cs"/>
          <w:rtl/>
        </w:rPr>
        <w:t>סעיף</w:t>
      </w:r>
      <w:r w:rsidRPr="007C0B1B">
        <w:rPr>
          <w:rtl/>
        </w:rPr>
        <w:t xml:space="preserve"> 232:  </w:t>
      </w:r>
      <w:r w:rsidRPr="007C0B1B">
        <w:rPr>
          <w:rFonts w:hint="cs"/>
          <w:rtl/>
        </w:rPr>
        <w:t>מי</w:t>
      </w:r>
      <w:r w:rsidRPr="007C0B1B">
        <w:rPr>
          <w:rtl/>
        </w:rPr>
        <w:t xml:space="preserve"> </w:t>
      </w:r>
      <w:r w:rsidRPr="007C0B1B">
        <w:rPr>
          <w:rFonts w:hint="cs"/>
          <w:rtl/>
        </w:rPr>
        <w:t>שנתמנה</w:t>
      </w:r>
      <w:r w:rsidRPr="007C0B1B">
        <w:rPr>
          <w:rtl/>
        </w:rPr>
        <w:t xml:space="preserve"> </w:t>
      </w:r>
      <w:r w:rsidRPr="007C0B1B">
        <w:rPr>
          <w:rFonts w:hint="cs"/>
          <w:rtl/>
        </w:rPr>
        <w:t>לפי</w:t>
      </w:r>
      <w:r w:rsidRPr="007C0B1B">
        <w:rPr>
          <w:rtl/>
        </w:rPr>
        <w:t xml:space="preserve"> </w:t>
      </w:r>
      <w:r w:rsidRPr="007C0B1B">
        <w:rPr>
          <w:rFonts w:hint="cs"/>
          <w:rtl/>
        </w:rPr>
        <w:t>הוראות</w:t>
      </w:r>
      <w:r w:rsidRPr="007C0B1B">
        <w:rPr>
          <w:rtl/>
        </w:rPr>
        <w:t xml:space="preserve"> </w:t>
      </w:r>
      <w:r w:rsidRPr="007C0B1B">
        <w:rPr>
          <w:rFonts w:hint="cs"/>
          <w:rtl/>
        </w:rPr>
        <w:t>הפקודה</w:t>
      </w:r>
      <w:r w:rsidRPr="007C0B1B">
        <w:rPr>
          <w:rtl/>
        </w:rPr>
        <w:t xml:space="preserve">, </w:t>
      </w:r>
      <w:r w:rsidRPr="007C0B1B">
        <w:rPr>
          <w:rFonts w:hint="cs"/>
          <w:rtl/>
        </w:rPr>
        <w:t>או</w:t>
      </w:r>
      <w:r w:rsidRPr="007C0B1B">
        <w:rPr>
          <w:rtl/>
        </w:rPr>
        <w:t xml:space="preserve"> </w:t>
      </w:r>
      <w:r w:rsidRPr="007C0B1B">
        <w:rPr>
          <w:rFonts w:hint="cs"/>
          <w:rtl/>
        </w:rPr>
        <w:t>מי</w:t>
      </w:r>
      <w:r w:rsidRPr="007C0B1B">
        <w:rPr>
          <w:rtl/>
        </w:rPr>
        <w:t xml:space="preserve"> </w:t>
      </w:r>
      <w:r w:rsidRPr="007C0B1B">
        <w:rPr>
          <w:rFonts w:hint="cs"/>
          <w:rtl/>
        </w:rPr>
        <w:t>שמועסק</w:t>
      </w:r>
      <w:r w:rsidRPr="007C0B1B">
        <w:rPr>
          <w:rtl/>
        </w:rPr>
        <w:t xml:space="preserve"> </w:t>
      </w:r>
      <w:r w:rsidRPr="007C0B1B">
        <w:rPr>
          <w:rFonts w:hint="cs"/>
          <w:rtl/>
        </w:rPr>
        <w:t>בביצועה</w:t>
      </w:r>
      <w:r w:rsidRPr="007C0B1B">
        <w:rPr>
          <w:rtl/>
        </w:rPr>
        <w:t xml:space="preserve">, </w:t>
      </w:r>
      <w:r w:rsidRPr="007C0B1B">
        <w:rPr>
          <w:rFonts w:hint="cs"/>
          <w:rtl/>
        </w:rPr>
        <w:t>לא</w:t>
      </w:r>
      <w:r w:rsidRPr="007C0B1B">
        <w:rPr>
          <w:rtl/>
        </w:rPr>
        <w:t xml:space="preserve"> </w:t>
      </w:r>
      <w:r w:rsidRPr="007C0B1B">
        <w:rPr>
          <w:rFonts w:hint="cs"/>
          <w:rtl/>
        </w:rPr>
        <w:t>יידרש</w:t>
      </w:r>
      <w:r w:rsidRPr="007C0B1B">
        <w:rPr>
          <w:rtl/>
        </w:rPr>
        <w:t xml:space="preserve"> </w:t>
      </w:r>
      <w:r w:rsidRPr="007C0B1B">
        <w:rPr>
          <w:rFonts w:hint="cs"/>
          <w:rtl/>
        </w:rPr>
        <w:t>להראות</w:t>
      </w:r>
      <w:r w:rsidRPr="007C0B1B">
        <w:rPr>
          <w:rtl/>
        </w:rPr>
        <w:t xml:space="preserve"> </w:t>
      </w:r>
      <w:r w:rsidRPr="007C0B1B">
        <w:rPr>
          <w:rFonts w:hint="cs"/>
          <w:rtl/>
        </w:rPr>
        <w:t>לבית</w:t>
      </w:r>
      <w:r w:rsidRPr="007C0B1B">
        <w:rPr>
          <w:rtl/>
        </w:rPr>
        <w:t xml:space="preserve"> </w:t>
      </w:r>
      <w:r w:rsidRPr="007C0B1B">
        <w:rPr>
          <w:rtl/>
        </w:rPr>
        <w:br/>
        <w:t xml:space="preserve">                   </w:t>
      </w:r>
      <w:r w:rsidRPr="007C0B1B">
        <w:rPr>
          <w:rFonts w:hint="cs"/>
          <w:rtl/>
        </w:rPr>
        <w:t>המשפט</w:t>
      </w:r>
      <w:r w:rsidRPr="007C0B1B">
        <w:rPr>
          <w:rtl/>
        </w:rPr>
        <w:t xml:space="preserve"> </w:t>
      </w:r>
      <w:r w:rsidRPr="007C0B1B">
        <w:rPr>
          <w:rFonts w:hint="cs"/>
          <w:rtl/>
        </w:rPr>
        <w:t>כל</w:t>
      </w:r>
      <w:r w:rsidRPr="007C0B1B">
        <w:rPr>
          <w:rtl/>
        </w:rPr>
        <w:t xml:space="preserve"> </w:t>
      </w:r>
      <w:r w:rsidRPr="007C0B1B">
        <w:rPr>
          <w:rFonts w:hint="cs"/>
          <w:rtl/>
        </w:rPr>
        <w:t>דו</w:t>
      </w:r>
      <w:r w:rsidRPr="007C0B1B">
        <w:rPr>
          <w:rtl/>
        </w:rPr>
        <w:t>"</w:t>
      </w:r>
      <w:r w:rsidRPr="007C0B1B">
        <w:rPr>
          <w:rFonts w:hint="cs"/>
          <w:rtl/>
        </w:rPr>
        <w:t>ח</w:t>
      </w:r>
      <w:r w:rsidRPr="007C0B1B">
        <w:rPr>
          <w:rtl/>
        </w:rPr>
        <w:t xml:space="preserve">, </w:t>
      </w:r>
      <w:r w:rsidRPr="007C0B1B">
        <w:rPr>
          <w:rFonts w:hint="cs"/>
          <w:rtl/>
        </w:rPr>
        <w:t>תעודה</w:t>
      </w:r>
      <w:r w:rsidRPr="007C0B1B">
        <w:rPr>
          <w:rtl/>
        </w:rPr>
        <w:t xml:space="preserve"> </w:t>
      </w:r>
      <w:r w:rsidRPr="007C0B1B">
        <w:rPr>
          <w:rFonts w:hint="cs"/>
          <w:rtl/>
        </w:rPr>
        <w:t>או</w:t>
      </w:r>
      <w:r w:rsidRPr="007C0B1B">
        <w:rPr>
          <w:rtl/>
        </w:rPr>
        <w:t xml:space="preserve"> </w:t>
      </w:r>
      <w:r w:rsidRPr="007C0B1B">
        <w:rPr>
          <w:rFonts w:hint="cs"/>
          <w:rtl/>
        </w:rPr>
        <w:t>שומה</w:t>
      </w:r>
      <w:r w:rsidRPr="007C0B1B">
        <w:rPr>
          <w:rtl/>
        </w:rPr>
        <w:t xml:space="preserve">, </w:t>
      </w:r>
      <w:r w:rsidRPr="007C0B1B">
        <w:rPr>
          <w:rFonts w:hint="cs"/>
          <w:rtl/>
        </w:rPr>
        <w:t>או</w:t>
      </w:r>
      <w:r w:rsidRPr="007C0B1B">
        <w:rPr>
          <w:rtl/>
        </w:rPr>
        <w:t xml:space="preserve"> </w:t>
      </w:r>
      <w:r w:rsidRPr="007C0B1B">
        <w:rPr>
          <w:rFonts w:hint="cs"/>
          <w:rtl/>
        </w:rPr>
        <w:t>לגלות</w:t>
      </w:r>
      <w:r w:rsidRPr="007C0B1B">
        <w:rPr>
          <w:rtl/>
        </w:rPr>
        <w:t xml:space="preserve"> </w:t>
      </w:r>
      <w:r w:rsidRPr="007C0B1B">
        <w:rPr>
          <w:rFonts w:hint="cs"/>
          <w:rtl/>
        </w:rPr>
        <w:t>לבית</w:t>
      </w:r>
      <w:r w:rsidRPr="007C0B1B">
        <w:rPr>
          <w:rtl/>
        </w:rPr>
        <w:t xml:space="preserve"> </w:t>
      </w:r>
      <w:r w:rsidRPr="007C0B1B">
        <w:rPr>
          <w:rFonts w:hint="cs"/>
          <w:rtl/>
        </w:rPr>
        <w:t>המשפט</w:t>
      </w:r>
      <w:r w:rsidRPr="007C0B1B">
        <w:rPr>
          <w:rtl/>
        </w:rPr>
        <w:t xml:space="preserve"> </w:t>
      </w:r>
      <w:r w:rsidRPr="007C0B1B">
        <w:rPr>
          <w:rFonts w:hint="cs"/>
          <w:rtl/>
        </w:rPr>
        <w:t>או</w:t>
      </w:r>
      <w:r w:rsidRPr="007C0B1B">
        <w:rPr>
          <w:rtl/>
        </w:rPr>
        <w:t xml:space="preserve"> </w:t>
      </w:r>
      <w:r w:rsidRPr="007C0B1B">
        <w:rPr>
          <w:rFonts w:hint="cs"/>
          <w:rtl/>
        </w:rPr>
        <w:t>להודיע</w:t>
      </w:r>
      <w:r w:rsidRPr="007C0B1B">
        <w:rPr>
          <w:rtl/>
        </w:rPr>
        <w:t xml:space="preserve"> </w:t>
      </w:r>
      <w:r w:rsidRPr="007C0B1B">
        <w:rPr>
          <w:rFonts w:hint="cs"/>
          <w:rtl/>
        </w:rPr>
        <w:t>לו</w:t>
      </w:r>
      <w:r w:rsidRPr="007C0B1B">
        <w:rPr>
          <w:rtl/>
        </w:rPr>
        <w:t xml:space="preserve">, </w:t>
      </w:r>
      <w:r w:rsidRPr="007C0B1B">
        <w:rPr>
          <w:rFonts w:hint="cs"/>
          <w:rtl/>
        </w:rPr>
        <w:t>כל</w:t>
      </w:r>
      <w:r w:rsidRPr="007C0B1B">
        <w:rPr>
          <w:rtl/>
        </w:rPr>
        <w:t xml:space="preserve"> </w:t>
      </w:r>
      <w:r w:rsidRPr="007C0B1B">
        <w:rPr>
          <w:rFonts w:hint="cs"/>
          <w:rtl/>
        </w:rPr>
        <w:t>דבר</w:t>
      </w:r>
      <w:r w:rsidRPr="007C0B1B">
        <w:rPr>
          <w:rtl/>
        </w:rPr>
        <w:t xml:space="preserve"> </w:t>
      </w:r>
      <w:r w:rsidRPr="007C0B1B">
        <w:rPr>
          <w:rtl/>
        </w:rPr>
        <w:br/>
        <w:t xml:space="preserve">                   </w:t>
      </w:r>
      <w:r w:rsidRPr="007C0B1B">
        <w:rPr>
          <w:rFonts w:hint="cs"/>
          <w:rtl/>
        </w:rPr>
        <w:t>שהגיע</w:t>
      </w:r>
      <w:r w:rsidRPr="007C0B1B">
        <w:rPr>
          <w:rtl/>
        </w:rPr>
        <w:t xml:space="preserve"> </w:t>
      </w:r>
      <w:r w:rsidRPr="007C0B1B">
        <w:rPr>
          <w:rFonts w:hint="cs"/>
          <w:rtl/>
        </w:rPr>
        <w:t>לידיעתו</w:t>
      </w:r>
      <w:r w:rsidRPr="007C0B1B">
        <w:rPr>
          <w:rtl/>
        </w:rPr>
        <w:t xml:space="preserve"> </w:t>
      </w:r>
      <w:r w:rsidRPr="007C0B1B">
        <w:rPr>
          <w:rFonts w:hint="cs"/>
          <w:rtl/>
        </w:rPr>
        <w:t>אגב</w:t>
      </w:r>
      <w:r w:rsidRPr="007C0B1B">
        <w:rPr>
          <w:rtl/>
        </w:rPr>
        <w:t xml:space="preserve"> </w:t>
      </w:r>
      <w:r w:rsidRPr="007C0B1B">
        <w:rPr>
          <w:rFonts w:hint="cs"/>
          <w:rtl/>
        </w:rPr>
        <w:t>מילוי</w:t>
      </w:r>
      <w:r w:rsidRPr="007C0B1B">
        <w:rPr>
          <w:rtl/>
        </w:rPr>
        <w:t xml:space="preserve"> </w:t>
      </w:r>
      <w:r w:rsidRPr="007C0B1B">
        <w:rPr>
          <w:rFonts w:hint="cs"/>
          <w:rtl/>
        </w:rPr>
        <w:t>תפקידו</w:t>
      </w:r>
      <w:r w:rsidRPr="007C0B1B">
        <w:rPr>
          <w:rtl/>
        </w:rPr>
        <w:t xml:space="preserve"> </w:t>
      </w:r>
      <w:r w:rsidRPr="007C0B1B">
        <w:rPr>
          <w:rFonts w:hint="cs"/>
          <w:rtl/>
        </w:rPr>
        <w:t>לפי</w:t>
      </w:r>
      <w:r w:rsidRPr="007C0B1B">
        <w:rPr>
          <w:rtl/>
        </w:rPr>
        <w:t xml:space="preserve"> </w:t>
      </w:r>
      <w:r w:rsidRPr="007C0B1B">
        <w:rPr>
          <w:rFonts w:hint="cs"/>
          <w:rtl/>
        </w:rPr>
        <w:t>הפקודה</w:t>
      </w:r>
      <w:r w:rsidRPr="007C0B1B">
        <w:rPr>
          <w:rtl/>
        </w:rPr>
        <w:t xml:space="preserve">, </w:t>
      </w:r>
      <w:r w:rsidRPr="007C0B1B">
        <w:rPr>
          <w:rFonts w:hint="cs"/>
          <w:rtl/>
        </w:rPr>
        <w:t>אלא</w:t>
      </w:r>
      <w:r w:rsidRPr="007C0B1B">
        <w:rPr>
          <w:rtl/>
        </w:rPr>
        <w:t xml:space="preserve"> </w:t>
      </w:r>
      <w:r w:rsidRPr="007C0B1B">
        <w:rPr>
          <w:rFonts w:hint="cs"/>
          <w:rtl/>
        </w:rPr>
        <w:t>במידה</w:t>
      </w:r>
      <w:r w:rsidRPr="007C0B1B">
        <w:rPr>
          <w:rtl/>
        </w:rPr>
        <w:t xml:space="preserve"> </w:t>
      </w:r>
      <w:r w:rsidRPr="007C0B1B">
        <w:rPr>
          <w:rFonts w:hint="cs"/>
          <w:rtl/>
        </w:rPr>
        <w:t>שדרוש</w:t>
      </w:r>
      <w:r w:rsidRPr="007C0B1B">
        <w:rPr>
          <w:rtl/>
        </w:rPr>
        <w:t xml:space="preserve"> </w:t>
      </w:r>
      <w:r w:rsidRPr="007C0B1B">
        <w:rPr>
          <w:rFonts w:hint="cs"/>
          <w:rtl/>
        </w:rPr>
        <w:t>לעשות</w:t>
      </w:r>
      <w:r w:rsidRPr="007C0B1B">
        <w:rPr>
          <w:rtl/>
        </w:rPr>
        <w:t xml:space="preserve"> </w:t>
      </w:r>
      <w:r w:rsidRPr="007C0B1B">
        <w:rPr>
          <w:rFonts w:hint="cs"/>
          <w:rtl/>
        </w:rPr>
        <w:t>כן</w:t>
      </w:r>
      <w:r w:rsidRPr="007C0B1B">
        <w:rPr>
          <w:rtl/>
        </w:rPr>
        <w:t xml:space="preserve"> </w:t>
      </w:r>
      <w:r w:rsidRPr="007C0B1B">
        <w:rPr>
          <w:rtl/>
        </w:rPr>
        <w:br/>
        <w:t xml:space="preserve">                   </w:t>
      </w:r>
      <w:r w:rsidRPr="007C0B1B">
        <w:rPr>
          <w:rFonts w:hint="cs"/>
          <w:rtl/>
        </w:rPr>
        <w:t>להפעלת</w:t>
      </w:r>
      <w:r w:rsidRPr="007C0B1B">
        <w:rPr>
          <w:rtl/>
        </w:rPr>
        <w:t xml:space="preserve"> </w:t>
      </w:r>
      <w:r w:rsidRPr="007C0B1B">
        <w:rPr>
          <w:rFonts w:hint="cs"/>
          <w:rtl/>
        </w:rPr>
        <w:t>הוראות</w:t>
      </w:r>
      <w:r w:rsidRPr="007C0B1B">
        <w:rPr>
          <w:rtl/>
        </w:rPr>
        <w:t xml:space="preserve"> </w:t>
      </w:r>
      <w:r w:rsidRPr="007C0B1B">
        <w:rPr>
          <w:rFonts w:hint="cs"/>
          <w:rtl/>
        </w:rPr>
        <w:t>הפקודה</w:t>
      </w:r>
      <w:r w:rsidRPr="007C0B1B">
        <w:rPr>
          <w:rtl/>
        </w:rPr>
        <w:t xml:space="preserve"> </w:t>
      </w:r>
      <w:r w:rsidRPr="007C0B1B">
        <w:rPr>
          <w:rFonts w:hint="cs"/>
          <w:rtl/>
        </w:rPr>
        <w:t>או</w:t>
      </w:r>
      <w:r w:rsidRPr="007C0B1B">
        <w:rPr>
          <w:rtl/>
        </w:rPr>
        <w:t xml:space="preserve"> </w:t>
      </w:r>
      <w:r w:rsidRPr="007C0B1B">
        <w:rPr>
          <w:rFonts w:hint="cs"/>
          <w:rtl/>
        </w:rPr>
        <w:t>מתוך</w:t>
      </w:r>
      <w:r w:rsidRPr="007C0B1B">
        <w:rPr>
          <w:rtl/>
        </w:rPr>
        <w:t xml:space="preserve"> </w:t>
      </w:r>
      <w:r w:rsidRPr="007C0B1B">
        <w:rPr>
          <w:rFonts w:hint="cs"/>
          <w:rtl/>
        </w:rPr>
        <w:t>כוונה</w:t>
      </w:r>
      <w:r w:rsidRPr="007C0B1B">
        <w:rPr>
          <w:rtl/>
        </w:rPr>
        <w:t xml:space="preserve"> </w:t>
      </w:r>
      <w:r w:rsidRPr="007C0B1B">
        <w:rPr>
          <w:rFonts w:hint="cs"/>
          <w:rtl/>
        </w:rPr>
        <w:t>לתבוע</w:t>
      </w:r>
      <w:r w:rsidRPr="007C0B1B">
        <w:rPr>
          <w:rtl/>
        </w:rPr>
        <w:t xml:space="preserve"> </w:t>
      </w:r>
      <w:r w:rsidRPr="007C0B1B">
        <w:rPr>
          <w:rFonts w:hint="cs"/>
          <w:rtl/>
        </w:rPr>
        <w:t>לדין</w:t>
      </w:r>
      <w:r w:rsidRPr="007C0B1B">
        <w:rPr>
          <w:rtl/>
        </w:rPr>
        <w:t xml:space="preserve"> </w:t>
      </w:r>
      <w:r w:rsidRPr="007C0B1B">
        <w:rPr>
          <w:rFonts w:hint="cs"/>
          <w:rtl/>
        </w:rPr>
        <w:t>על</w:t>
      </w:r>
      <w:r w:rsidRPr="007C0B1B">
        <w:rPr>
          <w:rtl/>
        </w:rPr>
        <w:t xml:space="preserve"> </w:t>
      </w:r>
      <w:r w:rsidRPr="007C0B1B">
        <w:rPr>
          <w:rFonts w:hint="cs"/>
          <w:rtl/>
        </w:rPr>
        <w:t>עבירה</w:t>
      </w:r>
      <w:r w:rsidRPr="007C0B1B">
        <w:rPr>
          <w:rtl/>
        </w:rPr>
        <w:t xml:space="preserve"> </w:t>
      </w:r>
      <w:r w:rsidRPr="007C0B1B">
        <w:rPr>
          <w:rFonts w:hint="cs"/>
          <w:rtl/>
        </w:rPr>
        <w:t>שנעברה</w:t>
      </w:r>
      <w:r w:rsidRPr="007C0B1B">
        <w:rPr>
          <w:rtl/>
        </w:rPr>
        <w:t xml:space="preserve"> </w:t>
      </w:r>
      <w:r w:rsidRPr="007C0B1B">
        <w:rPr>
          <w:rFonts w:hint="cs"/>
          <w:rtl/>
        </w:rPr>
        <w:t>במס</w:t>
      </w:r>
      <w:r w:rsidRPr="007C0B1B">
        <w:rPr>
          <w:rtl/>
        </w:rPr>
        <w:t xml:space="preserve"> </w:t>
      </w:r>
      <w:r w:rsidRPr="007C0B1B">
        <w:rPr>
          <w:rFonts w:hint="cs"/>
          <w:rtl/>
        </w:rPr>
        <w:t>הכנסה</w:t>
      </w:r>
      <w:r w:rsidRPr="007C0B1B">
        <w:rPr>
          <w:rtl/>
        </w:rPr>
        <w:t xml:space="preserve">, </w:t>
      </w:r>
      <w:r w:rsidRPr="007C0B1B">
        <w:rPr>
          <w:rtl/>
        </w:rPr>
        <w:br/>
        <w:t xml:space="preserve">                   </w:t>
      </w:r>
      <w:r w:rsidRPr="007C0B1B">
        <w:rPr>
          <w:rFonts w:hint="cs"/>
          <w:rtl/>
        </w:rPr>
        <w:t>או</w:t>
      </w:r>
      <w:r w:rsidRPr="007C0B1B">
        <w:rPr>
          <w:rtl/>
        </w:rPr>
        <w:t xml:space="preserve"> </w:t>
      </w:r>
      <w:r w:rsidRPr="007C0B1B">
        <w:rPr>
          <w:rFonts w:hint="cs"/>
          <w:rtl/>
        </w:rPr>
        <w:t>תוך</w:t>
      </w:r>
      <w:r w:rsidRPr="007C0B1B">
        <w:rPr>
          <w:rtl/>
        </w:rPr>
        <w:t xml:space="preserve"> </w:t>
      </w:r>
      <w:r w:rsidRPr="007C0B1B">
        <w:rPr>
          <w:rFonts w:hint="cs"/>
          <w:rtl/>
        </w:rPr>
        <w:t>כדי</w:t>
      </w:r>
      <w:r w:rsidRPr="007C0B1B">
        <w:rPr>
          <w:rtl/>
        </w:rPr>
        <w:t xml:space="preserve"> </w:t>
      </w:r>
      <w:r w:rsidRPr="007C0B1B">
        <w:rPr>
          <w:rFonts w:hint="cs"/>
          <w:rtl/>
        </w:rPr>
        <w:t>בירור</w:t>
      </w:r>
      <w:r w:rsidRPr="007C0B1B">
        <w:rPr>
          <w:rtl/>
        </w:rPr>
        <w:t xml:space="preserve"> </w:t>
      </w:r>
      <w:r w:rsidRPr="007C0B1B">
        <w:rPr>
          <w:rFonts w:hint="cs"/>
          <w:rtl/>
        </w:rPr>
        <w:t>תביעה</w:t>
      </w:r>
      <w:r w:rsidRPr="007C0B1B">
        <w:rPr>
          <w:rtl/>
        </w:rPr>
        <w:t xml:space="preserve"> </w:t>
      </w:r>
      <w:r w:rsidRPr="007C0B1B">
        <w:rPr>
          <w:rFonts w:hint="cs"/>
          <w:rtl/>
        </w:rPr>
        <w:t>כאמור</w:t>
      </w:r>
      <w:r w:rsidRPr="007C0B1B">
        <w:rPr>
          <w:rtl/>
        </w:rPr>
        <w:t>.</w:t>
      </w:r>
    </w:p>
    <w:p w:rsidR="00CB62F7" w:rsidRPr="007C0B1B" w:rsidRDefault="00CB62F7" w:rsidP="00CB62F7">
      <w:pPr>
        <w:pStyle w:val="ad"/>
        <w:jc w:val="both"/>
        <w:rPr>
          <w:rtl/>
        </w:rPr>
      </w:pPr>
    </w:p>
    <w:p w:rsidR="00CB62F7" w:rsidRPr="007C0B1B" w:rsidRDefault="00CB62F7" w:rsidP="00CB62F7">
      <w:pPr>
        <w:pStyle w:val="ad"/>
        <w:tabs>
          <w:tab w:val="left" w:pos="1077"/>
        </w:tabs>
        <w:jc w:val="both"/>
        <w:rPr>
          <w:rtl/>
        </w:rPr>
      </w:pPr>
      <w:r w:rsidRPr="007C0B1B">
        <w:rPr>
          <w:rFonts w:hint="cs"/>
          <w:rtl/>
        </w:rPr>
        <w:t>סעיף</w:t>
      </w:r>
      <w:r w:rsidRPr="007C0B1B">
        <w:rPr>
          <w:rtl/>
        </w:rPr>
        <w:t xml:space="preserve"> 234: </w:t>
      </w:r>
      <w:r w:rsidRPr="007C0B1B">
        <w:rPr>
          <w:rFonts w:hint="cs"/>
          <w:rtl/>
        </w:rPr>
        <w:t>מי</w:t>
      </w:r>
      <w:r w:rsidRPr="007C0B1B">
        <w:rPr>
          <w:rtl/>
        </w:rPr>
        <w:t xml:space="preserve"> </w:t>
      </w:r>
      <w:r w:rsidRPr="007C0B1B">
        <w:rPr>
          <w:rFonts w:hint="cs"/>
          <w:rtl/>
        </w:rPr>
        <w:t>שבחזקתו</w:t>
      </w:r>
      <w:r w:rsidRPr="007C0B1B">
        <w:rPr>
          <w:rtl/>
        </w:rPr>
        <w:t xml:space="preserve"> </w:t>
      </w:r>
      <w:r w:rsidRPr="007C0B1B">
        <w:rPr>
          <w:rFonts w:hint="cs"/>
          <w:rtl/>
        </w:rPr>
        <w:t>או</w:t>
      </w:r>
      <w:r w:rsidRPr="007C0B1B">
        <w:rPr>
          <w:rtl/>
        </w:rPr>
        <w:t xml:space="preserve"> </w:t>
      </w:r>
      <w:r w:rsidRPr="007C0B1B">
        <w:rPr>
          <w:rFonts w:hint="cs"/>
          <w:rtl/>
        </w:rPr>
        <w:t>בשליטתו</w:t>
      </w:r>
      <w:r w:rsidRPr="007C0B1B">
        <w:rPr>
          <w:rtl/>
        </w:rPr>
        <w:t xml:space="preserve"> </w:t>
      </w:r>
      <w:r w:rsidRPr="007C0B1B">
        <w:rPr>
          <w:rFonts w:hint="cs"/>
          <w:rtl/>
        </w:rPr>
        <w:t>תעודות</w:t>
      </w:r>
      <w:r w:rsidRPr="007C0B1B">
        <w:rPr>
          <w:rtl/>
        </w:rPr>
        <w:t xml:space="preserve">, </w:t>
      </w:r>
      <w:r w:rsidRPr="007C0B1B">
        <w:rPr>
          <w:rFonts w:hint="cs"/>
          <w:rtl/>
        </w:rPr>
        <w:t>ידיעות</w:t>
      </w:r>
      <w:r w:rsidRPr="007C0B1B">
        <w:rPr>
          <w:rtl/>
        </w:rPr>
        <w:t xml:space="preserve">, </w:t>
      </w:r>
      <w:r w:rsidRPr="007C0B1B">
        <w:rPr>
          <w:rFonts w:hint="cs"/>
          <w:rtl/>
        </w:rPr>
        <w:t>דו</w:t>
      </w:r>
      <w:r w:rsidRPr="007C0B1B">
        <w:rPr>
          <w:rtl/>
        </w:rPr>
        <w:t>"</w:t>
      </w:r>
      <w:r w:rsidRPr="007C0B1B">
        <w:rPr>
          <w:rFonts w:hint="cs"/>
          <w:rtl/>
        </w:rPr>
        <w:t>חות</w:t>
      </w:r>
      <w:r w:rsidRPr="007C0B1B">
        <w:rPr>
          <w:rtl/>
        </w:rPr>
        <w:t xml:space="preserve">, </w:t>
      </w:r>
      <w:r w:rsidRPr="007C0B1B">
        <w:rPr>
          <w:rFonts w:hint="cs"/>
          <w:rtl/>
        </w:rPr>
        <w:t>רשימות</w:t>
      </w:r>
      <w:r w:rsidRPr="007C0B1B">
        <w:rPr>
          <w:rtl/>
        </w:rPr>
        <w:t xml:space="preserve"> – </w:t>
      </w:r>
      <w:r w:rsidRPr="007C0B1B">
        <w:rPr>
          <w:rFonts w:hint="cs"/>
          <w:rtl/>
        </w:rPr>
        <w:t>שומה</w:t>
      </w:r>
      <w:r w:rsidRPr="007C0B1B">
        <w:rPr>
          <w:rtl/>
        </w:rPr>
        <w:t xml:space="preserve"> </w:t>
      </w:r>
      <w:r w:rsidRPr="007C0B1B">
        <w:rPr>
          <w:rFonts w:hint="cs"/>
          <w:rtl/>
        </w:rPr>
        <w:t>או</w:t>
      </w:r>
      <w:r w:rsidRPr="007C0B1B">
        <w:rPr>
          <w:rtl/>
        </w:rPr>
        <w:t xml:space="preserve"> </w:t>
      </w:r>
      <w:r w:rsidRPr="007C0B1B">
        <w:rPr>
          <w:rFonts w:hint="cs"/>
          <w:rtl/>
        </w:rPr>
        <w:t>העתקן</w:t>
      </w:r>
      <w:r w:rsidRPr="007C0B1B">
        <w:rPr>
          <w:rtl/>
        </w:rPr>
        <w:t xml:space="preserve">                                                                               </w:t>
      </w:r>
      <w:r w:rsidRPr="007C0B1B">
        <w:rPr>
          <w:rtl/>
        </w:rPr>
        <w:br/>
        <w:t xml:space="preserve">                   </w:t>
      </w:r>
      <w:r w:rsidRPr="007C0B1B">
        <w:rPr>
          <w:rFonts w:hint="cs"/>
          <w:rtl/>
        </w:rPr>
        <w:t>המתייחסים</w:t>
      </w:r>
      <w:r w:rsidRPr="007C0B1B">
        <w:rPr>
          <w:rtl/>
        </w:rPr>
        <w:t xml:space="preserve"> </w:t>
      </w:r>
      <w:r w:rsidRPr="007C0B1B">
        <w:rPr>
          <w:rFonts w:hint="cs"/>
          <w:rtl/>
        </w:rPr>
        <w:t>להכנסתו</w:t>
      </w:r>
      <w:r w:rsidRPr="007C0B1B">
        <w:rPr>
          <w:rtl/>
        </w:rPr>
        <w:t xml:space="preserve"> </w:t>
      </w:r>
      <w:r w:rsidRPr="007C0B1B">
        <w:rPr>
          <w:rFonts w:hint="cs"/>
          <w:rtl/>
        </w:rPr>
        <w:t>של</w:t>
      </w:r>
      <w:r w:rsidRPr="007C0B1B">
        <w:rPr>
          <w:rtl/>
        </w:rPr>
        <w:t xml:space="preserve"> </w:t>
      </w:r>
      <w:r w:rsidRPr="007C0B1B">
        <w:rPr>
          <w:rFonts w:hint="cs"/>
          <w:rtl/>
        </w:rPr>
        <w:t>אדם</w:t>
      </w:r>
      <w:r w:rsidRPr="007C0B1B">
        <w:rPr>
          <w:rtl/>
        </w:rPr>
        <w:t xml:space="preserve"> </w:t>
      </w:r>
      <w:r w:rsidRPr="007C0B1B">
        <w:rPr>
          <w:rFonts w:hint="cs"/>
          <w:rtl/>
        </w:rPr>
        <w:t>או</w:t>
      </w:r>
      <w:r w:rsidRPr="007C0B1B">
        <w:rPr>
          <w:rtl/>
        </w:rPr>
        <w:t xml:space="preserve"> </w:t>
      </w:r>
      <w:r w:rsidRPr="007C0B1B">
        <w:rPr>
          <w:rFonts w:hint="cs"/>
          <w:rtl/>
        </w:rPr>
        <w:t>לפרט</w:t>
      </w:r>
      <w:r w:rsidRPr="007C0B1B">
        <w:rPr>
          <w:rtl/>
        </w:rPr>
        <w:t xml:space="preserve"> </w:t>
      </w:r>
      <w:r w:rsidRPr="007C0B1B">
        <w:rPr>
          <w:rFonts w:hint="cs"/>
          <w:rtl/>
        </w:rPr>
        <w:t>שבהכנסתו</w:t>
      </w:r>
      <w:r w:rsidRPr="007C0B1B">
        <w:rPr>
          <w:rtl/>
        </w:rPr>
        <w:t xml:space="preserve"> , </w:t>
      </w:r>
      <w:r w:rsidRPr="007C0B1B">
        <w:rPr>
          <w:rFonts w:hint="cs"/>
          <w:rtl/>
        </w:rPr>
        <w:t>והוא</w:t>
      </w:r>
      <w:r w:rsidRPr="007C0B1B">
        <w:rPr>
          <w:rtl/>
        </w:rPr>
        <w:t xml:space="preserve"> </w:t>
      </w:r>
      <w:r w:rsidRPr="007C0B1B">
        <w:rPr>
          <w:rFonts w:hint="cs"/>
          <w:rtl/>
        </w:rPr>
        <w:t>מסר</w:t>
      </w:r>
      <w:r w:rsidRPr="007C0B1B">
        <w:rPr>
          <w:rtl/>
        </w:rPr>
        <w:t xml:space="preserve"> </w:t>
      </w:r>
      <w:r w:rsidRPr="007C0B1B">
        <w:rPr>
          <w:rFonts w:hint="cs"/>
          <w:rtl/>
        </w:rPr>
        <w:t>בכל</w:t>
      </w:r>
      <w:r w:rsidRPr="007C0B1B">
        <w:rPr>
          <w:rtl/>
        </w:rPr>
        <w:t xml:space="preserve"> </w:t>
      </w:r>
      <w:r w:rsidRPr="007C0B1B">
        <w:rPr>
          <w:rFonts w:hint="cs"/>
          <w:rtl/>
        </w:rPr>
        <w:t>עת</w:t>
      </w:r>
      <w:r w:rsidRPr="007C0B1B">
        <w:rPr>
          <w:rtl/>
        </w:rPr>
        <w:t xml:space="preserve"> </w:t>
      </w:r>
      <w:r w:rsidRPr="007C0B1B">
        <w:rPr>
          <w:rFonts w:hint="cs"/>
          <w:rtl/>
        </w:rPr>
        <w:t>שהיא</w:t>
      </w:r>
      <w:r w:rsidRPr="007C0B1B">
        <w:rPr>
          <w:rtl/>
        </w:rPr>
        <w:t xml:space="preserve"> </w:t>
      </w:r>
      <w:r w:rsidRPr="007C0B1B">
        <w:rPr>
          <w:rFonts w:hint="cs"/>
          <w:rtl/>
        </w:rPr>
        <w:t>או</w:t>
      </w:r>
      <w:r w:rsidRPr="007C0B1B">
        <w:rPr>
          <w:rtl/>
        </w:rPr>
        <w:t xml:space="preserve"> </w:t>
      </w:r>
      <w:r w:rsidRPr="007C0B1B">
        <w:rPr>
          <w:rtl/>
        </w:rPr>
        <w:br/>
        <w:t xml:space="preserve">                   </w:t>
      </w:r>
      <w:r w:rsidRPr="007C0B1B">
        <w:rPr>
          <w:rFonts w:hint="cs"/>
          <w:rtl/>
        </w:rPr>
        <w:t>ניסה</w:t>
      </w:r>
      <w:r w:rsidRPr="007C0B1B">
        <w:rPr>
          <w:rtl/>
        </w:rPr>
        <w:t xml:space="preserve"> </w:t>
      </w:r>
      <w:r w:rsidRPr="007C0B1B">
        <w:rPr>
          <w:rFonts w:hint="cs"/>
          <w:rtl/>
        </w:rPr>
        <w:t>למסור</w:t>
      </w:r>
      <w:r w:rsidRPr="007C0B1B">
        <w:rPr>
          <w:rtl/>
        </w:rPr>
        <w:t xml:space="preserve"> </w:t>
      </w:r>
      <w:r w:rsidRPr="007C0B1B">
        <w:rPr>
          <w:rFonts w:hint="cs"/>
          <w:rtl/>
        </w:rPr>
        <w:t>ידיעה</w:t>
      </w:r>
      <w:r w:rsidRPr="007C0B1B">
        <w:rPr>
          <w:rtl/>
        </w:rPr>
        <w:t xml:space="preserve"> </w:t>
      </w:r>
      <w:r w:rsidRPr="007C0B1B">
        <w:rPr>
          <w:rFonts w:hint="cs"/>
          <w:rtl/>
        </w:rPr>
        <w:t>כאמור</w:t>
      </w:r>
      <w:r w:rsidRPr="007C0B1B">
        <w:rPr>
          <w:rtl/>
        </w:rPr>
        <w:t xml:space="preserve">, </w:t>
      </w:r>
      <w:r w:rsidRPr="007C0B1B">
        <w:rPr>
          <w:rFonts w:hint="cs"/>
          <w:rtl/>
        </w:rPr>
        <w:t>או</w:t>
      </w:r>
      <w:r w:rsidRPr="007C0B1B">
        <w:rPr>
          <w:rtl/>
        </w:rPr>
        <w:t xml:space="preserve"> </w:t>
      </w:r>
      <w:r w:rsidRPr="007C0B1B">
        <w:rPr>
          <w:rFonts w:hint="cs"/>
          <w:rtl/>
        </w:rPr>
        <w:t>משהו</w:t>
      </w:r>
      <w:r w:rsidRPr="007C0B1B">
        <w:rPr>
          <w:rtl/>
        </w:rPr>
        <w:t xml:space="preserve"> </w:t>
      </w:r>
      <w:r w:rsidRPr="007C0B1B">
        <w:rPr>
          <w:rFonts w:hint="cs"/>
          <w:rtl/>
        </w:rPr>
        <w:t>מתוכנם</w:t>
      </w:r>
      <w:r w:rsidRPr="007C0B1B">
        <w:rPr>
          <w:rtl/>
        </w:rPr>
        <w:t xml:space="preserve"> </w:t>
      </w:r>
      <w:r w:rsidRPr="007C0B1B">
        <w:rPr>
          <w:rFonts w:hint="cs"/>
          <w:rtl/>
        </w:rPr>
        <w:t>של</w:t>
      </w:r>
      <w:r w:rsidRPr="007C0B1B">
        <w:rPr>
          <w:rtl/>
        </w:rPr>
        <w:t xml:space="preserve"> </w:t>
      </w:r>
      <w:r w:rsidRPr="007C0B1B">
        <w:rPr>
          <w:rFonts w:hint="cs"/>
          <w:rtl/>
        </w:rPr>
        <w:t>המסמכים</w:t>
      </w:r>
      <w:r w:rsidRPr="007C0B1B">
        <w:rPr>
          <w:rtl/>
        </w:rPr>
        <w:t xml:space="preserve"> </w:t>
      </w:r>
      <w:r w:rsidRPr="007C0B1B">
        <w:rPr>
          <w:rFonts w:hint="cs"/>
          <w:rtl/>
        </w:rPr>
        <w:t>לאדם</w:t>
      </w:r>
      <w:r w:rsidRPr="007C0B1B">
        <w:rPr>
          <w:rtl/>
        </w:rPr>
        <w:t xml:space="preserve"> </w:t>
      </w:r>
      <w:r w:rsidRPr="007C0B1B">
        <w:rPr>
          <w:rFonts w:hint="cs"/>
          <w:rtl/>
        </w:rPr>
        <w:t>ששר</w:t>
      </w:r>
      <w:r w:rsidRPr="007C0B1B">
        <w:rPr>
          <w:rtl/>
        </w:rPr>
        <w:t xml:space="preserve"> </w:t>
      </w:r>
      <w:r w:rsidRPr="007C0B1B">
        <w:rPr>
          <w:rFonts w:hint="cs"/>
          <w:rtl/>
        </w:rPr>
        <w:t>האוצר</w:t>
      </w:r>
      <w:r w:rsidRPr="007C0B1B">
        <w:rPr>
          <w:rtl/>
        </w:rPr>
        <w:t xml:space="preserve"> </w:t>
      </w:r>
      <w:r w:rsidRPr="007C0B1B">
        <w:rPr>
          <w:rFonts w:hint="cs"/>
          <w:rtl/>
        </w:rPr>
        <w:t>לא</w:t>
      </w:r>
      <w:r w:rsidRPr="007C0B1B">
        <w:rPr>
          <w:rtl/>
        </w:rPr>
        <w:t xml:space="preserve"> </w:t>
      </w:r>
      <w:r w:rsidRPr="007C0B1B">
        <w:rPr>
          <w:rtl/>
        </w:rPr>
        <w:br/>
        <w:t xml:space="preserve">                   </w:t>
      </w:r>
      <w:proofErr w:type="spellStart"/>
      <w:r w:rsidRPr="007C0B1B">
        <w:rPr>
          <w:rFonts w:hint="cs"/>
          <w:rtl/>
        </w:rPr>
        <w:t>הרשהו</w:t>
      </w:r>
      <w:proofErr w:type="spellEnd"/>
      <w:r w:rsidRPr="007C0B1B">
        <w:rPr>
          <w:rtl/>
        </w:rPr>
        <w:t xml:space="preserve"> </w:t>
      </w:r>
      <w:r w:rsidRPr="007C0B1B">
        <w:rPr>
          <w:rFonts w:hint="cs"/>
          <w:rtl/>
        </w:rPr>
        <w:t>למסור</w:t>
      </w:r>
      <w:r w:rsidRPr="007C0B1B">
        <w:rPr>
          <w:rtl/>
        </w:rPr>
        <w:t xml:space="preserve"> </w:t>
      </w:r>
      <w:r w:rsidRPr="007C0B1B">
        <w:rPr>
          <w:rFonts w:hint="cs"/>
          <w:rtl/>
        </w:rPr>
        <w:t>לו</w:t>
      </w:r>
      <w:r w:rsidRPr="007C0B1B">
        <w:rPr>
          <w:rtl/>
        </w:rPr>
        <w:t xml:space="preserve">, </w:t>
      </w:r>
      <w:r w:rsidRPr="007C0B1B">
        <w:rPr>
          <w:rFonts w:hint="cs"/>
          <w:rtl/>
        </w:rPr>
        <w:t>או</w:t>
      </w:r>
      <w:r w:rsidRPr="007C0B1B">
        <w:rPr>
          <w:rtl/>
        </w:rPr>
        <w:t xml:space="preserve"> </w:t>
      </w:r>
      <w:r w:rsidRPr="007C0B1B">
        <w:rPr>
          <w:rFonts w:hint="cs"/>
          <w:rtl/>
        </w:rPr>
        <w:t>שמסר</w:t>
      </w:r>
      <w:r w:rsidRPr="007C0B1B">
        <w:rPr>
          <w:rtl/>
        </w:rPr>
        <w:t xml:space="preserve"> </w:t>
      </w:r>
      <w:r w:rsidRPr="007C0B1B">
        <w:rPr>
          <w:rFonts w:hint="cs"/>
          <w:rtl/>
        </w:rPr>
        <w:t>אותם</w:t>
      </w:r>
      <w:r w:rsidRPr="007C0B1B">
        <w:rPr>
          <w:rtl/>
        </w:rPr>
        <w:t xml:space="preserve"> </w:t>
      </w:r>
      <w:r w:rsidRPr="007C0B1B">
        <w:rPr>
          <w:rFonts w:hint="cs"/>
          <w:rtl/>
        </w:rPr>
        <w:t>לא</w:t>
      </w:r>
      <w:r w:rsidRPr="007C0B1B">
        <w:rPr>
          <w:rtl/>
        </w:rPr>
        <w:t xml:space="preserve"> </w:t>
      </w:r>
      <w:r w:rsidRPr="007C0B1B">
        <w:rPr>
          <w:rFonts w:hint="cs"/>
          <w:rtl/>
        </w:rPr>
        <w:t>לצורך</w:t>
      </w:r>
      <w:r w:rsidRPr="007C0B1B">
        <w:rPr>
          <w:rtl/>
        </w:rPr>
        <w:t xml:space="preserve"> </w:t>
      </w:r>
      <w:r w:rsidRPr="007C0B1B">
        <w:rPr>
          <w:rFonts w:hint="cs"/>
          <w:rtl/>
        </w:rPr>
        <w:t>פקודה</w:t>
      </w:r>
      <w:r w:rsidRPr="007C0B1B">
        <w:rPr>
          <w:rtl/>
        </w:rPr>
        <w:t xml:space="preserve"> </w:t>
      </w:r>
      <w:r w:rsidRPr="007C0B1B">
        <w:rPr>
          <w:rFonts w:hint="cs"/>
          <w:rtl/>
        </w:rPr>
        <w:t>זו</w:t>
      </w:r>
      <w:r w:rsidRPr="007C0B1B">
        <w:rPr>
          <w:rtl/>
        </w:rPr>
        <w:t xml:space="preserve">, </w:t>
      </w:r>
      <w:r w:rsidRPr="007C0B1B">
        <w:rPr>
          <w:rFonts w:hint="cs"/>
          <w:rtl/>
        </w:rPr>
        <w:t>דינו</w:t>
      </w:r>
      <w:r w:rsidRPr="007C0B1B">
        <w:rPr>
          <w:rtl/>
        </w:rPr>
        <w:t xml:space="preserve"> – </w:t>
      </w:r>
      <w:r w:rsidRPr="007C0B1B">
        <w:rPr>
          <w:rFonts w:hint="cs"/>
          <w:rtl/>
        </w:rPr>
        <w:t>מאסר</w:t>
      </w:r>
      <w:r w:rsidRPr="007C0B1B">
        <w:rPr>
          <w:rtl/>
        </w:rPr>
        <w:t xml:space="preserve"> </w:t>
      </w:r>
      <w:r w:rsidRPr="007C0B1B">
        <w:rPr>
          <w:rFonts w:hint="cs"/>
          <w:rtl/>
        </w:rPr>
        <w:t>ששה</w:t>
      </w:r>
      <w:r w:rsidRPr="007C0B1B">
        <w:rPr>
          <w:rtl/>
        </w:rPr>
        <w:t xml:space="preserve"> </w:t>
      </w:r>
      <w:r w:rsidRPr="007C0B1B">
        <w:rPr>
          <w:rFonts w:hint="cs"/>
          <w:rtl/>
        </w:rPr>
        <w:t>חדשים</w:t>
      </w:r>
      <w:r w:rsidRPr="007C0B1B">
        <w:rPr>
          <w:rtl/>
        </w:rPr>
        <w:t xml:space="preserve">, </w:t>
      </w:r>
      <w:r w:rsidRPr="007C0B1B">
        <w:rPr>
          <w:rtl/>
        </w:rPr>
        <w:br/>
        <w:t xml:space="preserve">                   </w:t>
      </w:r>
      <w:r w:rsidRPr="007C0B1B">
        <w:rPr>
          <w:rFonts w:hint="cs"/>
          <w:rtl/>
        </w:rPr>
        <w:t>או</w:t>
      </w:r>
      <w:r w:rsidRPr="007C0B1B">
        <w:rPr>
          <w:rtl/>
        </w:rPr>
        <w:t xml:space="preserve"> </w:t>
      </w:r>
      <w:r w:rsidRPr="007C0B1B">
        <w:rPr>
          <w:rFonts w:hint="cs"/>
          <w:rtl/>
        </w:rPr>
        <w:t>קנס</w:t>
      </w:r>
      <w:r w:rsidRPr="007C0B1B">
        <w:rPr>
          <w:rtl/>
        </w:rPr>
        <w:t xml:space="preserve"> </w:t>
      </w:r>
      <w:r w:rsidRPr="007C0B1B">
        <w:rPr>
          <w:rFonts w:hint="cs"/>
          <w:rtl/>
        </w:rPr>
        <w:t>מאה</w:t>
      </w:r>
      <w:r w:rsidRPr="007C0B1B">
        <w:rPr>
          <w:rtl/>
        </w:rPr>
        <w:t xml:space="preserve"> </w:t>
      </w:r>
      <w:r w:rsidRPr="007C0B1B">
        <w:rPr>
          <w:rFonts w:hint="cs"/>
          <w:rtl/>
        </w:rPr>
        <w:t>לירות</w:t>
      </w:r>
      <w:r w:rsidRPr="007C0B1B">
        <w:rPr>
          <w:rtl/>
        </w:rPr>
        <w:t>.</w:t>
      </w:r>
    </w:p>
    <w:p w:rsidR="00CB62F7" w:rsidRPr="007C0B1B" w:rsidRDefault="00CB62F7" w:rsidP="00CB62F7">
      <w:pPr>
        <w:pStyle w:val="20"/>
        <w:jc w:val="both"/>
        <w:rPr>
          <w:rtl/>
        </w:rPr>
      </w:pPr>
    </w:p>
    <w:p w:rsidR="00CB62F7" w:rsidRPr="007C0B1B" w:rsidRDefault="00CB62F7" w:rsidP="00CB62F7">
      <w:pPr>
        <w:pStyle w:val="20"/>
        <w:jc w:val="both"/>
        <w:rPr>
          <w:b/>
          <w:bCs/>
          <w:i/>
          <w:iCs/>
          <w:u w:val="none"/>
          <w:rtl/>
        </w:rPr>
      </w:pPr>
      <w:r w:rsidRPr="007C0B1B">
        <w:rPr>
          <w:b/>
          <w:bCs/>
          <w:i/>
          <w:iCs/>
          <w:u w:val="none"/>
          <w:rtl/>
        </w:rPr>
        <w:t>חוק מיסוי מקרקעין</w:t>
      </w:r>
    </w:p>
    <w:p w:rsidR="00CB62F7" w:rsidRPr="007C0B1B" w:rsidRDefault="00CB62F7" w:rsidP="00CB62F7">
      <w:pPr>
        <w:ind w:left="720"/>
        <w:jc w:val="both"/>
        <w:rPr>
          <w:rtl/>
        </w:rPr>
      </w:pPr>
    </w:p>
    <w:p w:rsidR="00CB62F7" w:rsidRPr="007C0B1B" w:rsidRDefault="00CB62F7" w:rsidP="00CB62F7">
      <w:pPr>
        <w:ind w:left="720"/>
        <w:jc w:val="both"/>
        <w:rPr>
          <w:rtl/>
        </w:rPr>
      </w:pPr>
    </w:p>
    <w:p w:rsidR="00CB62F7" w:rsidRPr="007C0B1B" w:rsidRDefault="00CB62F7" w:rsidP="00CB62F7">
      <w:pPr>
        <w:jc w:val="both"/>
        <w:rPr>
          <w:rtl/>
        </w:rPr>
      </w:pPr>
      <w:r w:rsidRPr="007C0B1B">
        <w:rPr>
          <w:rtl/>
        </w:rPr>
        <w:t xml:space="preserve">סעיף 105:  (א)לא יגלה אדם כל ידיעה שהגיעה אליו בתוקף תפקידו לפי חוק זה אלא אם נדרש </w:t>
      </w:r>
      <w:r w:rsidRPr="007C0B1B">
        <w:rPr>
          <w:rtl/>
        </w:rPr>
        <w:br/>
        <w:t xml:space="preserve">                   לגלותה על ידי בית המשפט, לצורך ביצוע חוק זה או לצורך ביצועו של חוק מס אחר </w:t>
      </w:r>
      <w:r w:rsidRPr="007C0B1B">
        <w:rPr>
          <w:rtl/>
        </w:rPr>
        <w:br/>
        <w:t xml:space="preserve">                   המשתלם לאוצר המדינה, או בקשר עם תביעה פלילית על עבירה על חוק זה, או על </w:t>
      </w:r>
    </w:p>
    <w:p w:rsidR="00CB62F7" w:rsidRPr="007C0B1B" w:rsidRDefault="00CB62F7" w:rsidP="00CB62F7">
      <w:pPr>
        <w:jc w:val="both"/>
        <w:rPr>
          <w:rtl/>
        </w:rPr>
      </w:pPr>
      <w:r w:rsidRPr="007C0B1B">
        <w:rPr>
          <w:rtl/>
        </w:rPr>
        <w:t xml:space="preserve">                   ידי מי ששר האוצר התיר לגלותה לו.</w:t>
      </w:r>
    </w:p>
    <w:p w:rsidR="00CB62F7" w:rsidRPr="007C0B1B" w:rsidRDefault="00CB62F7" w:rsidP="00CB62F7">
      <w:pPr>
        <w:ind w:left="720"/>
        <w:jc w:val="both"/>
        <w:rPr>
          <w:rtl/>
        </w:rPr>
      </w:pPr>
      <w:r w:rsidRPr="007C0B1B">
        <w:rPr>
          <w:rtl/>
        </w:rPr>
        <w:t xml:space="preserve">     (ב) העובר על הוראות סעיף קטן (א), דינו – מאסר שנה.</w:t>
      </w:r>
    </w:p>
    <w:p w:rsidR="00CB62F7" w:rsidRPr="007C0B1B" w:rsidRDefault="00CB62F7" w:rsidP="00CB62F7">
      <w:pPr>
        <w:spacing w:before="240"/>
        <w:ind w:left="720" w:hanging="687"/>
        <w:jc w:val="both"/>
        <w:rPr>
          <w:b/>
          <w:bCs/>
          <w:i/>
          <w:iCs/>
          <w:rtl/>
        </w:rPr>
      </w:pPr>
    </w:p>
    <w:p w:rsidR="00CB62F7" w:rsidRPr="007C0B1B" w:rsidRDefault="00CB62F7" w:rsidP="00CB62F7">
      <w:pPr>
        <w:spacing w:before="240"/>
        <w:ind w:left="720" w:hanging="687"/>
        <w:jc w:val="both"/>
        <w:rPr>
          <w:i/>
          <w:iCs/>
          <w:rtl/>
        </w:rPr>
      </w:pPr>
      <w:r w:rsidRPr="007C0B1B">
        <w:rPr>
          <w:b/>
          <w:bCs/>
          <w:i/>
          <w:iCs/>
          <w:rtl/>
        </w:rPr>
        <w:t>חוק מס ערך מוסף</w:t>
      </w:r>
    </w:p>
    <w:p w:rsidR="00CB62F7" w:rsidRPr="007C0B1B" w:rsidRDefault="00CB62F7" w:rsidP="00CB62F7">
      <w:pPr>
        <w:ind w:left="720"/>
        <w:jc w:val="both"/>
        <w:rPr>
          <w:rtl/>
        </w:rPr>
      </w:pPr>
    </w:p>
    <w:p w:rsidR="00CB62F7" w:rsidRPr="007C0B1B" w:rsidRDefault="00CB62F7" w:rsidP="00CB62F7">
      <w:pPr>
        <w:jc w:val="both"/>
        <w:rPr>
          <w:rtl/>
        </w:rPr>
      </w:pPr>
      <w:r w:rsidRPr="007C0B1B">
        <w:rPr>
          <w:rtl/>
        </w:rPr>
        <w:t>סעיף 142:  (א) לא יגלה אדם ידיעה שהגיעה אליו אגב ביצוע חוק זה, אלא אם –</w:t>
      </w:r>
      <w:r w:rsidRPr="007C0B1B">
        <w:rPr>
          <w:rtl/>
        </w:rPr>
        <w:br/>
        <w:t xml:space="preserve">                   (1) שר האוצר התיר לגלותה;</w:t>
      </w:r>
      <w:r w:rsidRPr="007C0B1B">
        <w:rPr>
          <w:rtl/>
        </w:rPr>
        <w:br/>
        <w:t xml:space="preserve">                   (2) נדרש לגלותה בהליך משפטי על פי חוק זה או חוק מסים כמשמעותו בחוק לתיקון </w:t>
      </w:r>
      <w:r w:rsidRPr="007C0B1B">
        <w:rPr>
          <w:rtl/>
        </w:rPr>
        <w:br/>
        <w:t xml:space="preserve">                   דיני מסים (חילופי ידיעות בין רשויות המס), תשכ"ז – 1967.</w:t>
      </w:r>
      <w:r w:rsidRPr="007C0B1B">
        <w:rPr>
          <w:rtl/>
        </w:rPr>
        <w:br/>
        <w:t xml:space="preserve">                   (</w:t>
      </w:r>
      <w:r w:rsidRPr="007C0B1B">
        <w:rPr>
          <w:szCs w:val="20"/>
          <w:rtl/>
        </w:rPr>
        <w:t>א</w:t>
      </w:r>
      <w:r w:rsidRPr="007C0B1B">
        <w:rPr>
          <w:rtl/>
        </w:rPr>
        <w:t xml:space="preserve">1) לעניין סעיף קטן (א)(1) רשאי שר האוצר לתת גם היתר לגילוי מידע לסוגיו, </w:t>
      </w:r>
      <w:r w:rsidRPr="007C0B1B">
        <w:rPr>
          <w:rtl/>
        </w:rPr>
        <w:br/>
      </w:r>
      <w:r w:rsidRPr="007C0B1B">
        <w:rPr>
          <w:rtl/>
        </w:rPr>
        <w:lastRenderedPageBreak/>
        <w:t xml:space="preserve">                   ובלבד שהיתר כאמור יינתן לבעלי תפקידים שצוינו בו לצורך מילוי תפקידם כדין, </w:t>
      </w:r>
      <w:r w:rsidRPr="007C0B1B">
        <w:rPr>
          <w:rtl/>
        </w:rPr>
        <w:br/>
        <w:t xml:space="preserve">                  ומנימוקי  שיירשמו.</w:t>
      </w:r>
      <w:r w:rsidRPr="007C0B1B">
        <w:rPr>
          <w:rtl/>
        </w:rPr>
        <w:br/>
        <w:t xml:space="preserve">                   (ב) הגיעה לאדם ידיעה על פי סעיף קטן (א), יראוהו כמי שקיבל אותה אגב ביצוע חוק </w:t>
      </w:r>
    </w:p>
    <w:p w:rsidR="00CB62F7" w:rsidRPr="007C0B1B" w:rsidRDefault="00CB62F7" w:rsidP="00CB62F7">
      <w:pPr>
        <w:jc w:val="both"/>
        <w:rPr>
          <w:rtl/>
        </w:rPr>
      </w:pPr>
      <w:r w:rsidRPr="007C0B1B">
        <w:rPr>
          <w:rtl/>
        </w:rPr>
        <w:t xml:space="preserve">                   זה.</w:t>
      </w:r>
      <w:r w:rsidRPr="007C0B1B">
        <w:rPr>
          <w:rtl/>
        </w:rPr>
        <w:br/>
        <w:t xml:space="preserve">                   (ג) גילה אדם שלא כדין ידיעה שהגיעה אליו אגב ביצועו של חוק זה, דינו מאסר שנה </w:t>
      </w:r>
      <w:r w:rsidRPr="007C0B1B">
        <w:rPr>
          <w:rtl/>
        </w:rPr>
        <w:br/>
        <w:t xml:space="preserve">                   או קנס 5000 ש"ח.</w:t>
      </w:r>
    </w:p>
    <w:p w:rsidR="00CB62F7" w:rsidRPr="007C0B1B" w:rsidRDefault="00CB62F7" w:rsidP="00CB62F7">
      <w:pPr>
        <w:ind w:left="720"/>
        <w:jc w:val="both"/>
        <w:rPr>
          <w:rtl/>
        </w:rPr>
      </w:pPr>
    </w:p>
    <w:p w:rsidR="00CB62F7" w:rsidRPr="007C0B1B" w:rsidRDefault="00CB62F7" w:rsidP="00CB62F7">
      <w:pPr>
        <w:jc w:val="both"/>
        <w:rPr>
          <w:b/>
          <w:bCs/>
          <w:i/>
          <w:iCs/>
          <w:rtl/>
        </w:rPr>
      </w:pPr>
    </w:p>
    <w:p w:rsidR="00CB62F7" w:rsidRPr="007C0B1B" w:rsidRDefault="00CB62F7" w:rsidP="00CB62F7">
      <w:pPr>
        <w:jc w:val="both"/>
        <w:rPr>
          <w:b/>
          <w:bCs/>
          <w:i/>
          <w:iCs/>
          <w:rtl/>
        </w:rPr>
      </w:pPr>
      <w:r w:rsidRPr="007C0B1B">
        <w:rPr>
          <w:b/>
          <w:bCs/>
          <w:i/>
          <w:iCs/>
          <w:rtl/>
        </w:rPr>
        <w:t>פקודת המכס</w:t>
      </w:r>
    </w:p>
    <w:p w:rsidR="00CB62F7" w:rsidRPr="007C0B1B" w:rsidRDefault="00CB62F7" w:rsidP="00CB62F7">
      <w:pPr>
        <w:ind w:left="720"/>
        <w:jc w:val="both"/>
        <w:rPr>
          <w:rtl/>
        </w:rPr>
      </w:pPr>
    </w:p>
    <w:p w:rsidR="00CB62F7" w:rsidRPr="007C0B1B" w:rsidRDefault="00CB62F7" w:rsidP="00CB62F7">
      <w:pPr>
        <w:pStyle w:val="af1"/>
        <w:jc w:val="both"/>
        <w:rPr>
          <w:rtl/>
        </w:rPr>
      </w:pPr>
      <w:r w:rsidRPr="007C0B1B">
        <w:rPr>
          <w:rFonts w:hint="cs"/>
          <w:rtl/>
        </w:rPr>
        <w:t>סעיף</w:t>
      </w:r>
      <w:r w:rsidRPr="007C0B1B">
        <w:rPr>
          <w:rtl/>
        </w:rPr>
        <w:t xml:space="preserve"> 231 </w:t>
      </w:r>
      <w:r w:rsidRPr="007C0B1B">
        <w:rPr>
          <w:rFonts w:hint="cs"/>
          <w:szCs w:val="20"/>
          <w:rtl/>
        </w:rPr>
        <w:t>א</w:t>
      </w:r>
      <w:r w:rsidRPr="007C0B1B">
        <w:rPr>
          <w:rtl/>
        </w:rPr>
        <w:t xml:space="preserve">: </w:t>
      </w:r>
      <w:r w:rsidRPr="007C0B1B">
        <w:rPr>
          <w:rFonts w:hint="cs"/>
          <w:rtl/>
        </w:rPr>
        <w:t>הוראות</w:t>
      </w:r>
      <w:r w:rsidRPr="007C0B1B">
        <w:rPr>
          <w:rtl/>
        </w:rPr>
        <w:t xml:space="preserve"> </w:t>
      </w:r>
      <w:r w:rsidRPr="007C0B1B">
        <w:rPr>
          <w:rFonts w:hint="cs"/>
          <w:rtl/>
        </w:rPr>
        <w:t>סעיפים</w:t>
      </w:r>
      <w:r w:rsidRPr="007C0B1B">
        <w:rPr>
          <w:rtl/>
        </w:rPr>
        <w:t xml:space="preserve"> 1 </w:t>
      </w:r>
      <w:r w:rsidRPr="007C0B1B">
        <w:rPr>
          <w:rFonts w:hint="cs"/>
          <w:rtl/>
        </w:rPr>
        <w:t>א</w:t>
      </w:r>
      <w:r w:rsidRPr="007C0B1B">
        <w:rPr>
          <w:rtl/>
        </w:rPr>
        <w:t xml:space="preserve"> (</w:t>
      </w:r>
      <w:r w:rsidRPr="007C0B1B">
        <w:rPr>
          <w:rFonts w:hint="cs"/>
          <w:rtl/>
        </w:rPr>
        <w:t>א</w:t>
      </w:r>
      <w:r w:rsidRPr="007C0B1B">
        <w:rPr>
          <w:rtl/>
        </w:rPr>
        <w:t>), 100, 108 (</w:t>
      </w:r>
      <w:r w:rsidRPr="007C0B1B">
        <w:rPr>
          <w:rFonts w:hint="cs"/>
          <w:rtl/>
        </w:rPr>
        <w:t>ב</w:t>
      </w:r>
      <w:r w:rsidRPr="007C0B1B">
        <w:rPr>
          <w:rtl/>
        </w:rPr>
        <w:t xml:space="preserve">), 135, 142, </w:t>
      </w:r>
      <w:r w:rsidRPr="007C0B1B">
        <w:rPr>
          <w:rFonts w:hint="cs"/>
          <w:rtl/>
        </w:rPr>
        <w:t>לחוק</w:t>
      </w:r>
      <w:r w:rsidRPr="007C0B1B">
        <w:rPr>
          <w:rtl/>
        </w:rPr>
        <w:t xml:space="preserve"> </w:t>
      </w:r>
      <w:r w:rsidRPr="007C0B1B">
        <w:rPr>
          <w:rFonts w:hint="cs"/>
          <w:rtl/>
        </w:rPr>
        <w:t>מס</w:t>
      </w:r>
      <w:r w:rsidRPr="007C0B1B">
        <w:rPr>
          <w:rtl/>
        </w:rPr>
        <w:t xml:space="preserve"> </w:t>
      </w:r>
      <w:r w:rsidRPr="007C0B1B">
        <w:rPr>
          <w:rFonts w:hint="cs"/>
          <w:rtl/>
        </w:rPr>
        <w:t>ערך</w:t>
      </w:r>
      <w:r w:rsidRPr="007C0B1B">
        <w:rPr>
          <w:rtl/>
        </w:rPr>
        <w:t xml:space="preserve"> </w:t>
      </w:r>
      <w:r w:rsidRPr="007C0B1B">
        <w:rPr>
          <w:rFonts w:hint="cs"/>
          <w:rtl/>
        </w:rPr>
        <w:t>מוסף</w:t>
      </w:r>
      <w:r w:rsidRPr="007C0B1B">
        <w:rPr>
          <w:rtl/>
        </w:rPr>
        <w:t xml:space="preserve">  </w:t>
      </w:r>
      <w:proofErr w:type="spellStart"/>
      <w:r w:rsidRPr="007C0B1B">
        <w:rPr>
          <w:rFonts w:hint="cs"/>
          <w:rtl/>
        </w:rPr>
        <w:t>התשל</w:t>
      </w:r>
      <w:r w:rsidRPr="007C0B1B">
        <w:rPr>
          <w:rtl/>
        </w:rPr>
        <w:t>"</w:t>
      </w:r>
      <w:r w:rsidRPr="007C0B1B">
        <w:rPr>
          <w:rFonts w:hint="cs"/>
          <w:rtl/>
        </w:rPr>
        <w:t>ו</w:t>
      </w:r>
      <w:proofErr w:type="spellEnd"/>
      <w:r w:rsidRPr="007C0B1B">
        <w:rPr>
          <w:rtl/>
        </w:rPr>
        <w:t xml:space="preserve"> </w:t>
      </w:r>
    </w:p>
    <w:p w:rsidR="00CB62F7" w:rsidRPr="007C0B1B" w:rsidRDefault="00CB62F7" w:rsidP="00CB62F7">
      <w:pPr>
        <w:jc w:val="both"/>
        <w:rPr>
          <w:rtl/>
        </w:rPr>
      </w:pPr>
      <w:r w:rsidRPr="007C0B1B">
        <w:rPr>
          <w:rtl/>
        </w:rPr>
        <w:t xml:space="preserve">                      1975, יחולו, בשינויים </w:t>
      </w:r>
      <w:proofErr w:type="spellStart"/>
      <w:r w:rsidRPr="007C0B1B">
        <w:rPr>
          <w:rtl/>
        </w:rPr>
        <w:t>המחוייבים</w:t>
      </w:r>
      <w:proofErr w:type="spellEnd"/>
      <w:r w:rsidRPr="007C0B1B">
        <w:rPr>
          <w:rtl/>
        </w:rPr>
        <w:t xml:space="preserve"> לפי העניין, לעניין מכס על פי פקודה זו.</w:t>
      </w:r>
    </w:p>
    <w:p w:rsidR="00CB62F7" w:rsidRPr="007C0B1B" w:rsidRDefault="00CB62F7" w:rsidP="00CB62F7">
      <w:pPr>
        <w:ind w:left="720"/>
        <w:jc w:val="both"/>
        <w:rPr>
          <w:rtl/>
        </w:rPr>
      </w:pPr>
    </w:p>
    <w:p w:rsidR="00CB62F7" w:rsidRPr="007C0B1B" w:rsidRDefault="00CB62F7" w:rsidP="00CB62F7">
      <w:pPr>
        <w:pStyle w:val="30"/>
        <w:jc w:val="both"/>
        <w:rPr>
          <w:i/>
          <w:iCs/>
          <w:sz w:val="24"/>
          <w:szCs w:val="24"/>
          <w:rtl/>
        </w:rPr>
      </w:pPr>
    </w:p>
    <w:p w:rsidR="00CB62F7" w:rsidRPr="007C0B1B" w:rsidRDefault="00CB62F7" w:rsidP="00CB62F7">
      <w:pPr>
        <w:pStyle w:val="30"/>
        <w:jc w:val="both"/>
        <w:rPr>
          <w:b w:val="0"/>
          <w:bCs w:val="0"/>
          <w:i/>
          <w:iCs/>
          <w:sz w:val="24"/>
          <w:szCs w:val="24"/>
          <w:u w:val="none"/>
          <w:rtl/>
        </w:rPr>
      </w:pPr>
      <w:r w:rsidRPr="007C0B1B">
        <w:rPr>
          <w:i/>
          <w:iCs/>
          <w:sz w:val="24"/>
          <w:szCs w:val="24"/>
          <w:u w:val="none"/>
          <w:rtl/>
        </w:rPr>
        <w:t xml:space="preserve">חוק מס קניה </w:t>
      </w:r>
    </w:p>
    <w:p w:rsidR="00CB62F7" w:rsidRPr="007C0B1B" w:rsidRDefault="00CB62F7" w:rsidP="00CB62F7">
      <w:pPr>
        <w:pStyle w:val="af1"/>
        <w:jc w:val="both"/>
        <w:rPr>
          <w:rtl/>
        </w:rPr>
      </w:pPr>
      <w:r w:rsidRPr="007C0B1B">
        <w:rPr>
          <w:rtl/>
        </w:rPr>
        <w:t xml:space="preserve"> </w:t>
      </w:r>
    </w:p>
    <w:p w:rsidR="00CB62F7" w:rsidRPr="007C0B1B" w:rsidRDefault="00CB62F7" w:rsidP="00CB62F7">
      <w:pPr>
        <w:jc w:val="both"/>
        <w:rPr>
          <w:rtl/>
        </w:rPr>
      </w:pPr>
    </w:p>
    <w:p w:rsidR="00CB62F7" w:rsidRPr="007C0B1B" w:rsidRDefault="00CB62F7" w:rsidP="00CB62F7">
      <w:pPr>
        <w:pStyle w:val="ad"/>
        <w:jc w:val="both"/>
        <w:rPr>
          <w:rtl/>
        </w:rPr>
      </w:pPr>
      <w:r w:rsidRPr="007C0B1B">
        <w:rPr>
          <w:rFonts w:hint="cs"/>
          <w:rtl/>
        </w:rPr>
        <w:t>סעיף</w:t>
      </w:r>
      <w:r w:rsidRPr="007C0B1B">
        <w:rPr>
          <w:rtl/>
        </w:rPr>
        <w:t xml:space="preserve"> 19 </w:t>
      </w:r>
      <w:r w:rsidRPr="007C0B1B">
        <w:rPr>
          <w:rFonts w:hint="cs"/>
          <w:szCs w:val="20"/>
          <w:rtl/>
        </w:rPr>
        <w:t>ב</w:t>
      </w:r>
      <w:r w:rsidRPr="007C0B1B">
        <w:rPr>
          <w:rtl/>
        </w:rPr>
        <w:t>: (</w:t>
      </w:r>
      <w:r w:rsidRPr="007C0B1B">
        <w:rPr>
          <w:rFonts w:hint="cs"/>
          <w:rtl/>
        </w:rPr>
        <w:t>א</w:t>
      </w:r>
      <w:r w:rsidRPr="007C0B1B">
        <w:rPr>
          <w:rtl/>
        </w:rPr>
        <w:t>)</w:t>
      </w:r>
      <w:r w:rsidRPr="007C0B1B">
        <w:rPr>
          <w:rFonts w:hint="cs"/>
          <w:rtl/>
        </w:rPr>
        <w:t>לא</w:t>
      </w:r>
      <w:r w:rsidRPr="007C0B1B">
        <w:rPr>
          <w:rtl/>
        </w:rPr>
        <w:t xml:space="preserve"> </w:t>
      </w:r>
      <w:r w:rsidRPr="007C0B1B">
        <w:rPr>
          <w:rFonts w:hint="cs"/>
          <w:rtl/>
        </w:rPr>
        <w:t>יגלה</w:t>
      </w:r>
      <w:r w:rsidRPr="007C0B1B">
        <w:rPr>
          <w:rtl/>
        </w:rPr>
        <w:t xml:space="preserve"> </w:t>
      </w:r>
      <w:r w:rsidRPr="007C0B1B">
        <w:rPr>
          <w:rFonts w:hint="cs"/>
          <w:rtl/>
        </w:rPr>
        <w:t>אדם</w:t>
      </w:r>
      <w:r w:rsidRPr="007C0B1B">
        <w:rPr>
          <w:rtl/>
        </w:rPr>
        <w:t xml:space="preserve"> </w:t>
      </w:r>
      <w:r w:rsidRPr="007C0B1B">
        <w:rPr>
          <w:rFonts w:hint="cs"/>
          <w:rtl/>
        </w:rPr>
        <w:t>ידיעה</w:t>
      </w:r>
      <w:r w:rsidRPr="007C0B1B">
        <w:rPr>
          <w:rtl/>
        </w:rPr>
        <w:t xml:space="preserve"> </w:t>
      </w:r>
      <w:r w:rsidRPr="007C0B1B">
        <w:rPr>
          <w:rFonts w:hint="cs"/>
          <w:rtl/>
        </w:rPr>
        <w:t>שהגיעה</w:t>
      </w:r>
      <w:r w:rsidRPr="007C0B1B">
        <w:rPr>
          <w:rtl/>
        </w:rPr>
        <w:t xml:space="preserve"> </w:t>
      </w:r>
      <w:r w:rsidRPr="007C0B1B">
        <w:rPr>
          <w:rFonts w:hint="cs"/>
          <w:rtl/>
        </w:rPr>
        <w:t>אליו</w:t>
      </w:r>
      <w:r w:rsidRPr="007C0B1B">
        <w:rPr>
          <w:rtl/>
        </w:rPr>
        <w:t xml:space="preserve"> </w:t>
      </w:r>
      <w:r w:rsidRPr="007C0B1B">
        <w:rPr>
          <w:rFonts w:hint="cs"/>
          <w:rtl/>
        </w:rPr>
        <w:t>אגב</w:t>
      </w:r>
      <w:r w:rsidRPr="007C0B1B">
        <w:rPr>
          <w:rtl/>
        </w:rPr>
        <w:t xml:space="preserve"> </w:t>
      </w:r>
      <w:r w:rsidRPr="007C0B1B">
        <w:rPr>
          <w:rFonts w:hint="cs"/>
          <w:rtl/>
        </w:rPr>
        <w:t>ביצוע</w:t>
      </w:r>
      <w:r w:rsidRPr="007C0B1B">
        <w:rPr>
          <w:rtl/>
        </w:rPr>
        <w:t xml:space="preserve"> </w:t>
      </w:r>
      <w:r w:rsidRPr="007C0B1B">
        <w:rPr>
          <w:rFonts w:hint="cs"/>
          <w:rtl/>
        </w:rPr>
        <w:t>חוק</w:t>
      </w:r>
      <w:r w:rsidRPr="007C0B1B">
        <w:rPr>
          <w:rtl/>
        </w:rPr>
        <w:t xml:space="preserve"> </w:t>
      </w:r>
      <w:r w:rsidRPr="007C0B1B">
        <w:rPr>
          <w:rFonts w:hint="cs"/>
          <w:rtl/>
        </w:rPr>
        <w:t>זה</w:t>
      </w:r>
      <w:r w:rsidRPr="007C0B1B">
        <w:rPr>
          <w:rtl/>
        </w:rPr>
        <w:t xml:space="preserve">, </w:t>
      </w:r>
      <w:r w:rsidRPr="007C0B1B">
        <w:rPr>
          <w:rFonts w:hint="cs"/>
          <w:rtl/>
        </w:rPr>
        <w:t>אלא</w:t>
      </w:r>
      <w:r w:rsidRPr="007C0B1B">
        <w:rPr>
          <w:rtl/>
        </w:rPr>
        <w:t xml:space="preserve"> </w:t>
      </w:r>
      <w:r w:rsidRPr="007C0B1B">
        <w:rPr>
          <w:rFonts w:hint="cs"/>
          <w:rtl/>
        </w:rPr>
        <w:t>אם</w:t>
      </w:r>
      <w:r w:rsidRPr="007C0B1B">
        <w:rPr>
          <w:rtl/>
        </w:rPr>
        <w:t xml:space="preserve"> – </w:t>
      </w:r>
    </w:p>
    <w:p w:rsidR="00CB62F7" w:rsidRPr="007C0B1B" w:rsidRDefault="00CB62F7" w:rsidP="00237A07">
      <w:pPr>
        <w:numPr>
          <w:ilvl w:val="0"/>
          <w:numId w:val="4"/>
        </w:numPr>
        <w:jc w:val="both"/>
        <w:rPr>
          <w:rtl/>
        </w:rPr>
      </w:pPr>
      <w:r w:rsidRPr="007C0B1B">
        <w:rPr>
          <w:rtl/>
        </w:rPr>
        <w:t xml:space="preserve">שר האוצר התיר לגלותה. </w:t>
      </w:r>
    </w:p>
    <w:p w:rsidR="00CB62F7" w:rsidRPr="007C0B1B" w:rsidRDefault="00CB62F7" w:rsidP="00237A07">
      <w:pPr>
        <w:numPr>
          <w:ilvl w:val="0"/>
          <w:numId w:val="4"/>
        </w:numPr>
        <w:jc w:val="both"/>
        <w:rPr>
          <w:rtl/>
        </w:rPr>
      </w:pPr>
      <w:r w:rsidRPr="007C0B1B">
        <w:rPr>
          <w:rtl/>
        </w:rPr>
        <w:t xml:space="preserve">נדרש לגלותה בהליך משפטי על פי חוק זה או חוק מסים כמשמעותו בחוק לתיקון דיני מסים (חילופי ידיעות בין רשויות המס), </w:t>
      </w:r>
      <w:proofErr w:type="spellStart"/>
      <w:r w:rsidRPr="007C0B1B">
        <w:rPr>
          <w:rtl/>
        </w:rPr>
        <w:t>התשכ"ז</w:t>
      </w:r>
      <w:proofErr w:type="spellEnd"/>
      <w:r w:rsidRPr="007C0B1B">
        <w:rPr>
          <w:rtl/>
        </w:rPr>
        <w:t xml:space="preserve"> – 1967.</w:t>
      </w:r>
    </w:p>
    <w:p w:rsidR="00CB62F7" w:rsidRPr="007C0B1B" w:rsidRDefault="00CB62F7" w:rsidP="00CB62F7">
      <w:pPr>
        <w:pStyle w:val="ad"/>
        <w:ind w:left="720"/>
        <w:jc w:val="both"/>
        <w:rPr>
          <w:rtl/>
        </w:rPr>
      </w:pPr>
      <w:r w:rsidRPr="007C0B1B">
        <w:rPr>
          <w:rtl/>
        </w:rPr>
        <w:t xml:space="preserve">     (</w:t>
      </w:r>
      <w:r w:rsidRPr="007C0B1B">
        <w:rPr>
          <w:rFonts w:hint="cs"/>
          <w:rtl/>
        </w:rPr>
        <w:t>א</w:t>
      </w:r>
      <w:r w:rsidRPr="007C0B1B">
        <w:rPr>
          <w:rtl/>
        </w:rPr>
        <w:t xml:space="preserve">1) </w:t>
      </w:r>
      <w:r w:rsidRPr="007C0B1B">
        <w:rPr>
          <w:rFonts w:hint="cs"/>
          <w:rtl/>
        </w:rPr>
        <w:t>לעניין</w:t>
      </w:r>
      <w:r w:rsidRPr="007C0B1B">
        <w:rPr>
          <w:rtl/>
        </w:rPr>
        <w:t xml:space="preserve"> </w:t>
      </w:r>
      <w:r w:rsidRPr="007C0B1B">
        <w:rPr>
          <w:rFonts w:hint="cs"/>
          <w:rtl/>
        </w:rPr>
        <w:t>סעיף</w:t>
      </w:r>
      <w:r w:rsidRPr="007C0B1B">
        <w:rPr>
          <w:rtl/>
        </w:rPr>
        <w:t xml:space="preserve"> </w:t>
      </w:r>
      <w:r w:rsidRPr="007C0B1B">
        <w:rPr>
          <w:rFonts w:hint="cs"/>
          <w:rtl/>
        </w:rPr>
        <w:t>קטן</w:t>
      </w:r>
      <w:r w:rsidRPr="007C0B1B">
        <w:rPr>
          <w:rtl/>
        </w:rPr>
        <w:t xml:space="preserve"> (</w:t>
      </w:r>
      <w:r w:rsidRPr="007C0B1B">
        <w:rPr>
          <w:rFonts w:hint="cs"/>
          <w:rtl/>
        </w:rPr>
        <w:t>א</w:t>
      </w:r>
      <w:r w:rsidRPr="007C0B1B">
        <w:rPr>
          <w:rtl/>
        </w:rPr>
        <w:t xml:space="preserve">)(1) </w:t>
      </w:r>
      <w:r w:rsidRPr="007C0B1B">
        <w:rPr>
          <w:rFonts w:hint="cs"/>
          <w:rtl/>
        </w:rPr>
        <w:t>רשאי</w:t>
      </w:r>
      <w:r w:rsidRPr="007C0B1B">
        <w:rPr>
          <w:rtl/>
        </w:rPr>
        <w:t xml:space="preserve"> </w:t>
      </w:r>
      <w:r w:rsidRPr="007C0B1B">
        <w:rPr>
          <w:rFonts w:hint="cs"/>
          <w:rtl/>
        </w:rPr>
        <w:t>שר</w:t>
      </w:r>
      <w:r w:rsidRPr="007C0B1B">
        <w:rPr>
          <w:rtl/>
        </w:rPr>
        <w:t xml:space="preserve"> </w:t>
      </w:r>
      <w:r w:rsidRPr="007C0B1B">
        <w:rPr>
          <w:rFonts w:hint="cs"/>
          <w:rtl/>
        </w:rPr>
        <w:t>האוצר</w:t>
      </w:r>
      <w:r w:rsidRPr="007C0B1B">
        <w:rPr>
          <w:rtl/>
        </w:rPr>
        <w:t xml:space="preserve"> </w:t>
      </w:r>
      <w:r w:rsidRPr="007C0B1B">
        <w:rPr>
          <w:rFonts w:hint="cs"/>
          <w:rtl/>
        </w:rPr>
        <w:t>לתת</w:t>
      </w:r>
      <w:r w:rsidRPr="007C0B1B">
        <w:rPr>
          <w:rtl/>
        </w:rPr>
        <w:t xml:space="preserve"> </w:t>
      </w:r>
      <w:r w:rsidRPr="007C0B1B">
        <w:rPr>
          <w:rFonts w:hint="cs"/>
          <w:rtl/>
        </w:rPr>
        <w:t>גם</w:t>
      </w:r>
      <w:r w:rsidRPr="007C0B1B">
        <w:rPr>
          <w:rtl/>
        </w:rPr>
        <w:t xml:space="preserve"> </w:t>
      </w:r>
      <w:r w:rsidRPr="007C0B1B">
        <w:rPr>
          <w:rFonts w:hint="cs"/>
          <w:rtl/>
        </w:rPr>
        <w:t>היתר</w:t>
      </w:r>
      <w:r w:rsidRPr="007C0B1B">
        <w:rPr>
          <w:rtl/>
        </w:rPr>
        <w:t xml:space="preserve"> </w:t>
      </w:r>
      <w:r w:rsidRPr="007C0B1B">
        <w:rPr>
          <w:rFonts w:hint="cs"/>
          <w:rtl/>
        </w:rPr>
        <w:t>לגילוי</w:t>
      </w:r>
      <w:r w:rsidRPr="007C0B1B">
        <w:rPr>
          <w:rtl/>
        </w:rPr>
        <w:t xml:space="preserve"> </w:t>
      </w:r>
      <w:r w:rsidRPr="007C0B1B">
        <w:rPr>
          <w:rFonts w:hint="cs"/>
          <w:rtl/>
        </w:rPr>
        <w:t>מידע</w:t>
      </w:r>
      <w:r w:rsidRPr="007C0B1B">
        <w:rPr>
          <w:rtl/>
        </w:rPr>
        <w:t xml:space="preserve"> </w:t>
      </w:r>
      <w:r w:rsidRPr="007C0B1B">
        <w:rPr>
          <w:rFonts w:hint="cs"/>
          <w:rtl/>
        </w:rPr>
        <w:t>לסוגיו</w:t>
      </w:r>
      <w:r w:rsidRPr="007C0B1B">
        <w:rPr>
          <w:rtl/>
        </w:rPr>
        <w:t xml:space="preserve">, </w:t>
      </w:r>
      <w:r w:rsidRPr="007C0B1B">
        <w:rPr>
          <w:rtl/>
        </w:rPr>
        <w:br/>
        <w:t xml:space="preserve">     </w:t>
      </w:r>
      <w:r w:rsidRPr="007C0B1B">
        <w:rPr>
          <w:rFonts w:hint="cs"/>
          <w:rtl/>
        </w:rPr>
        <w:t>ובלבד</w:t>
      </w:r>
      <w:r w:rsidRPr="007C0B1B">
        <w:rPr>
          <w:rtl/>
        </w:rPr>
        <w:t xml:space="preserve"> </w:t>
      </w:r>
      <w:r w:rsidRPr="007C0B1B">
        <w:rPr>
          <w:rFonts w:hint="cs"/>
          <w:rtl/>
        </w:rPr>
        <w:t>שהיתר</w:t>
      </w:r>
      <w:r w:rsidRPr="007C0B1B">
        <w:rPr>
          <w:rtl/>
        </w:rPr>
        <w:t xml:space="preserve"> </w:t>
      </w:r>
      <w:r w:rsidRPr="007C0B1B">
        <w:rPr>
          <w:rFonts w:hint="cs"/>
          <w:rtl/>
        </w:rPr>
        <w:t>כאמור</w:t>
      </w:r>
      <w:r w:rsidRPr="007C0B1B">
        <w:rPr>
          <w:rtl/>
        </w:rPr>
        <w:t xml:space="preserve"> </w:t>
      </w:r>
      <w:r w:rsidRPr="007C0B1B">
        <w:rPr>
          <w:rFonts w:hint="cs"/>
          <w:rtl/>
        </w:rPr>
        <w:t>יינתן</w:t>
      </w:r>
      <w:r w:rsidRPr="007C0B1B">
        <w:rPr>
          <w:rtl/>
        </w:rPr>
        <w:t xml:space="preserve"> </w:t>
      </w:r>
      <w:r w:rsidRPr="007C0B1B">
        <w:rPr>
          <w:rFonts w:hint="cs"/>
          <w:rtl/>
        </w:rPr>
        <w:t>לבעלי</w:t>
      </w:r>
      <w:r w:rsidRPr="007C0B1B">
        <w:rPr>
          <w:rtl/>
        </w:rPr>
        <w:t xml:space="preserve"> </w:t>
      </w:r>
      <w:r w:rsidRPr="007C0B1B">
        <w:rPr>
          <w:rFonts w:hint="cs"/>
          <w:rtl/>
        </w:rPr>
        <w:t>תפקידים</w:t>
      </w:r>
      <w:r w:rsidRPr="007C0B1B">
        <w:rPr>
          <w:rtl/>
        </w:rPr>
        <w:t xml:space="preserve"> </w:t>
      </w:r>
      <w:r w:rsidRPr="007C0B1B">
        <w:rPr>
          <w:rFonts w:hint="cs"/>
          <w:rtl/>
        </w:rPr>
        <w:t>שצוינו</w:t>
      </w:r>
      <w:r w:rsidRPr="007C0B1B">
        <w:rPr>
          <w:rtl/>
        </w:rPr>
        <w:t xml:space="preserve"> </w:t>
      </w:r>
      <w:r w:rsidRPr="007C0B1B">
        <w:rPr>
          <w:rFonts w:hint="cs"/>
          <w:rtl/>
        </w:rPr>
        <w:t>בו</w:t>
      </w:r>
      <w:r w:rsidRPr="007C0B1B">
        <w:rPr>
          <w:rtl/>
        </w:rPr>
        <w:t xml:space="preserve"> </w:t>
      </w:r>
      <w:r w:rsidRPr="007C0B1B">
        <w:rPr>
          <w:rFonts w:hint="cs"/>
          <w:rtl/>
        </w:rPr>
        <w:t>לצורך</w:t>
      </w:r>
      <w:r w:rsidRPr="007C0B1B">
        <w:rPr>
          <w:rtl/>
        </w:rPr>
        <w:t xml:space="preserve"> </w:t>
      </w:r>
      <w:r w:rsidRPr="007C0B1B">
        <w:rPr>
          <w:rFonts w:hint="cs"/>
          <w:rtl/>
        </w:rPr>
        <w:t>מילוי</w:t>
      </w:r>
      <w:r w:rsidRPr="007C0B1B">
        <w:rPr>
          <w:rtl/>
        </w:rPr>
        <w:t xml:space="preserve"> </w:t>
      </w:r>
      <w:r w:rsidRPr="007C0B1B">
        <w:rPr>
          <w:rFonts w:hint="cs"/>
          <w:rtl/>
        </w:rPr>
        <w:t>תפקידם</w:t>
      </w:r>
      <w:r w:rsidRPr="007C0B1B">
        <w:rPr>
          <w:rtl/>
        </w:rPr>
        <w:t xml:space="preserve"> </w:t>
      </w:r>
      <w:r w:rsidRPr="007C0B1B">
        <w:rPr>
          <w:rFonts w:hint="cs"/>
          <w:rtl/>
        </w:rPr>
        <w:t>כדין</w:t>
      </w:r>
      <w:r w:rsidRPr="007C0B1B">
        <w:rPr>
          <w:rtl/>
        </w:rPr>
        <w:t xml:space="preserve">, </w:t>
      </w:r>
      <w:r w:rsidRPr="007C0B1B">
        <w:rPr>
          <w:rtl/>
        </w:rPr>
        <w:br/>
        <w:t xml:space="preserve">     </w:t>
      </w:r>
      <w:r w:rsidRPr="007C0B1B">
        <w:rPr>
          <w:rFonts w:hint="cs"/>
          <w:rtl/>
        </w:rPr>
        <w:t>ומנימוקים</w:t>
      </w:r>
      <w:r w:rsidRPr="007C0B1B">
        <w:rPr>
          <w:rtl/>
        </w:rPr>
        <w:t xml:space="preserve">  </w:t>
      </w:r>
      <w:r w:rsidRPr="007C0B1B">
        <w:rPr>
          <w:rFonts w:hint="cs"/>
          <w:rtl/>
        </w:rPr>
        <w:t>שיירשמו</w:t>
      </w:r>
      <w:r w:rsidRPr="007C0B1B">
        <w:rPr>
          <w:rtl/>
        </w:rPr>
        <w:t>.</w:t>
      </w:r>
      <w:r w:rsidRPr="007C0B1B">
        <w:rPr>
          <w:rtl/>
        </w:rPr>
        <w:br/>
        <w:t xml:space="preserve">     (</w:t>
      </w:r>
      <w:r w:rsidRPr="007C0B1B">
        <w:rPr>
          <w:rFonts w:hint="cs"/>
          <w:rtl/>
        </w:rPr>
        <w:t>ב</w:t>
      </w:r>
      <w:r w:rsidRPr="007C0B1B">
        <w:rPr>
          <w:rtl/>
        </w:rPr>
        <w:t xml:space="preserve">) </w:t>
      </w:r>
      <w:r w:rsidRPr="007C0B1B">
        <w:rPr>
          <w:rFonts w:hint="cs"/>
          <w:rtl/>
        </w:rPr>
        <w:t>הגיעה</w:t>
      </w:r>
      <w:r w:rsidRPr="007C0B1B">
        <w:rPr>
          <w:rtl/>
        </w:rPr>
        <w:t xml:space="preserve"> </w:t>
      </w:r>
      <w:r w:rsidRPr="007C0B1B">
        <w:rPr>
          <w:rFonts w:hint="cs"/>
          <w:rtl/>
        </w:rPr>
        <w:t>לאדם</w:t>
      </w:r>
      <w:r w:rsidRPr="007C0B1B">
        <w:rPr>
          <w:rtl/>
        </w:rPr>
        <w:t xml:space="preserve"> </w:t>
      </w:r>
      <w:r w:rsidRPr="007C0B1B">
        <w:rPr>
          <w:rFonts w:hint="cs"/>
          <w:rtl/>
        </w:rPr>
        <w:t>ידיעה</w:t>
      </w:r>
      <w:r w:rsidRPr="007C0B1B">
        <w:rPr>
          <w:rtl/>
        </w:rPr>
        <w:t xml:space="preserve"> </w:t>
      </w:r>
      <w:r w:rsidRPr="007C0B1B">
        <w:rPr>
          <w:rFonts w:hint="cs"/>
          <w:rtl/>
        </w:rPr>
        <w:t>על</w:t>
      </w:r>
      <w:r w:rsidRPr="007C0B1B">
        <w:rPr>
          <w:rtl/>
        </w:rPr>
        <w:t xml:space="preserve"> </w:t>
      </w:r>
      <w:r w:rsidRPr="007C0B1B">
        <w:rPr>
          <w:rFonts w:hint="cs"/>
          <w:rtl/>
        </w:rPr>
        <w:t>פי</w:t>
      </w:r>
      <w:r w:rsidRPr="007C0B1B">
        <w:rPr>
          <w:rtl/>
        </w:rPr>
        <w:t xml:space="preserve"> </w:t>
      </w:r>
      <w:r w:rsidRPr="007C0B1B">
        <w:rPr>
          <w:rFonts w:hint="cs"/>
          <w:rtl/>
        </w:rPr>
        <w:t>סעיף</w:t>
      </w:r>
      <w:r w:rsidRPr="007C0B1B">
        <w:rPr>
          <w:rtl/>
        </w:rPr>
        <w:t xml:space="preserve"> </w:t>
      </w:r>
      <w:r w:rsidRPr="007C0B1B">
        <w:rPr>
          <w:rFonts w:hint="cs"/>
          <w:rtl/>
        </w:rPr>
        <w:t>קטן</w:t>
      </w:r>
      <w:r w:rsidRPr="007C0B1B">
        <w:rPr>
          <w:rtl/>
        </w:rPr>
        <w:t xml:space="preserve"> (</w:t>
      </w:r>
      <w:r w:rsidRPr="007C0B1B">
        <w:rPr>
          <w:rFonts w:hint="cs"/>
          <w:rtl/>
        </w:rPr>
        <w:t>א</w:t>
      </w:r>
      <w:r w:rsidRPr="007C0B1B">
        <w:rPr>
          <w:rtl/>
        </w:rPr>
        <w:t xml:space="preserve">), </w:t>
      </w:r>
      <w:r w:rsidRPr="007C0B1B">
        <w:rPr>
          <w:rFonts w:hint="cs"/>
          <w:rtl/>
        </w:rPr>
        <w:t>יראוהו</w:t>
      </w:r>
      <w:r w:rsidRPr="007C0B1B">
        <w:rPr>
          <w:rtl/>
        </w:rPr>
        <w:t xml:space="preserve"> </w:t>
      </w:r>
      <w:r w:rsidRPr="007C0B1B">
        <w:rPr>
          <w:rFonts w:hint="cs"/>
          <w:rtl/>
        </w:rPr>
        <w:t>כמי</w:t>
      </w:r>
      <w:r w:rsidRPr="007C0B1B">
        <w:rPr>
          <w:rtl/>
        </w:rPr>
        <w:t xml:space="preserve"> </w:t>
      </w:r>
      <w:r w:rsidRPr="007C0B1B">
        <w:rPr>
          <w:rFonts w:hint="cs"/>
          <w:rtl/>
        </w:rPr>
        <w:t>שקיבל</w:t>
      </w:r>
      <w:r w:rsidRPr="007C0B1B">
        <w:rPr>
          <w:rtl/>
        </w:rPr>
        <w:t xml:space="preserve"> </w:t>
      </w:r>
      <w:r w:rsidRPr="007C0B1B">
        <w:rPr>
          <w:rFonts w:hint="cs"/>
          <w:rtl/>
        </w:rPr>
        <w:t>אותה</w:t>
      </w:r>
      <w:r w:rsidRPr="007C0B1B">
        <w:rPr>
          <w:rtl/>
        </w:rPr>
        <w:t xml:space="preserve"> </w:t>
      </w:r>
      <w:r w:rsidRPr="007C0B1B">
        <w:rPr>
          <w:rFonts w:hint="cs"/>
          <w:rtl/>
        </w:rPr>
        <w:t>אגב</w:t>
      </w:r>
      <w:r w:rsidRPr="007C0B1B">
        <w:rPr>
          <w:rtl/>
        </w:rPr>
        <w:t xml:space="preserve"> </w:t>
      </w:r>
      <w:r w:rsidRPr="007C0B1B">
        <w:rPr>
          <w:rFonts w:hint="cs"/>
          <w:rtl/>
        </w:rPr>
        <w:t>ביצוע</w:t>
      </w:r>
      <w:r w:rsidRPr="007C0B1B">
        <w:rPr>
          <w:rtl/>
        </w:rPr>
        <w:t xml:space="preserve"> </w:t>
      </w:r>
      <w:r w:rsidRPr="007C0B1B">
        <w:rPr>
          <w:rFonts w:hint="cs"/>
          <w:rtl/>
        </w:rPr>
        <w:t>חוק</w:t>
      </w:r>
      <w:r w:rsidRPr="007C0B1B">
        <w:rPr>
          <w:rtl/>
        </w:rPr>
        <w:t xml:space="preserve"> </w:t>
      </w:r>
      <w:r w:rsidRPr="007C0B1B">
        <w:rPr>
          <w:rtl/>
        </w:rPr>
        <w:br/>
        <w:t xml:space="preserve">     </w:t>
      </w:r>
      <w:r w:rsidRPr="007C0B1B">
        <w:rPr>
          <w:rFonts w:hint="cs"/>
          <w:rtl/>
        </w:rPr>
        <w:t>זה</w:t>
      </w:r>
      <w:r w:rsidRPr="007C0B1B">
        <w:rPr>
          <w:rtl/>
        </w:rPr>
        <w:t>.</w:t>
      </w:r>
      <w:r w:rsidRPr="007C0B1B">
        <w:rPr>
          <w:rtl/>
        </w:rPr>
        <w:br/>
        <w:t xml:space="preserve">     (</w:t>
      </w:r>
      <w:r w:rsidRPr="007C0B1B">
        <w:rPr>
          <w:rFonts w:hint="cs"/>
          <w:rtl/>
        </w:rPr>
        <w:t>ג</w:t>
      </w:r>
      <w:r w:rsidRPr="007C0B1B">
        <w:rPr>
          <w:rtl/>
        </w:rPr>
        <w:t xml:space="preserve">) </w:t>
      </w:r>
      <w:r w:rsidRPr="007C0B1B">
        <w:rPr>
          <w:rFonts w:hint="cs"/>
          <w:rtl/>
        </w:rPr>
        <w:t>גילה</w:t>
      </w:r>
      <w:r w:rsidRPr="007C0B1B">
        <w:rPr>
          <w:rtl/>
        </w:rPr>
        <w:t xml:space="preserve"> </w:t>
      </w:r>
      <w:r w:rsidRPr="007C0B1B">
        <w:rPr>
          <w:rFonts w:hint="cs"/>
          <w:rtl/>
        </w:rPr>
        <w:t>אדם</w:t>
      </w:r>
      <w:r w:rsidRPr="007C0B1B">
        <w:rPr>
          <w:rtl/>
        </w:rPr>
        <w:t xml:space="preserve"> </w:t>
      </w:r>
      <w:r w:rsidRPr="007C0B1B">
        <w:rPr>
          <w:rFonts w:hint="cs"/>
          <w:rtl/>
        </w:rPr>
        <w:t>שלא</w:t>
      </w:r>
      <w:r w:rsidRPr="007C0B1B">
        <w:rPr>
          <w:rtl/>
        </w:rPr>
        <w:t xml:space="preserve"> </w:t>
      </w:r>
      <w:r w:rsidRPr="007C0B1B">
        <w:rPr>
          <w:rFonts w:hint="cs"/>
          <w:rtl/>
        </w:rPr>
        <w:t>כדין</w:t>
      </w:r>
      <w:r w:rsidRPr="007C0B1B">
        <w:rPr>
          <w:rtl/>
        </w:rPr>
        <w:t xml:space="preserve"> </w:t>
      </w:r>
      <w:r w:rsidRPr="007C0B1B">
        <w:rPr>
          <w:rFonts w:hint="cs"/>
          <w:rtl/>
        </w:rPr>
        <w:t>ידיעה</w:t>
      </w:r>
      <w:r w:rsidRPr="007C0B1B">
        <w:rPr>
          <w:rtl/>
        </w:rPr>
        <w:t xml:space="preserve"> </w:t>
      </w:r>
      <w:r w:rsidRPr="007C0B1B">
        <w:rPr>
          <w:rFonts w:hint="cs"/>
          <w:rtl/>
        </w:rPr>
        <w:t>שהגיעה</w:t>
      </w:r>
      <w:r w:rsidRPr="007C0B1B">
        <w:rPr>
          <w:rtl/>
        </w:rPr>
        <w:t xml:space="preserve"> </w:t>
      </w:r>
      <w:r w:rsidRPr="007C0B1B">
        <w:rPr>
          <w:rFonts w:hint="cs"/>
          <w:rtl/>
        </w:rPr>
        <w:t>אליו</w:t>
      </w:r>
      <w:r w:rsidRPr="007C0B1B">
        <w:rPr>
          <w:rtl/>
        </w:rPr>
        <w:t xml:space="preserve"> </w:t>
      </w:r>
      <w:r w:rsidRPr="007C0B1B">
        <w:rPr>
          <w:rFonts w:hint="cs"/>
          <w:rtl/>
        </w:rPr>
        <w:t>אגב</w:t>
      </w:r>
      <w:r w:rsidRPr="007C0B1B">
        <w:rPr>
          <w:rtl/>
        </w:rPr>
        <w:t xml:space="preserve"> </w:t>
      </w:r>
      <w:r w:rsidRPr="007C0B1B">
        <w:rPr>
          <w:rFonts w:hint="cs"/>
          <w:rtl/>
        </w:rPr>
        <w:t>ביצועו</w:t>
      </w:r>
      <w:r w:rsidRPr="007C0B1B">
        <w:rPr>
          <w:rtl/>
        </w:rPr>
        <w:t xml:space="preserve"> </w:t>
      </w:r>
      <w:r w:rsidRPr="007C0B1B">
        <w:rPr>
          <w:rFonts w:hint="cs"/>
          <w:rtl/>
        </w:rPr>
        <w:t>של</w:t>
      </w:r>
      <w:r w:rsidRPr="007C0B1B">
        <w:rPr>
          <w:rtl/>
        </w:rPr>
        <w:t xml:space="preserve"> </w:t>
      </w:r>
      <w:r w:rsidRPr="007C0B1B">
        <w:rPr>
          <w:rFonts w:hint="cs"/>
          <w:rtl/>
        </w:rPr>
        <w:t>חוק</w:t>
      </w:r>
      <w:r w:rsidRPr="007C0B1B">
        <w:rPr>
          <w:rtl/>
        </w:rPr>
        <w:t xml:space="preserve"> </w:t>
      </w:r>
      <w:r w:rsidRPr="007C0B1B">
        <w:rPr>
          <w:rFonts w:hint="cs"/>
          <w:rtl/>
        </w:rPr>
        <w:t>זה</w:t>
      </w:r>
      <w:r w:rsidRPr="007C0B1B">
        <w:rPr>
          <w:rtl/>
        </w:rPr>
        <w:t xml:space="preserve">, </w:t>
      </w:r>
      <w:r w:rsidRPr="007C0B1B">
        <w:rPr>
          <w:rFonts w:hint="cs"/>
          <w:rtl/>
        </w:rPr>
        <w:t>דינו</w:t>
      </w:r>
      <w:r w:rsidRPr="007C0B1B">
        <w:rPr>
          <w:rtl/>
        </w:rPr>
        <w:t xml:space="preserve"> – </w:t>
      </w:r>
      <w:r w:rsidRPr="007C0B1B">
        <w:rPr>
          <w:rFonts w:hint="cs"/>
          <w:rtl/>
        </w:rPr>
        <w:t>מאסר</w:t>
      </w:r>
      <w:r w:rsidRPr="007C0B1B">
        <w:rPr>
          <w:rtl/>
        </w:rPr>
        <w:t xml:space="preserve"> </w:t>
      </w:r>
      <w:r w:rsidRPr="007C0B1B">
        <w:rPr>
          <w:rFonts w:hint="cs"/>
          <w:rtl/>
        </w:rPr>
        <w:t>שנה</w:t>
      </w:r>
      <w:r w:rsidRPr="007C0B1B">
        <w:rPr>
          <w:rtl/>
        </w:rPr>
        <w:t xml:space="preserve">      </w:t>
      </w:r>
      <w:r w:rsidRPr="007C0B1B">
        <w:rPr>
          <w:rtl/>
        </w:rPr>
        <w:br/>
        <w:t xml:space="preserve">     </w:t>
      </w:r>
      <w:r w:rsidRPr="007C0B1B">
        <w:rPr>
          <w:rFonts w:hint="cs"/>
          <w:rtl/>
        </w:rPr>
        <w:t>או</w:t>
      </w:r>
      <w:r w:rsidRPr="007C0B1B">
        <w:rPr>
          <w:rtl/>
        </w:rPr>
        <w:t xml:space="preserve"> </w:t>
      </w:r>
      <w:r w:rsidRPr="007C0B1B">
        <w:rPr>
          <w:rFonts w:hint="cs"/>
          <w:rtl/>
        </w:rPr>
        <w:t>קנס</w:t>
      </w:r>
      <w:r w:rsidRPr="007C0B1B">
        <w:rPr>
          <w:rtl/>
        </w:rPr>
        <w:t xml:space="preserve"> 14,000 </w:t>
      </w:r>
      <w:r w:rsidRPr="007C0B1B">
        <w:rPr>
          <w:rFonts w:hint="cs"/>
          <w:rtl/>
        </w:rPr>
        <w:t>₪</w:t>
      </w:r>
      <w:r w:rsidRPr="007C0B1B">
        <w:rPr>
          <w:rtl/>
        </w:rPr>
        <w:t xml:space="preserve">. </w:t>
      </w:r>
    </w:p>
    <w:p w:rsidR="00CB62F7" w:rsidRPr="007C0B1B" w:rsidRDefault="00CB62F7" w:rsidP="00CB62F7">
      <w:pPr>
        <w:pStyle w:val="ad"/>
        <w:spacing w:before="240"/>
        <w:jc w:val="both"/>
        <w:rPr>
          <w:i/>
          <w:iCs/>
          <w:rtl/>
        </w:rPr>
      </w:pPr>
      <w:r w:rsidRPr="007C0B1B">
        <w:rPr>
          <w:rFonts w:hint="cs"/>
          <w:b/>
          <w:bCs/>
          <w:i/>
          <w:iCs/>
          <w:rtl/>
        </w:rPr>
        <w:t>חוק</w:t>
      </w:r>
      <w:r w:rsidRPr="007C0B1B">
        <w:rPr>
          <w:b/>
          <w:bCs/>
          <w:i/>
          <w:iCs/>
          <w:rtl/>
        </w:rPr>
        <w:t xml:space="preserve"> </w:t>
      </w:r>
      <w:r w:rsidRPr="007C0B1B">
        <w:rPr>
          <w:rFonts w:hint="cs"/>
          <w:b/>
          <w:bCs/>
          <w:i/>
          <w:iCs/>
          <w:rtl/>
        </w:rPr>
        <w:t>העונשין</w:t>
      </w:r>
    </w:p>
    <w:p w:rsidR="00CB62F7" w:rsidRPr="007C0B1B" w:rsidRDefault="00CB62F7" w:rsidP="00CB62F7">
      <w:pPr>
        <w:ind w:left="720"/>
        <w:jc w:val="both"/>
        <w:rPr>
          <w:rtl/>
        </w:rPr>
      </w:pPr>
    </w:p>
    <w:p w:rsidR="00CB62F7" w:rsidRPr="007C0B1B" w:rsidRDefault="00CB62F7" w:rsidP="00CB62F7">
      <w:pPr>
        <w:jc w:val="both"/>
        <w:rPr>
          <w:rtl/>
        </w:rPr>
      </w:pPr>
      <w:r w:rsidRPr="007C0B1B">
        <w:rPr>
          <w:rtl/>
        </w:rPr>
        <w:t xml:space="preserve">סעיף 118:  (א) היה אדם בעל חוזה עם המדינה או עם גוף מבוקר כמשמעותו בחוק מבקר </w:t>
      </w:r>
      <w:r w:rsidRPr="007C0B1B">
        <w:rPr>
          <w:rtl/>
        </w:rPr>
        <w:br/>
        <w:t xml:space="preserve">                   המדינה, תשי"ח – 1958 (נוסח משולב), ובחוזה יש התחייבות לשמור בסוד ידיעות </w:t>
      </w:r>
      <w:r w:rsidRPr="007C0B1B">
        <w:rPr>
          <w:rtl/>
        </w:rPr>
        <w:br/>
        <w:t xml:space="preserve">                   שיגיעו אליו עקב ביצוע החוזה, והוא מסר, ללא סמכות כדין, ידיעה כאמור לאדם </w:t>
      </w:r>
    </w:p>
    <w:p w:rsidR="00CB62F7" w:rsidRPr="007C0B1B" w:rsidRDefault="00CB62F7" w:rsidP="00CB62F7">
      <w:pPr>
        <w:jc w:val="both"/>
        <w:rPr>
          <w:rtl/>
        </w:rPr>
      </w:pPr>
      <w:r w:rsidRPr="007C0B1B">
        <w:rPr>
          <w:rtl/>
        </w:rPr>
        <w:t xml:space="preserve">                   שלא היה מוסמך לקבלה, דינו – מאסר שנה אחת.</w:t>
      </w:r>
      <w:r w:rsidRPr="007C0B1B">
        <w:rPr>
          <w:rtl/>
        </w:rPr>
        <w:br/>
        <w:t xml:space="preserve">                   (ב) בסעיף זה, "בעל חוזה" – לרבות מי שהועסק, כעובד או כקבלן, לשם ביצוע </w:t>
      </w:r>
      <w:r w:rsidRPr="007C0B1B">
        <w:rPr>
          <w:rtl/>
        </w:rPr>
        <w:br/>
        <w:t xml:space="preserve">                   החוזה; </w:t>
      </w:r>
      <w:r w:rsidRPr="007C0B1B">
        <w:rPr>
          <w:rtl/>
        </w:rPr>
        <w:br/>
        <w:t xml:space="preserve">                   ואולם תהא זו הגנה טובה לנאשם לפי סעיף זה שלא ידע על ההתחייבות לשמור </w:t>
      </w:r>
      <w:r w:rsidRPr="007C0B1B">
        <w:rPr>
          <w:rtl/>
        </w:rPr>
        <w:br/>
        <w:t xml:space="preserve">                   ידיעות כאמור בסוד והוא מסר את הידיעה בתום לב.</w:t>
      </w:r>
      <w:r w:rsidRPr="007C0B1B">
        <w:rPr>
          <w:rtl/>
        </w:rPr>
        <w:br/>
      </w:r>
      <w:r w:rsidRPr="007C0B1B">
        <w:rPr>
          <w:rtl/>
        </w:rPr>
        <w:br/>
        <w:t xml:space="preserve">סעיף 119:  מי שנמסר לו מסמך רשמי בתנאי מפורש שעליו לשמרו בסוד, והוא מסרו לאדם שאינו </w:t>
      </w:r>
      <w:r w:rsidRPr="007C0B1B">
        <w:rPr>
          <w:rtl/>
        </w:rPr>
        <w:br/>
        <w:t xml:space="preserve">                   מוסמך לקבלו, דינו – מאסר שנה אחת; התרשל בשמירתו או עשה מעשה שיש בו כדי </w:t>
      </w:r>
    </w:p>
    <w:p w:rsidR="00CB62F7" w:rsidRPr="007C0B1B" w:rsidRDefault="00CB62F7" w:rsidP="00CB62F7">
      <w:pPr>
        <w:jc w:val="both"/>
        <w:rPr>
          <w:rtl/>
        </w:rPr>
      </w:pPr>
      <w:r w:rsidRPr="007C0B1B">
        <w:rPr>
          <w:rtl/>
        </w:rPr>
        <w:t xml:space="preserve">                   לסכן בטיחותו של המסמך, דינו – מאסר ששה חדשים.</w:t>
      </w:r>
      <w:r w:rsidRPr="007C0B1B">
        <w:rPr>
          <w:rtl/>
        </w:rPr>
        <w:br/>
      </w:r>
    </w:p>
    <w:p w:rsidR="00CB62F7" w:rsidRPr="007C0B1B" w:rsidRDefault="00CB62F7" w:rsidP="00CB62F7">
      <w:pPr>
        <w:jc w:val="both"/>
        <w:rPr>
          <w:b/>
          <w:bCs/>
          <w:i/>
          <w:iCs/>
          <w:rtl/>
        </w:rPr>
      </w:pPr>
    </w:p>
    <w:p w:rsidR="00CB62F7" w:rsidRPr="007C0B1B" w:rsidRDefault="00CB62F7" w:rsidP="00CB62F7">
      <w:pPr>
        <w:jc w:val="both"/>
        <w:rPr>
          <w:rtl/>
        </w:rPr>
      </w:pPr>
      <w:r w:rsidRPr="007C0B1B">
        <w:rPr>
          <w:b/>
          <w:bCs/>
          <w:i/>
          <w:iCs/>
          <w:rtl/>
        </w:rPr>
        <w:t>חוק מס רכוש וקרן פיצויים</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tabs>
          <w:tab w:val="left" w:pos="993"/>
        </w:tabs>
        <w:ind w:left="993" w:hanging="960"/>
        <w:jc w:val="both"/>
        <w:rPr>
          <w:rtl/>
        </w:rPr>
      </w:pPr>
      <w:r w:rsidRPr="007C0B1B">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CB62F7" w:rsidRPr="007C0B1B" w:rsidRDefault="00CB62F7" w:rsidP="00CB62F7">
      <w:pPr>
        <w:jc w:val="both"/>
        <w:rPr>
          <w:rtl/>
        </w:rPr>
      </w:pPr>
    </w:p>
    <w:p w:rsidR="00CB62F7" w:rsidRPr="007C0B1B" w:rsidRDefault="00CB62F7" w:rsidP="00CB62F7">
      <w:pPr>
        <w:ind w:firstLine="993"/>
        <w:jc w:val="both"/>
        <w:rPr>
          <w:rtl/>
        </w:rPr>
      </w:pPr>
      <w:r w:rsidRPr="007C0B1B">
        <w:rPr>
          <w:rtl/>
        </w:rPr>
        <w:t>(ב) העובר על הוראות סעיף קטן (א), דינו - מאסר שנה.</w:t>
      </w:r>
    </w:p>
    <w:p w:rsidR="00CB62F7" w:rsidRPr="007C0B1B" w:rsidRDefault="00CB62F7" w:rsidP="00CB62F7">
      <w:pPr>
        <w:jc w:val="both"/>
        <w:rPr>
          <w:rtl/>
        </w:rPr>
      </w:pPr>
    </w:p>
    <w:p w:rsidR="00CB62F7" w:rsidRPr="007C0B1B" w:rsidRDefault="00CB62F7" w:rsidP="00CB62F7">
      <w:pPr>
        <w:jc w:val="both"/>
        <w:rPr>
          <w:b/>
          <w:bCs/>
          <w:i/>
          <w:iCs/>
          <w:rtl/>
        </w:rPr>
      </w:pPr>
    </w:p>
    <w:p w:rsidR="00CB62F7" w:rsidRPr="007C0B1B" w:rsidRDefault="00CB62F7" w:rsidP="00CB62F7">
      <w:pPr>
        <w:jc w:val="both"/>
        <w:rPr>
          <w:i/>
          <w:iCs/>
          <w:rtl/>
        </w:rPr>
      </w:pPr>
      <w:r w:rsidRPr="007C0B1B">
        <w:rPr>
          <w:b/>
          <w:bCs/>
          <w:i/>
          <w:iCs/>
          <w:rtl/>
        </w:rPr>
        <w:t>חוק הגנת הפרטיות:</w:t>
      </w:r>
    </w:p>
    <w:p w:rsidR="00CB62F7" w:rsidRPr="007C0B1B" w:rsidRDefault="00CB62F7" w:rsidP="00CB62F7">
      <w:pPr>
        <w:jc w:val="both"/>
        <w:rPr>
          <w:rtl/>
        </w:rPr>
      </w:pPr>
    </w:p>
    <w:p w:rsidR="00CB62F7" w:rsidRPr="007C0B1B" w:rsidRDefault="00CB62F7" w:rsidP="00CB62F7">
      <w:pPr>
        <w:jc w:val="both"/>
        <w:rPr>
          <w:rtl/>
        </w:rPr>
      </w:pPr>
      <w:r w:rsidRPr="007C0B1B">
        <w:rPr>
          <w:rtl/>
        </w:rPr>
        <w:br/>
        <w:t xml:space="preserve">סעיף 23 </w:t>
      </w:r>
      <w:r w:rsidRPr="007C0B1B">
        <w:rPr>
          <w:szCs w:val="20"/>
          <w:rtl/>
        </w:rPr>
        <w:t>ב</w:t>
      </w:r>
      <w:r w:rsidRPr="007C0B1B">
        <w:rPr>
          <w:rtl/>
        </w:rPr>
        <w:t xml:space="preserve">: (א) מסירת מידע מאת גוף ציבורי אסורה, זולת אם המידע פורסם לרבים על פי </w:t>
      </w:r>
      <w:r w:rsidRPr="007C0B1B">
        <w:rPr>
          <w:rtl/>
        </w:rPr>
        <w:br/>
        <w:t xml:space="preserve">                   סמכות כדין, או הועמד לעיון הרבים על פי סמכות כדין, או שהאדם אשר המידע </w:t>
      </w:r>
    </w:p>
    <w:p w:rsidR="00CB62F7" w:rsidRPr="007C0B1B" w:rsidRDefault="00CB62F7" w:rsidP="00CB62F7">
      <w:pPr>
        <w:jc w:val="both"/>
        <w:rPr>
          <w:rtl/>
        </w:rPr>
      </w:pPr>
      <w:r w:rsidRPr="007C0B1B">
        <w:rPr>
          <w:rtl/>
        </w:rPr>
        <w:t xml:space="preserve">                   מתייחס אליו נתן הסכמתו למסירה.</w:t>
      </w:r>
      <w:r w:rsidRPr="007C0B1B">
        <w:rPr>
          <w:rtl/>
        </w:rPr>
        <w:br/>
      </w:r>
    </w:p>
    <w:p w:rsidR="00CB62F7" w:rsidRPr="007C0B1B" w:rsidRDefault="00CB62F7" w:rsidP="00CB62F7">
      <w:pPr>
        <w:jc w:val="both"/>
        <w:rPr>
          <w:rtl/>
        </w:rPr>
      </w:pPr>
      <w:r w:rsidRPr="007C0B1B">
        <w:rPr>
          <w:rtl/>
        </w:rPr>
        <w:t>הנני מצהיר כי במילוי תפקידי אראה כדבר שבסוד כל דבר שהגיע לידיעתי אגב מילוי התפקיד והמתחייב על פי כל דין.</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r w:rsidRPr="007C0B1B">
        <w:rPr>
          <w:u w:val="single"/>
          <w:rtl/>
        </w:rPr>
        <w:tab/>
      </w:r>
      <w:r w:rsidRPr="007C0B1B">
        <w:rPr>
          <w:u w:val="single"/>
          <w:rtl/>
        </w:rPr>
        <w:tab/>
      </w:r>
      <w:r w:rsidRPr="007C0B1B">
        <w:rPr>
          <w:rtl/>
        </w:rPr>
        <w:tab/>
      </w:r>
      <w:r w:rsidRPr="007C0B1B">
        <w:rPr>
          <w:rtl/>
        </w:rPr>
        <w:tab/>
      </w:r>
      <w:r w:rsidRPr="007C0B1B">
        <w:rPr>
          <w:u w:val="single"/>
          <w:rtl/>
        </w:rPr>
        <w:tab/>
      </w:r>
      <w:r w:rsidRPr="007C0B1B">
        <w:rPr>
          <w:u w:val="single"/>
          <w:rtl/>
        </w:rPr>
        <w:tab/>
      </w:r>
      <w:r w:rsidRPr="007C0B1B">
        <w:rPr>
          <w:rtl/>
        </w:rPr>
        <w:tab/>
      </w:r>
      <w:r w:rsidRPr="007C0B1B">
        <w:rPr>
          <w:rtl/>
        </w:rPr>
        <w:tab/>
      </w:r>
      <w:r w:rsidRPr="007C0B1B">
        <w:rPr>
          <w:u w:val="single"/>
          <w:rtl/>
        </w:rPr>
        <w:tab/>
      </w:r>
      <w:r w:rsidRPr="007C0B1B">
        <w:rPr>
          <w:u w:val="single"/>
          <w:rtl/>
        </w:rPr>
        <w:tab/>
      </w:r>
    </w:p>
    <w:p w:rsidR="00CB62F7" w:rsidRPr="007C0B1B" w:rsidRDefault="00CB62F7" w:rsidP="00CB62F7">
      <w:pPr>
        <w:jc w:val="both"/>
        <w:rPr>
          <w:rtl/>
        </w:rPr>
      </w:pPr>
      <w:r w:rsidRPr="007C0B1B">
        <w:rPr>
          <w:rtl/>
        </w:rPr>
        <w:t xml:space="preserve">   שם משפחה</w:t>
      </w:r>
      <w:r w:rsidRPr="007C0B1B">
        <w:rPr>
          <w:rtl/>
        </w:rPr>
        <w:tab/>
      </w:r>
      <w:r w:rsidRPr="007C0B1B">
        <w:rPr>
          <w:rtl/>
        </w:rPr>
        <w:tab/>
      </w:r>
      <w:r w:rsidRPr="007C0B1B">
        <w:rPr>
          <w:rtl/>
        </w:rPr>
        <w:tab/>
        <w:t xml:space="preserve">      שם פרטי</w:t>
      </w:r>
      <w:r w:rsidRPr="007C0B1B">
        <w:rPr>
          <w:rtl/>
        </w:rPr>
        <w:tab/>
      </w:r>
      <w:r w:rsidRPr="007C0B1B">
        <w:rPr>
          <w:rtl/>
        </w:rPr>
        <w:tab/>
      </w:r>
      <w:r w:rsidRPr="007C0B1B">
        <w:rPr>
          <w:rtl/>
        </w:rPr>
        <w:tab/>
        <w:t xml:space="preserve">    מספר זהות</w:t>
      </w:r>
    </w:p>
    <w:p w:rsidR="00CB62F7" w:rsidRPr="007C0B1B" w:rsidRDefault="00CB62F7" w:rsidP="00CB62F7">
      <w:pPr>
        <w:jc w:val="both"/>
        <w:rPr>
          <w:rtl/>
        </w:rPr>
      </w:pPr>
    </w:p>
    <w:p w:rsidR="00CB62F7" w:rsidRPr="007C0B1B" w:rsidRDefault="00CB62F7" w:rsidP="00CB62F7">
      <w:pPr>
        <w:jc w:val="both"/>
        <w:rPr>
          <w:u w:val="single"/>
          <w:rtl/>
        </w:rPr>
      </w:pPr>
      <w:r w:rsidRPr="007C0B1B">
        <w:rPr>
          <w:rtl/>
        </w:rPr>
        <w:tab/>
      </w:r>
      <w:r w:rsidRPr="007C0B1B">
        <w:rPr>
          <w:rtl/>
        </w:rPr>
        <w:tab/>
      </w:r>
      <w:r w:rsidRPr="007C0B1B">
        <w:rPr>
          <w:u w:val="single"/>
          <w:rtl/>
        </w:rPr>
        <w:tab/>
      </w:r>
      <w:r w:rsidRPr="007C0B1B">
        <w:rPr>
          <w:u w:val="single"/>
          <w:rtl/>
        </w:rPr>
        <w:tab/>
      </w:r>
      <w:r w:rsidRPr="007C0B1B">
        <w:rPr>
          <w:rtl/>
        </w:rPr>
        <w:tab/>
      </w:r>
      <w:r w:rsidRPr="007C0B1B">
        <w:rPr>
          <w:rtl/>
        </w:rPr>
        <w:tab/>
      </w:r>
      <w:r w:rsidRPr="007C0B1B">
        <w:rPr>
          <w:u w:val="single"/>
          <w:rtl/>
        </w:rPr>
        <w:tab/>
      </w:r>
      <w:r w:rsidRPr="007C0B1B">
        <w:rPr>
          <w:u w:val="single"/>
          <w:rtl/>
        </w:rPr>
        <w:tab/>
      </w:r>
    </w:p>
    <w:p w:rsidR="00CB62F7" w:rsidRPr="007C0B1B" w:rsidRDefault="00CB62F7" w:rsidP="00CB62F7">
      <w:pPr>
        <w:ind w:left="720"/>
        <w:jc w:val="both"/>
        <w:rPr>
          <w:rtl/>
        </w:rPr>
      </w:pPr>
      <w:r w:rsidRPr="007C0B1B">
        <w:rPr>
          <w:rtl/>
        </w:rPr>
        <w:tab/>
        <w:t xml:space="preserve">        תאריך</w:t>
      </w:r>
      <w:r w:rsidRPr="007C0B1B">
        <w:rPr>
          <w:rtl/>
        </w:rPr>
        <w:tab/>
      </w:r>
      <w:r w:rsidRPr="007C0B1B">
        <w:rPr>
          <w:rtl/>
        </w:rPr>
        <w:tab/>
      </w:r>
      <w:r w:rsidRPr="007C0B1B">
        <w:rPr>
          <w:rtl/>
        </w:rPr>
        <w:tab/>
        <w:t xml:space="preserve">         חתימה</w:t>
      </w:r>
    </w:p>
    <w:p w:rsidR="00CB62F7" w:rsidRPr="007C0B1B" w:rsidRDefault="00CB62F7" w:rsidP="00CB62F7">
      <w:pPr>
        <w:ind w:left="720"/>
        <w:jc w:val="both"/>
        <w:rPr>
          <w:rtl/>
        </w:rPr>
      </w:pPr>
    </w:p>
    <w:p w:rsidR="00CB62F7" w:rsidRPr="007C0B1B" w:rsidRDefault="00CB62F7" w:rsidP="00CB62F7">
      <w:pPr>
        <w:jc w:val="both"/>
        <w:rPr>
          <w:rtl/>
        </w:rPr>
      </w:pPr>
    </w:p>
    <w:p w:rsidR="00CB62F7" w:rsidRPr="007C0B1B" w:rsidRDefault="00CB62F7" w:rsidP="00237A07">
      <w:pPr>
        <w:pStyle w:val="30"/>
        <w:numPr>
          <w:ilvl w:val="0"/>
          <w:numId w:val="7"/>
        </w:numPr>
        <w:jc w:val="both"/>
        <w:rPr>
          <w:sz w:val="28"/>
          <w:szCs w:val="28"/>
          <w:rtl/>
        </w:rPr>
      </w:pPr>
      <w:r w:rsidRPr="007C0B1B">
        <w:rPr>
          <w:b w:val="0"/>
          <w:bCs w:val="0"/>
          <w:rtl/>
        </w:rPr>
        <w:br w:type="page"/>
      </w:r>
      <w:bookmarkStart w:id="5" w:name="_Toc87378374"/>
      <w:bookmarkStart w:id="6" w:name="_Toc78167943"/>
      <w:bookmarkStart w:id="7" w:name="_Toc78123016"/>
      <w:bookmarkStart w:id="8" w:name="_Toc61602137"/>
      <w:bookmarkStart w:id="9" w:name="_Toc87378375"/>
      <w:bookmarkStart w:id="10" w:name="_Toc78167944"/>
      <w:bookmarkStart w:id="11" w:name="_Toc78123023"/>
      <w:bookmarkStart w:id="12" w:name="_Toc61602138"/>
      <w:r w:rsidRPr="007C0B1B">
        <w:rPr>
          <w:sz w:val="28"/>
          <w:szCs w:val="28"/>
          <w:rtl/>
        </w:rPr>
        <w:lastRenderedPageBreak/>
        <w:t xml:space="preserve">נספח ה' - נוסח </w:t>
      </w:r>
      <w:r w:rsidRPr="007C0B1B">
        <w:rPr>
          <w:rFonts w:hint="eastAsia"/>
          <w:sz w:val="28"/>
          <w:szCs w:val="28"/>
          <w:rtl/>
        </w:rPr>
        <w:t>ה</w:t>
      </w:r>
      <w:r w:rsidRPr="007C0B1B">
        <w:rPr>
          <w:sz w:val="28"/>
          <w:szCs w:val="28"/>
          <w:rtl/>
        </w:rPr>
        <w:t>ערבות</w:t>
      </w:r>
      <w:bookmarkEnd w:id="5"/>
      <w:bookmarkEnd w:id="6"/>
      <w:bookmarkEnd w:id="7"/>
      <w:bookmarkEnd w:id="8"/>
    </w:p>
    <w:p w:rsidR="00CB62F7" w:rsidRPr="007C0B1B" w:rsidRDefault="00CB62F7" w:rsidP="00CB62F7">
      <w:pPr>
        <w:jc w:val="both"/>
        <w:rPr>
          <w:sz w:val="24"/>
          <w:rtl/>
        </w:rPr>
      </w:pPr>
    </w:p>
    <w:tbl>
      <w:tblPr>
        <w:bidiVisual/>
        <w:tblW w:w="0" w:type="auto"/>
        <w:jc w:val="center"/>
        <w:tblLook w:val="0000" w:firstRow="0" w:lastRow="0" w:firstColumn="0" w:lastColumn="0" w:noHBand="0" w:noVBand="0"/>
      </w:tblPr>
      <w:tblGrid>
        <w:gridCol w:w="2852"/>
        <w:gridCol w:w="3240"/>
      </w:tblGrid>
      <w:tr w:rsidR="00CB62F7" w:rsidRPr="007C0B1B" w:rsidTr="00FA1FDA">
        <w:trPr>
          <w:jc w:val="center"/>
        </w:trPr>
        <w:tc>
          <w:tcPr>
            <w:tcW w:w="2852" w:type="dxa"/>
          </w:tcPr>
          <w:p w:rsidR="00CB62F7" w:rsidRPr="007C0B1B" w:rsidRDefault="00CB62F7" w:rsidP="00FA1FDA">
            <w:pPr>
              <w:jc w:val="both"/>
              <w:rPr>
                <w:sz w:val="24"/>
              </w:rPr>
            </w:pPr>
            <w:r w:rsidRPr="007C0B1B">
              <w:rPr>
                <w:rtl/>
              </w:rPr>
              <w:t>שם הבנק / חברת הביטוח</w:t>
            </w:r>
          </w:p>
        </w:tc>
        <w:tc>
          <w:tcPr>
            <w:tcW w:w="3240" w:type="dxa"/>
            <w:tcBorders>
              <w:top w:val="nil"/>
              <w:left w:val="nil"/>
              <w:bottom w:val="single" w:sz="4" w:space="0" w:color="auto"/>
              <w:right w:val="nil"/>
            </w:tcBorders>
          </w:tcPr>
          <w:p w:rsidR="00CB62F7" w:rsidRPr="007C0B1B" w:rsidRDefault="00CB62F7" w:rsidP="00FA1FDA">
            <w:pPr>
              <w:jc w:val="both"/>
              <w:rPr>
                <w:sz w:val="24"/>
              </w:rPr>
            </w:pPr>
          </w:p>
        </w:tc>
      </w:tr>
      <w:tr w:rsidR="00CB62F7" w:rsidRPr="007C0B1B" w:rsidTr="00FA1FDA">
        <w:trPr>
          <w:jc w:val="center"/>
        </w:trPr>
        <w:tc>
          <w:tcPr>
            <w:tcW w:w="2852" w:type="dxa"/>
          </w:tcPr>
          <w:p w:rsidR="00CB62F7" w:rsidRPr="007C0B1B" w:rsidRDefault="00CB62F7" w:rsidP="00FA1FDA">
            <w:pPr>
              <w:jc w:val="both"/>
              <w:rPr>
                <w:sz w:val="24"/>
              </w:rPr>
            </w:pPr>
            <w:r w:rsidRPr="007C0B1B">
              <w:rPr>
                <w:rtl/>
              </w:rPr>
              <w:t>מספר הטלפון</w:t>
            </w:r>
          </w:p>
        </w:tc>
        <w:tc>
          <w:tcPr>
            <w:tcW w:w="3240" w:type="dxa"/>
            <w:tcBorders>
              <w:top w:val="single" w:sz="4" w:space="0" w:color="auto"/>
              <w:left w:val="nil"/>
              <w:bottom w:val="single" w:sz="4" w:space="0" w:color="auto"/>
              <w:right w:val="nil"/>
            </w:tcBorders>
          </w:tcPr>
          <w:p w:rsidR="00CB62F7" w:rsidRPr="007C0B1B" w:rsidRDefault="00CB62F7" w:rsidP="00FA1FDA">
            <w:pPr>
              <w:jc w:val="both"/>
              <w:rPr>
                <w:sz w:val="24"/>
              </w:rPr>
            </w:pPr>
          </w:p>
        </w:tc>
      </w:tr>
      <w:tr w:rsidR="00CB62F7" w:rsidRPr="007C0B1B" w:rsidTr="00FA1FDA">
        <w:trPr>
          <w:jc w:val="center"/>
        </w:trPr>
        <w:tc>
          <w:tcPr>
            <w:tcW w:w="2852" w:type="dxa"/>
          </w:tcPr>
          <w:p w:rsidR="00CB62F7" w:rsidRPr="007C0B1B" w:rsidRDefault="00CB62F7" w:rsidP="00932025">
            <w:pPr>
              <w:jc w:val="both"/>
              <w:rPr>
                <w:sz w:val="24"/>
              </w:rPr>
            </w:pPr>
            <w:r w:rsidRPr="007C0B1B">
              <w:rPr>
                <w:rtl/>
              </w:rPr>
              <w:t>מספר הפקס</w:t>
            </w:r>
          </w:p>
        </w:tc>
        <w:tc>
          <w:tcPr>
            <w:tcW w:w="3240" w:type="dxa"/>
            <w:tcBorders>
              <w:top w:val="single" w:sz="4" w:space="0" w:color="auto"/>
              <w:left w:val="nil"/>
              <w:bottom w:val="single" w:sz="4" w:space="0" w:color="auto"/>
              <w:right w:val="nil"/>
            </w:tcBorders>
          </w:tcPr>
          <w:p w:rsidR="00CB62F7" w:rsidRPr="007C0B1B" w:rsidRDefault="00CB62F7" w:rsidP="00FA1FDA">
            <w:pPr>
              <w:jc w:val="both"/>
              <w:rPr>
                <w:sz w:val="24"/>
              </w:rPr>
            </w:pPr>
          </w:p>
        </w:tc>
      </w:tr>
    </w:tbl>
    <w:p w:rsidR="00CB62F7" w:rsidRPr="007C0B1B" w:rsidRDefault="00CB62F7" w:rsidP="00CB62F7">
      <w:pPr>
        <w:jc w:val="both"/>
        <w:rPr>
          <w:rtl/>
        </w:rPr>
      </w:pPr>
    </w:p>
    <w:p w:rsidR="00CB62F7" w:rsidRPr="007C0B1B" w:rsidRDefault="00CB62F7" w:rsidP="00CB62F7">
      <w:pPr>
        <w:widowControl w:val="0"/>
        <w:ind w:left="709"/>
        <w:jc w:val="both"/>
        <w:rPr>
          <w:rtl/>
        </w:rPr>
      </w:pPr>
    </w:p>
    <w:p w:rsidR="00CB62F7" w:rsidRPr="007C0B1B" w:rsidRDefault="00CB62F7" w:rsidP="00CB62F7">
      <w:pPr>
        <w:widowControl w:val="0"/>
        <w:ind w:left="709"/>
        <w:jc w:val="both"/>
        <w:outlineLvl w:val="0"/>
        <w:rPr>
          <w:b/>
          <w:bCs/>
          <w:u w:val="single"/>
          <w:rtl/>
        </w:rPr>
      </w:pPr>
      <w:r w:rsidRPr="007C0B1B">
        <w:rPr>
          <w:b/>
          <w:bCs/>
          <w:u w:val="single"/>
          <w:rtl/>
        </w:rPr>
        <w:t xml:space="preserve">כתב ערבות </w:t>
      </w:r>
    </w:p>
    <w:p w:rsidR="00CB62F7" w:rsidRPr="007C0B1B" w:rsidRDefault="00CB62F7" w:rsidP="00CB62F7">
      <w:pPr>
        <w:widowControl w:val="0"/>
        <w:ind w:left="709"/>
        <w:jc w:val="both"/>
        <w:rPr>
          <w:b/>
          <w:bCs/>
          <w:u w:val="single"/>
          <w:rtl/>
        </w:rPr>
      </w:pPr>
    </w:p>
    <w:p w:rsidR="00CB62F7" w:rsidRPr="007C0B1B" w:rsidRDefault="00CB62F7" w:rsidP="00CB62F7">
      <w:pPr>
        <w:widowControl w:val="0"/>
        <w:ind w:left="709"/>
        <w:jc w:val="both"/>
        <w:outlineLvl w:val="0"/>
        <w:rPr>
          <w:rtl/>
        </w:rPr>
      </w:pPr>
      <w:r w:rsidRPr="007C0B1B">
        <w:rPr>
          <w:rtl/>
        </w:rPr>
        <w:t xml:space="preserve">לכבוד </w:t>
      </w:r>
    </w:p>
    <w:p w:rsidR="00CB62F7" w:rsidRPr="007C0B1B" w:rsidRDefault="00CB62F7" w:rsidP="00CB62F7">
      <w:pPr>
        <w:widowControl w:val="0"/>
        <w:ind w:left="709"/>
        <w:jc w:val="both"/>
        <w:rPr>
          <w:rtl/>
        </w:rPr>
      </w:pPr>
      <w:r w:rsidRPr="007C0B1B">
        <w:rPr>
          <w:rtl/>
        </w:rPr>
        <w:t xml:space="preserve">ממשלת ישראל </w:t>
      </w:r>
    </w:p>
    <w:p w:rsidR="00CB62F7" w:rsidRPr="007C0B1B" w:rsidRDefault="00CB62F7" w:rsidP="00CB62F7">
      <w:pPr>
        <w:widowControl w:val="0"/>
        <w:ind w:left="709"/>
        <w:jc w:val="both"/>
        <w:rPr>
          <w:rtl/>
        </w:rPr>
      </w:pPr>
      <w:r w:rsidRPr="007C0B1B">
        <w:rPr>
          <w:rtl/>
        </w:rPr>
        <w:t xml:space="preserve">באמצעות משרד האוצר - רשות המיסים בישראל </w:t>
      </w:r>
    </w:p>
    <w:p w:rsidR="00CB62F7" w:rsidRPr="007C0B1B" w:rsidRDefault="00CB62F7" w:rsidP="00CB62F7">
      <w:pPr>
        <w:widowControl w:val="0"/>
        <w:ind w:left="709"/>
        <w:jc w:val="both"/>
        <w:rPr>
          <w:rtl/>
        </w:rPr>
      </w:pPr>
    </w:p>
    <w:p w:rsidR="00CB62F7" w:rsidRPr="007C0B1B" w:rsidRDefault="00CB62F7" w:rsidP="00CB62F7">
      <w:pPr>
        <w:widowControl w:val="0"/>
        <w:ind w:left="709"/>
        <w:jc w:val="both"/>
        <w:outlineLvl w:val="0"/>
        <w:rPr>
          <w:rtl/>
        </w:rPr>
      </w:pPr>
      <w:r w:rsidRPr="007C0B1B">
        <w:rPr>
          <w:rtl/>
        </w:rPr>
        <w:t xml:space="preserve">הנדון: </w:t>
      </w:r>
      <w:r w:rsidRPr="007C0B1B">
        <w:rPr>
          <w:u w:val="single"/>
          <w:rtl/>
        </w:rPr>
        <w:t>ערבות מס' _______________</w:t>
      </w:r>
    </w:p>
    <w:p w:rsidR="00CB62F7" w:rsidRPr="007C0B1B" w:rsidRDefault="00CB62F7" w:rsidP="00CB62F7">
      <w:pPr>
        <w:widowControl w:val="0"/>
        <w:spacing w:line="360" w:lineRule="auto"/>
        <w:ind w:left="709"/>
        <w:jc w:val="both"/>
        <w:rPr>
          <w:rtl/>
        </w:rPr>
      </w:pPr>
    </w:p>
    <w:p w:rsidR="00CB62F7" w:rsidRPr="007C0B1B" w:rsidRDefault="00CB62F7" w:rsidP="00304307">
      <w:pPr>
        <w:widowControl w:val="0"/>
        <w:spacing w:line="360" w:lineRule="auto"/>
        <w:jc w:val="both"/>
        <w:rPr>
          <w:rtl/>
        </w:rPr>
      </w:pPr>
      <w:r w:rsidRPr="007C0B1B">
        <w:rPr>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w:t>
      </w:r>
      <w:r w:rsidR="00304307">
        <w:rPr>
          <w:rFonts w:hint="cs"/>
          <w:rtl/>
        </w:rPr>
        <w:t>9/2014</w:t>
      </w:r>
      <w:r w:rsidRPr="007C0B1B">
        <w:rPr>
          <w:rtl/>
        </w:rPr>
        <w:t xml:space="preserve"> למתן שירותי שמאות , חפצי אומנות, אבני חן, תכשיטים, אבנים יקרות, יודאיקה, שטיחים יקרי ערך, מטבעות יקרים </w:t>
      </w:r>
      <w:r w:rsidRPr="007C0B1B">
        <w:rPr>
          <w:rFonts w:hint="eastAsia"/>
          <w:rtl/>
        </w:rPr>
        <w:t>ועתיקות</w:t>
      </w:r>
      <w:r w:rsidRPr="007C0B1B">
        <w:rPr>
          <w:rtl/>
        </w:rPr>
        <w:t xml:space="preserve">. </w:t>
      </w:r>
    </w:p>
    <w:p w:rsidR="00CB62F7" w:rsidRPr="007C0B1B" w:rsidRDefault="00CB62F7" w:rsidP="00CB62F7">
      <w:pPr>
        <w:widowControl w:val="0"/>
        <w:spacing w:line="360" w:lineRule="auto"/>
        <w:jc w:val="both"/>
        <w:rPr>
          <w:rtl/>
        </w:rPr>
      </w:pPr>
    </w:p>
    <w:p w:rsidR="00CB62F7" w:rsidRPr="007C0B1B" w:rsidRDefault="00CB62F7" w:rsidP="00CB62F7">
      <w:pPr>
        <w:widowControl w:val="0"/>
        <w:spacing w:line="360" w:lineRule="auto"/>
        <w:jc w:val="both"/>
        <w:rPr>
          <w:rtl/>
        </w:rPr>
      </w:pPr>
      <w:r w:rsidRPr="007C0B1B">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B62F7" w:rsidRPr="007C0B1B" w:rsidRDefault="00CB62F7" w:rsidP="00CB62F7">
      <w:pPr>
        <w:widowControl w:val="0"/>
        <w:spacing w:line="360" w:lineRule="auto"/>
        <w:jc w:val="both"/>
        <w:rPr>
          <w:rtl/>
        </w:rPr>
      </w:pPr>
    </w:p>
    <w:p w:rsidR="00CB62F7" w:rsidRPr="007C0B1B" w:rsidRDefault="00CB62F7" w:rsidP="00CB62F7">
      <w:pPr>
        <w:widowControl w:val="0"/>
        <w:spacing w:line="360" w:lineRule="auto"/>
        <w:jc w:val="both"/>
        <w:rPr>
          <w:rtl/>
        </w:rPr>
      </w:pPr>
      <w:r w:rsidRPr="007C0B1B">
        <w:rPr>
          <w:rtl/>
        </w:rPr>
        <w:t xml:space="preserve">ערבות זו תהיה בתוקף מתאריך __________ עד תאריך ______. </w:t>
      </w:r>
    </w:p>
    <w:p w:rsidR="00CB62F7" w:rsidRPr="007C0B1B" w:rsidRDefault="00CB62F7" w:rsidP="00CB62F7">
      <w:pPr>
        <w:widowControl w:val="0"/>
        <w:spacing w:line="360" w:lineRule="auto"/>
        <w:jc w:val="both"/>
        <w:rPr>
          <w:rtl/>
        </w:rPr>
      </w:pPr>
      <w:r w:rsidRPr="007C0B1B">
        <w:rPr>
          <w:rtl/>
        </w:rPr>
        <w:t>ערבות זו אינה ניתנת להעברה או להסבה.</w:t>
      </w:r>
    </w:p>
    <w:p w:rsidR="00CB62F7" w:rsidRPr="007C0B1B" w:rsidRDefault="00CB62F7" w:rsidP="00CB62F7">
      <w:pPr>
        <w:widowControl w:val="0"/>
        <w:spacing w:line="360" w:lineRule="auto"/>
        <w:jc w:val="both"/>
        <w:rPr>
          <w:rtl/>
        </w:rPr>
      </w:pPr>
      <w:r w:rsidRPr="007C0B1B">
        <w:rPr>
          <w:rtl/>
        </w:rPr>
        <w:t xml:space="preserve">דרישה על פי ערבות זו יש להפנות לסניף הבנק/חברת הביטוח שכתובתו: </w:t>
      </w:r>
    </w:p>
    <w:p w:rsidR="00CB62F7" w:rsidRPr="007C0B1B" w:rsidRDefault="00CB62F7" w:rsidP="00CB62F7">
      <w:pPr>
        <w:widowControl w:val="0"/>
        <w:spacing w:line="360" w:lineRule="auto"/>
        <w:jc w:val="both"/>
        <w:rPr>
          <w:rtl/>
        </w:rPr>
      </w:pPr>
    </w:p>
    <w:p w:rsidR="00CB62F7" w:rsidRPr="007C0B1B" w:rsidRDefault="00CB62F7" w:rsidP="00CB62F7">
      <w:pPr>
        <w:widowControl w:val="0"/>
        <w:spacing w:line="360" w:lineRule="auto"/>
        <w:jc w:val="both"/>
        <w:rPr>
          <w:rtl/>
        </w:rPr>
      </w:pPr>
    </w:p>
    <w:tbl>
      <w:tblPr>
        <w:bidiVisual/>
        <w:tblW w:w="0" w:type="auto"/>
        <w:tblInd w:w="-106" w:type="dxa"/>
        <w:tblLook w:val="0000" w:firstRow="0" w:lastRow="0" w:firstColumn="0" w:lastColumn="0" w:noHBand="0" w:noVBand="0"/>
      </w:tblPr>
      <w:tblGrid>
        <w:gridCol w:w="3719"/>
        <w:gridCol w:w="358"/>
        <w:gridCol w:w="4558"/>
      </w:tblGrid>
      <w:tr w:rsidR="00CB62F7" w:rsidRPr="007C0B1B" w:rsidTr="00FA1FDA">
        <w:tc>
          <w:tcPr>
            <w:tcW w:w="3752" w:type="dxa"/>
            <w:tcBorders>
              <w:top w:val="single" w:sz="4" w:space="0" w:color="auto"/>
              <w:left w:val="nil"/>
              <w:bottom w:val="nil"/>
              <w:right w:val="nil"/>
            </w:tcBorders>
          </w:tcPr>
          <w:p w:rsidR="00CB62F7" w:rsidRPr="007C0B1B" w:rsidRDefault="00CB62F7" w:rsidP="00FA1FDA">
            <w:pPr>
              <w:widowControl w:val="0"/>
              <w:jc w:val="both"/>
              <w:rPr>
                <w:sz w:val="24"/>
              </w:rPr>
            </w:pPr>
            <w:r w:rsidRPr="007C0B1B">
              <w:rPr>
                <w:rtl/>
              </w:rPr>
              <w:t>שם הבנק/חברת הביטוח</w:t>
            </w:r>
          </w:p>
        </w:tc>
        <w:tc>
          <w:tcPr>
            <w:tcW w:w="360" w:type="dxa"/>
          </w:tcPr>
          <w:p w:rsidR="00CB62F7" w:rsidRPr="007C0B1B" w:rsidRDefault="00CB62F7" w:rsidP="00FA1FDA">
            <w:pPr>
              <w:widowControl w:val="0"/>
              <w:jc w:val="both"/>
              <w:rPr>
                <w:sz w:val="24"/>
              </w:rPr>
            </w:pPr>
          </w:p>
        </w:tc>
        <w:tc>
          <w:tcPr>
            <w:tcW w:w="4608" w:type="dxa"/>
            <w:tcBorders>
              <w:top w:val="single" w:sz="4" w:space="0" w:color="auto"/>
              <w:left w:val="nil"/>
              <w:bottom w:val="nil"/>
              <w:right w:val="nil"/>
            </w:tcBorders>
          </w:tcPr>
          <w:p w:rsidR="00CB62F7" w:rsidRPr="007C0B1B" w:rsidRDefault="00CB62F7" w:rsidP="00FA1FDA">
            <w:pPr>
              <w:widowControl w:val="0"/>
              <w:jc w:val="both"/>
              <w:rPr>
                <w:sz w:val="24"/>
              </w:rPr>
            </w:pPr>
            <w:r w:rsidRPr="007C0B1B">
              <w:rPr>
                <w:rtl/>
              </w:rPr>
              <w:t>מספר הבנק ומספר הסניף</w:t>
            </w:r>
          </w:p>
        </w:tc>
      </w:tr>
    </w:tbl>
    <w:p w:rsidR="00CB62F7" w:rsidRPr="007C0B1B" w:rsidRDefault="00CB62F7" w:rsidP="00CB62F7">
      <w:pPr>
        <w:widowControl w:val="0"/>
        <w:jc w:val="both"/>
        <w:rPr>
          <w:rtl/>
        </w:rPr>
      </w:pPr>
    </w:p>
    <w:p w:rsidR="00CB62F7" w:rsidRPr="007C0B1B" w:rsidRDefault="00CB62F7" w:rsidP="00CB62F7">
      <w:pPr>
        <w:widowControl w:val="0"/>
        <w:jc w:val="both"/>
        <w:rPr>
          <w:rtl/>
        </w:rPr>
      </w:pPr>
    </w:p>
    <w:tbl>
      <w:tblPr>
        <w:bidiVisual/>
        <w:tblW w:w="0" w:type="auto"/>
        <w:tblInd w:w="-106" w:type="dxa"/>
        <w:tblBorders>
          <w:top w:val="single" w:sz="4" w:space="0" w:color="auto"/>
        </w:tblBorders>
        <w:tblLook w:val="0000" w:firstRow="0" w:lastRow="0" w:firstColumn="0" w:lastColumn="0" w:noHBand="0" w:noVBand="0"/>
      </w:tblPr>
      <w:tblGrid>
        <w:gridCol w:w="5012"/>
      </w:tblGrid>
      <w:tr w:rsidR="00CB62F7" w:rsidRPr="007C0B1B" w:rsidTr="00FA1FDA">
        <w:tc>
          <w:tcPr>
            <w:tcW w:w="5012" w:type="dxa"/>
            <w:tcBorders>
              <w:top w:val="single" w:sz="4" w:space="0" w:color="auto"/>
              <w:left w:val="nil"/>
              <w:bottom w:val="nil"/>
              <w:right w:val="nil"/>
            </w:tcBorders>
          </w:tcPr>
          <w:p w:rsidR="00CB62F7" w:rsidRPr="007C0B1B" w:rsidRDefault="00CB62F7" w:rsidP="00FA1FDA">
            <w:pPr>
              <w:widowControl w:val="0"/>
              <w:jc w:val="both"/>
              <w:rPr>
                <w:sz w:val="24"/>
              </w:rPr>
            </w:pPr>
            <w:r w:rsidRPr="007C0B1B">
              <w:rPr>
                <w:rtl/>
              </w:rPr>
              <w:t>כתובת סניף הבנק/חברת הביטוח</w:t>
            </w:r>
          </w:p>
        </w:tc>
      </w:tr>
    </w:tbl>
    <w:p w:rsidR="00CB62F7" w:rsidRPr="007C0B1B" w:rsidRDefault="00CB62F7" w:rsidP="00CB62F7">
      <w:pPr>
        <w:widowControl w:val="0"/>
        <w:jc w:val="both"/>
        <w:rPr>
          <w:rtl/>
        </w:rPr>
      </w:pPr>
    </w:p>
    <w:p w:rsidR="00CB62F7" w:rsidRPr="007C0B1B" w:rsidRDefault="00CB62F7" w:rsidP="00CB62F7">
      <w:pPr>
        <w:widowControl w:val="0"/>
        <w:jc w:val="both"/>
        <w:rPr>
          <w:rtl/>
        </w:rPr>
      </w:pPr>
    </w:p>
    <w:tbl>
      <w:tblPr>
        <w:bidiVisual/>
        <w:tblW w:w="0" w:type="auto"/>
        <w:tblInd w:w="-106" w:type="dxa"/>
        <w:tblLook w:val="0000" w:firstRow="0" w:lastRow="0" w:firstColumn="0" w:lastColumn="0" w:noHBand="0" w:noVBand="0"/>
      </w:tblPr>
      <w:tblGrid>
        <w:gridCol w:w="2290"/>
        <w:gridCol w:w="358"/>
        <w:gridCol w:w="2848"/>
        <w:gridCol w:w="358"/>
        <w:gridCol w:w="2781"/>
      </w:tblGrid>
      <w:tr w:rsidR="00CB62F7" w:rsidRPr="007C0B1B" w:rsidTr="00FA1FDA">
        <w:tc>
          <w:tcPr>
            <w:tcW w:w="2312" w:type="dxa"/>
            <w:tcBorders>
              <w:top w:val="single" w:sz="4" w:space="0" w:color="auto"/>
              <w:left w:val="nil"/>
              <w:bottom w:val="nil"/>
              <w:right w:val="nil"/>
            </w:tcBorders>
          </w:tcPr>
          <w:p w:rsidR="00CB62F7" w:rsidRPr="007C0B1B" w:rsidRDefault="00CB62F7" w:rsidP="00FA1FDA">
            <w:pPr>
              <w:widowControl w:val="0"/>
              <w:jc w:val="both"/>
              <w:outlineLvl w:val="0"/>
              <w:rPr>
                <w:sz w:val="24"/>
              </w:rPr>
            </w:pPr>
            <w:r w:rsidRPr="007C0B1B">
              <w:rPr>
                <w:rtl/>
              </w:rPr>
              <w:t>תאריך</w:t>
            </w:r>
          </w:p>
        </w:tc>
        <w:tc>
          <w:tcPr>
            <w:tcW w:w="360" w:type="dxa"/>
          </w:tcPr>
          <w:p w:rsidR="00CB62F7" w:rsidRPr="007C0B1B" w:rsidRDefault="00CB62F7" w:rsidP="00FA1FDA">
            <w:pPr>
              <w:widowControl w:val="0"/>
              <w:jc w:val="both"/>
              <w:outlineLvl w:val="0"/>
              <w:rPr>
                <w:sz w:val="24"/>
              </w:rPr>
            </w:pPr>
          </w:p>
        </w:tc>
        <w:tc>
          <w:tcPr>
            <w:tcW w:w="2880" w:type="dxa"/>
            <w:tcBorders>
              <w:top w:val="single" w:sz="4" w:space="0" w:color="auto"/>
              <w:left w:val="nil"/>
              <w:bottom w:val="nil"/>
              <w:right w:val="nil"/>
            </w:tcBorders>
          </w:tcPr>
          <w:p w:rsidR="00CB62F7" w:rsidRPr="007C0B1B" w:rsidRDefault="00CB62F7" w:rsidP="00FA1FDA">
            <w:pPr>
              <w:widowControl w:val="0"/>
              <w:jc w:val="both"/>
              <w:outlineLvl w:val="0"/>
              <w:rPr>
                <w:sz w:val="24"/>
              </w:rPr>
            </w:pPr>
            <w:r w:rsidRPr="007C0B1B">
              <w:rPr>
                <w:rtl/>
              </w:rPr>
              <w:t>שם מלא</w:t>
            </w:r>
          </w:p>
        </w:tc>
        <w:tc>
          <w:tcPr>
            <w:tcW w:w="360" w:type="dxa"/>
          </w:tcPr>
          <w:p w:rsidR="00CB62F7" w:rsidRPr="007C0B1B" w:rsidRDefault="00CB62F7" w:rsidP="00FA1FDA">
            <w:pPr>
              <w:widowControl w:val="0"/>
              <w:jc w:val="both"/>
              <w:outlineLvl w:val="0"/>
              <w:rPr>
                <w:sz w:val="24"/>
              </w:rPr>
            </w:pPr>
          </w:p>
        </w:tc>
        <w:tc>
          <w:tcPr>
            <w:tcW w:w="2808" w:type="dxa"/>
            <w:tcBorders>
              <w:top w:val="single" w:sz="4" w:space="0" w:color="auto"/>
              <w:left w:val="nil"/>
              <w:bottom w:val="nil"/>
              <w:right w:val="nil"/>
            </w:tcBorders>
          </w:tcPr>
          <w:p w:rsidR="00CB62F7" w:rsidRPr="007C0B1B" w:rsidRDefault="00CB62F7" w:rsidP="00FA1FDA">
            <w:pPr>
              <w:widowControl w:val="0"/>
              <w:jc w:val="both"/>
              <w:outlineLvl w:val="0"/>
              <w:rPr>
                <w:sz w:val="24"/>
              </w:rPr>
            </w:pPr>
            <w:r w:rsidRPr="007C0B1B">
              <w:rPr>
                <w:rtl/>
              </w:rPr>
              <w:t>חתימה וחותמת</w:t>
            </w:r>
          </w:p>
        </w:tc>
      </w:tr>
    </w:tbl>
    <w:p w:rsidR="00CB62F7" w:rsidRPr="007C0B1B" w:rsidRDefault="00CB62F7" w:rsidP="00CB62F7">
      <w:pPr>
        <w:widowControl w:val="0"/>
        <w:jc w:val="both"/>
        <w:outlineLvl w:val="0"/>
        <w:rPr>
          <w:rtl/>
        </w:rPr>
      </w:pPr>
    </w:p>
    <w:p w:rsidR="00CB62F7" w:rsidRPr="007C0B1B" w:rsidRDefault="00CB62F7" w:rsidP="00237A07">
      <w:pPr>
        <w:pStyle w:val="30"/>
        <w:numPr>
          <w:ilvl w:val="0"/>
          <w:numId w:val="7"/>
        </w:numPr>
        <w:ind w:left="375"/>
        <w:jc w:val="both"/>
        <w:rPr>
          <w:sz w:val="28"/>
          <w:szCs w:val="28"/>
          <w:rtl/>
        </w:rPr>
      </w:pPr>
      <w:r w:rsidRPr="00406DD4">
        <w:rPr>
          <w:b w:val="0"/>
          <w:bCs w:val="0"/>
          <w:rtl/>
        </w:rPr>
        <w:br w:type="page"/>
      </w:r>
      <w:bookmarkStart w:id="13" w:name="_Toc87378376"/>
      <w:bookmarkStart w:id="14" w:name="_Toc78167945"/>
      <w:bookmarkStart w:id="15" w:name="_Toc78123025"/>
      <w:r w:rsidRPr="007C0B1B">
        <w:rPr>
          <w:sz w:val="28"/>
          <w:szCs w:val="28"/>
          <w:rtl/>
        </w:rPr>
        <w:lastRenderedPageBreak/>
        <w:t>נספח ו' - אישור עורך דין על פרטים אודות המציע</w:t>
      </w:r>
      <w:bookmarkEnd w:id="13"/>
      <w:bookmarkEnd w:id="14"/>
      <w:bookmarkEnd w:id="15"/>
    </w:p>
    <w:p w:rsidR="00CB62F7" w:rsidRPr="007C0B1B" w:rsidRDefault="00CB62F7" w:rsidP="00CB62F7">
      <w:pPr>
        <w:spacing w:line="360" w:lineRule="auto"/>
        <w:ind w:right="284"/>
        <w:jc w:val="both"/>
        <w:outlineLvl w:val="0"/>
        <w:rPr>
          <w:rFonts w:ascii="FrankRuehl" w:hAnsi="FrankRuehl"/>
          <w:sz w:val="24"/>
          <w:rtl/>
        </w:rPr>
      </w:pPr>
      <w:bookmarkStart w:id="16" w:name="_Toc78123026"/>
    </w:p>
    <w:p w:rsidR="00CB62F7" w:rsidRPr="007C0B1B" w:rsidRDefault="00CB62F7" w:rsidP="00CB62F7">
      <w:pPr>
        <w:spacing w:line="360" w:lineRule="auto"/>
        <w:ind w:right="284"/>
        <w:jc w:val="both"/>
        <w:outlineLvl w:val="0"/>
        <w:rPr>
          <w:rFonts w:ascii="FrankRuehl" w:hAnsi="FrankRuehl"/>
          <w:rtl/>
        </w:rPr>
      </w:pPr>
      <w:r w:rsidRPr="007C0B1B">
        <w:rPr>
          <w:rFonts w:ascii="FrankRuehl" w:hAnsi="FrankRuehl" w:hint="eastAsia"/>
          <w:rtl/>
        </w:rPr>
        <w:t>לכבוד</w:t>
      </w:r>
      <w:r w:rsidRPr="007C0B1B">
        <w:rPr>
          <w:rFonts w:ascii="FrankRuehl" w:hAnsi="FrankRuehl"/>
          <w:rtl/>
        </w:rPr>
        <w:t xml:space="preserve"> </w:t>
      </w:r>
      <w:bookmarkEnd w:id="16"/>
    </w:p>
    <w:p w:rsidR="00CB62F7" w:rsidRPr="007C0B1B" w:rsidRDefault="00CB62F7" w:rsidP="00CB62F7">
      <w:pPr>
        <w:spacing w:line="360" w:lineRule="auto"/>
        <w:ind w:right="284"/>
        <w:jc w:val="both"/>
        <w:outlineLvl w:val="0"/>
        <w:rPr>
          <w:rFonts w:ascii="FrankRuehl" w:hAnsi="FrankRuehl"/>
          <w:rtl/>
        </w:rPr>
      </w:pPr>
      <w:r w:rsidRPr="007C0B1B">
        <w:rPr>
          <w:rFonts w:ascii="FrankRuehl" w:hAnsi="FrankRuehl" w:hint="eastAsia"/>
          <w:rtl/>
        </w:rPr>
        <w:t>רשות</w:t>
      </w:r>
      <w:r w:rsidRPr="007C0B1B">
        <w:rPr>
          <w:rFonts w:ascii="FrankRuehl" w:hAnsi="FrankRuehl"/>
          <w:rtl/>
        </w:rPr>
        <w:t xml:space="preserve"> </w:t>
      </w:r>
      <w:r w:rsidRPr="007C0B1B">
        <w:rPr>
          <w:rFonts w:ascii="FrankRuehl" w:hAnsi="FrankRuehl" w:hint="eastAsia"/>
          <w:rtl/>
        </w:rPr>
        <w:t>המיסים</w:t>
      </w:r>
      <w:r w:rsidRPr="007C0B1B">
        <w:rPr>
          <w:rFonts w:ascii="FrankRuehl" w:hAnsi="FrankRuehl"/>
          <w:rtl/>
        </w:rPr>
        <w:t xml:space="preserve"> </w:t>
      </w:r>
      <w:r w:rsidRPr="007C0B1B">
        <w:rPr>
          <w:rFonts w:ascii="FrankRuehl" w:hAnsi="FrankRuehl" w:hint="eastAsia"/>
          <w:rtl/>
        </w:rPr>
        <w:t>בישראל</w:t>
      </w:r>
      <w:r w:rsidRPr="007C0B1B">
        <w:rPr>
          <w:rFonts w:ascii="FrankRuehl" w:hAnsi="FrankRuehl"/>
          <w:rtl/>
        </w:rPr>
        <w:t xml:space="preserve"> </w:t>
      </w:r>
    </w:p>
    <w:p w:rsidR="00CB62F7" w:rsidRPr="007C0B1B" w:rsidRDefault="00CB62F7" w:rsidP="00CB62F7">
      <w:pPr>
        <w:spacing w:before="40" w:after="40" w:line="360" w:lineRule="auto"/>
        <w:ind w:right="1077"/>
        <w:jc w:val="both"/>
        <w:rPr>
          <w:rFonts w:ascii="FrankRuehl" w:hAnsi="FrankRuehl"/>
          <w:rtl/>
        </w:rPr>
      </w:pPr>
      <w:proofErr w:type="spellStart"/>
      <w:r w:rsidRPr="007C0B1B">
        <w:rPr>
          <w:rFonts w:ascii="FrankRuehl" w:hAnsi="FrankRuehl" w:hint="eastAsia"/>
          <w:rtl/>
        </w:rPr>
        <w:t>א</w:t>
      </w:r>
      <w:r w:rsidRPr="007C0B1B">
        <w:rPr>
          <w:rFonts w:ascii="FrankRuehl" w:hAnsi="FrankRuehl"/>
          <w:rtl/>
        </w:rPr>
        <w:t>.</w:t>
      </w:r>
      <w:r w:rsidRPr="007C0B1B">
        <w:rPr>
          <w:rFonts w:ascii="FrankRuehl" w:hAnsi="FrankRuehl" w:hint="eastAsia"/>
          <w:rtl/>
        </w:rPr>
        <w:t>ג</w:t>
      </w:r>
      <w:r w:rsidRPr="007C0B1B">
        <w:rPr>
          <w:rFonts w:ascii="FrankRuehl" w:hAnsi="FrankRuehl"/>
          <w:rtl/>
        </w:rPr>
        <w:t>.</w:t>
      </w:r>
      <w:r w:rsidRPr="007C0B1B">
        <w:rPr>
          <w:rFonts w:ascii="FrankRuehl" w:hAnsi="FrankRuehl" w:hint="eastAsia"/>
          <w:rtl/>
        </w:rPr>
        <w:t>נ</w:t>
      </w:r>
      <w:proofErr w:type="spellEnd"/>
      <w:r w:rsidRPr="007C0B1B">
        <w:rPr>
          <w:rFonts w:ascii="FrankRuehl" w:hAnsi="FrankRuehl"/>
          <w:rtl/>
        </w:rPr>
        <w:t>.,</w:t>
      </w:r>
    </w:p>
    <w:p w:rsidR="00CB62F7" w:rsidRPr="007C0B1B" w:rsidRDefault="00CB62F7" w:rsidP="00304307">
      <w:pPr>
        <w:spacing w:before="40" w:after="40" w:line="360" w:lineRule="auto"/>
        <w:ind w:right="-142"/>
        <w:jc w:val="both"/>
        <w:rPr>
          <w:rFonts w:ascii="FrankRuehl" w:hAnsi="FrankRuehl"/>
          <w:rtl/>
        </w:rPr>
      </w:pPr>
      <w:r w:rsidRPr="007C0B1B">
        <w:rPr>
          <w:rFonts w:ascii="FrankRuehl" w:hAnsi="FrankRuehl" w:hint="eastAsia"/>
          <w:rtl/>
        </w:rPr>
        <w:t>הנדון</w:t>
      </w:r>
      <w:r w:rsidRPr="007C0B1B">
        <w:rPr>
          <w:rFonts w:ascii="FrankRuehl" w:hAnsi="FrankRuehl"/>
          <w:rtl/>
        </w:rPr>
        <w:t xml:space="preserve">: </w:t>
      </w:r>
      <w:r w:rsidRPr="007C0B1B">
        <w:rPr>
          <w:rFonts w:ascii="FrankRuehl" w:hAnsi="FrankRuehl" w:hint="eastAsia"/>
          <w:u w:val="single"/>
          <w:rtl/>
        </w:rPr>
        <w:t>מכרז</w:t>
      </w:r>
      <w:r w:rsidRPr="007C0B1B">
        <w:rPr>
          <w:rFonts w:ascii="FrankRuehl" w:hAnsi="FrankRuehl"/>
          <w:u w:val="single"/>
          <w:rtl/>
        </w:rPr>
        <w:t xml:space="preserve"> </w:t>
      </w:r>
      <w:r w:rsidRPr="007C0B1B">
        <w:rPr>
          <w:rFonts w:ascii="FrankRuehl" w:hAnsi="FrankRuehl" w:hint="eastAsia"/>
          <w:u w:val="single"/>
          <w:rtl/>
        </w:rPr>
        <w:t>מס</w:t>
      </w:r>
      <w:r w:rsidRPr="007C0B1B">
        <w:rPr>
          <w:rFonts w:ascii="FrankRuehl" w:hAnsi="FrankRuehl"/>
          <w:u w:val="single"/>
          <w:rtl/>
        </w:rPr>
        <w:t xml:space="preserve">' </w:t>
      </w:r>
      <w:r w:rsidR="00304307">
        <w:rPr>
          <w:rFonts w:ascii="FrankRuehl" w:hAnsi="FrankRuehl" w:hint="cs"/>
          <w:u w:val="single"/>
          <w:rtl/>
        </w:rPr>
        <w:t>9/2014</w:t>
      </w:r>
      <w:r w:rsidRPr="007C0B1B">
        <w:rPr>
          <w:rFonts w:ascii="FrankRuehl" w:hAnsi="FrankRuehl"/>
          <w:rtl/>
        </w:rPr>
        <w:t>.</w:t>
      </w:r>
    </w:p>
    <w:p w:rsidR="00CB62F7" w:rsidRPr="007C0B1B" w:rsidRDefault="00CB62F7" w:rsidP="00CB62F7">
      <w:pPr>
        <w:spacing w:before="40" w:after="40" w:line="360" w:lineRule="auto"/>
        <w:ind w:right="-142"/>
        <w:jc w:val="both"/>
        <w:rPr>
          <w:rFonts w:ascii="FrankRuehl" w:hAnsi="FrankRuehl"/>
          <w:rtl/>
        </w:rPr>
      </w:pPr>
    </w:p>
    <w:p w:rsidR="00CB62F7" w:rsidRPr="007C0B1B" w:rsidRDefault="00CB62F7" w:rsidP="00CB62F7">
      <w:pPr>
        <w:spacing w:before="40" w:after="40"/>
        <w:ind w:right="284"/>
        <w:jc w:val="both"/>
        <w:rPr>
          <w:rFonts w:ascii="FrankRuehl" w:hAnsi="FrankRuehl"/>
          <w:rtl/>
        </w:rPr>
      </w:pPr>
      <w:r w:rsidRPr="007C0B1B">
        <w:rPr>
          <w:rFonts w:ascii="FrankRuehl" w:hAnsi="FrankRuehl"/>
          <w:rtl/>
        </w:rPr>
        <w:t xml:space="preserve"> </w:t>
      </w:r>
      <w:r w:rsidRPr="007C0B1B">
        <w:rPr>
          <w:rFonts w:ascii="FrankRuehl" w:hAnsi="FrankRuehl" w:hint="eastAsia"/>
          <w:rtl/>
        </w:rPr>
        <w:t>אני</w:t>
      </w:r>
      <w:r w:rsidRPr="007C0B1B">
        <w:rPr>
          <w:rFonts w:ascii="FrankRuehl" w:hAnsi="FrankRuehl"/>
          <w:rtl/>
        </w:rPr>
        <w:t xml:space="preserve"> _________________ </w:t>
      </w:r>
      <w:r w:rsidRPr="007C0B1B">
        <w:rPr>
          <w:rFonts w:ascii="FrankRuehl" w:hAnsi="FrankRuehl" w:hint="eastAsia"/>
          <w:rtl/>
        </w:rPr>
        <w:t>מאשר</w:t>
      </w:r>
      <w:r w:rsidRPr="007C0B1B">
        <w:rPr>
          <w:rFonts w:ascii="FrankRuehl" w:hAnsi="FrankRuehl"/>
          <w:rtl/>
        </w:rPr>
        <w:t xml:space="preserve"> </w:t>
      </w:r>
      <w:r w:rsidRPr="007C0B1B">
        <w:rPr>
          <w:rFonts w:ascii="FrankRuehl" w:hAnsi="FrankRuehl" w:hint="eastAsia"/>
          <w:rtl/>
        </w:rPr>
        <w:t>את</w:t>
      </w:r>
      <w:r w:rsidRPr="007C0B1B">
        <w:rPr>
          <w:rFonts w:ascii="FrankRuehl" w:hAnsi="FrankRuehl"/>
          <w:rtl/>
        </w:rPr>
        <w:t xml:space="preserve"> </w:t>
      </w:r>
      <w:r w:rsidRPr="007C0B1B">
        <w:rPr>
          <w:rFonts w:ascii="FrankRuehl" w:hAnsi="FrankRuehl" w:hint="eastAsia"/>
          <w:rtl/>
        </w:rPr>
        <w:t>הפרטים</w:t>
      </w:r>
      <w:r w:rsidRPr="007C0B1B">
        <w:rPr>
          <w:rFonts w:ascii="FrankRuehl" w:hAnsi="FrankRuehl"/>
          <w:rtl/>
        </w:rPr>
        <w:t xml:space="preserve"> </w:t>
      </w:r>
      <w:r w:rsidRPr="007C0B1B">
        <w:rPr>
          <w:rFonts w:ascii="FrankRuehl" w:hAnsi="FrankRuehl" w:hint="eastAsia"/>
          <w:rtl/>
        </w:rPr>
        <w:t>הבאים</w:t>
      </w:r>
      <w:r w:rsidRPr="007C0B1B">
        <w:rPr>
          <w:rFonts w:ascii="FrankRuehl" w:hAnsi="FrankRuehl"/>
          <w:rtl/>
        </w:rPr>
        <w:t xml:space="preserve"> </w:t>
      </w:r>
      <w:r w:rsidRPr="007C0B1B">
        <w:rPr>
          <w:rFonts w:ascii="FrankRuehl" w:hAnsi="FrankRuehl" w:hint="eastAsia"/>
          <w:rtl/>
        </w:rPr>
        <w:t>לגבי</w:t>
      </w:r>
      <w:r w:rsidRPr="007C0B1B">
        <w:rPr>
          <w:rFonts w:ascii="FrankRuehl" w:hAnsi="FrankRuehl"/>
          <w:rtl/>
        </w:rPr>
        <w:t xml:space="preserve"> </w:t>
      </w:r>
      <w:r w:rsidRPr="007C0B1B">
        <w:rPr>
          <w:rFonts w:ascii="FrankRuehl" w:hAnsi="FrankRuehl" w:hint="eastAsia"/>
          <w:rtl/>
        </w:rPr>
        <w:t>הגוף</w:t>
      </w:r>
      <w:r w:rsidRPr="007C0B1B">
        <w:rPr>
          <w:rFonts w:ascii="FrankRuehl" w:hAnsi="FrankRuehl"/>
          <w:rtl/>
        </w:rPr>
        <w:t xml:space="preserve"> </w:t>
      </w:r>
      <w:r w:rsidRPr="007C0B1B">
        <w:rPr>
          <w:rFonts w:ascii="FrankRuehl" w:hAnsi="FrankRuehl" w:hint="eastAsia"/>
          <w:rtl/>
        </w:rPr>
        <w:t>המציע</w:t>
      </w:r>
      <w:r w:rsidRPr="007C0B1B">
        <w:rPr>
          <w:rFonts w:ascii="FrankRuehl" w:hAnsi="FrankRuehl"/>
          <w:rtl/>
        </w:rPr>
        <w:t xml:space="preserve"> </w:t>
      </w:r>
      <w:r w:rsidRPr="007C0B1B">
        <w:rPr>
          <w:rFonts w:ascii="FrankRuehl" w:hAnsi="FrankRuehl" w:hint="eastAsia"/>
          <w:rtl/>
        </w:rPr>
        <w:t>למכרז</w:t>
      </w:r>
      <w:r w:rsidRPr="007C0B1B">
        <w:rPr>
          <w:rFonts w:ascii="FrankRuehl" w:hAnsi="FrankRuehl"/>
          <w:rtl/>
        </w:rPr>
        <w:t xml:space="preserve"> </w:t>
      </w:r>
      <w:r w:rsidRPr="007C0B1B">
        <w:rPr>
          <w:rFonts w:ascii="FrankRuehl" w:hAnsi="FrankRuehl" w:hint="eastAsia"/>
          <w:rtl/>
        </w:rPr>
        <w:t>זה</w:t>
      </w:r>
      <w:r w:rsidRPr="007C0B1B">
        <w:rPr>
          <w:rFonts w:ascii="FrankRuehl" w:hAnsi="FrankRuehl"/>
          <w:rtl/>
        </w:rPr>
        <w:t xml:space="preserve">. </w:t>
      </w:r>
    </w:p>
    <w:p w:rsidR="00CB62F7" w:rsidRPr="007C0B1B" w:rsidRDefault="00CB62F7" w:rsidP="00CB62F7">
      <w:pPr>
        <w:spacing w:before="40" w:after="40"/>
        <w:ind w:left="432" w:right="-144" w:hanging="432"/>
        <w:jc w:val="both"/>
        <w:rPr>
          <w:rFonts w:ascii="FrankRuehl" w:hAnsi="FrankRuehl"/>
          <w:rtl/>
        </w:rPr>
      </w:pPr>
      <w:r w:rsidRPr="007C0B1B">
        <w:rPr>
          <w:rFonts w:ascii="FrankRuehl" w:hAnsi="FrankRuehl"/>
          <w:rtl/>
        </w:rPr>
        <w:t xml:space="preserve">             </w:t>
      </w:r>
      <w:r w:rsidRPr="007C0B1B">
        <w:rPr>
          <w:rFonts w:ascii="FrankRuehl" w:hAnsi="FrankRuehl" w:hint="eastAsia"/>
          <w:rtl/>
        </w:rPr>
        <w:t>עו</w:t>
      </w:r>
      <w:r w:rsidRPr="007C0B1B">
        <w:rPr>
          <w:rFonts w:ascii="FrankRuehl" w:hAnsi="FrankRuehl"/>
          <w:rtl/>
        </w:rPr>
        <w:t>"</w:t>
      </w:r>
      <w:r w:rsidRPr="007C0B1B">
        <w:rPr>
          <w:rFonts w:ascii="FrankRuehl" w:hAnsi="FrankRuehl" w:hint="eastAsia"/>
          <w:rtl/>
        </w:rPr>
        <w:t>ד</w:t>
      </w:r>
      <w:r w:rsidRPr="007C0B1B">
        <w:rPr>
          <w:rFonts w:ascii="FrankRuehl" w:hAnsi="FrankRuehl"/>
          <w:rtl/>
        </w:rPr>
        <w:t>/</w:t>
      </w:r>
      <w:r w:rsidRPr="007C0B1B">
        <w:rPr>
          <w:rFonts w:ascii="FrankRuehl" w:hAnsi="FrankRuehl" w:hint="eastAsia"/>
          <w:rtl/>
        </w:rPr>
        <w:t>רו</w:t>
      </w:r>
      <w:r w:rsidRPr="007C0B1B">
        <w:rPr>
          <w:rFonts w:ascii="FrankRuehl" w:hAnsi="FrankRuehl"/>
          <w:rtl/>
        </w:rPr>
        <w:t>"</w:t>
      </w:r>
      <w:r w:rsidRPr="007C0B1B">
        <w:rPr>
          <w:rFonts w:ascii="FrankRuehl" w:hAnsi="FrankRuehl" w:hint="eastAsia"/>
          <w:rtl/>
        </w:rPr>
        <w:t>ח</w:t>
      </w:r>
      <w:r w:rsidRPr="007C0B1B">
        <w:rPr>
          <w:rFonts w:ascii="FrankRuehl" w:hAnsi="FrankRuehl"/>
          <w:rtl/>
        </w:rPr>
        <w:t xml:space="preserve"> (</w:t>
      </w:r>
      <w:r w:rsidRPr="007C0B1B">
        <w:rPr>
          <w:rFonts w:ascii="FrankRuehl" w:hAnsi="FrankRuehl" w:hint="eastAsia"/>
          <w:rtl/>
        </w:rPr>
        <w:t>שם</w:t>
      </w:r>
      <w:r w:rsidRPr="007C0B1B">
        <w:rPr>
          <w:rFonts w:ascii="FrankRuehl" w:hAnsi="FrankRuehl"/>
          <w:rtl/>
        </w:rPr>
        <w:t xml:space="preserve"> </w:t>
      </w:r>
      <w:r w:rsidRPr="007C0B1B">
        <w:rPr>
          <w:rFonts w:ascii="FrankRuehl" w:hAnsi="FrankRuehl" w:hint="eastAsia"/>
          <w:rtl/>
        </w:rPr>
        <w:t>מלא</w:t>
      </w:r>
      <w:r w:rsidRPr="007C0B1B">
        <w:rPr>
          <w:rFonts w:ascii="FrankRuehl" w:hAnsi="FrankRuehl"/>
          <w:rtl/>
        </w:rPr>
        <w:t>)</w:t>
      </w:r>
    </w:p>
    <w:p w:rsidR="00CB62F7" w:rsidRPr="007C0B1B" w:rsidRDefault="00CB62F7" w:rsidP="00CB62F7">
      <w:pPr>
        <w:spacing w:before="40" w:after="40" w:line="360" w:lineRule="auto"/>
        <w:ind w:right="1077"/>
        <w:jc w:val="both"/>
        <w:rPr>
          <w:rFonts w:ascii="FrankRuehl" w:hAnsi="FrankRuehl"/>
          <w:rtl/>
        </w:rPr>
      </w:pPr>
      <w:r w:rsidRPr="007C0B1B">
        <w:rPr>
          <w:rFonts w:ascii="FrankRuehl" w:hAnsi="FrankRuehl"/>
          <w:rtl/>
        </w:rPr>
        <w:t xml:space="preserve">1. </w:t>
      </w:r>
      <w:r w:rsidRPr="007C0B1B">
        <w:rPr>
          <w:rFonts w:ascii="FrankRuehl" w:hAnsi="FrankRuehl" w:hint="eastAsia"/>
          <w:rtl/>
        </w:rPr>
        <w:t>שם</w:t>
      </w:r>
      <w:r w:rsidRPr="007C0B1B">
        <w:rPr>
          <w:rFonts w:ascii="FrankRuehl" w:hAnsi="FrankRuehl"/>
          <w:rtl/>
        </w:rPr>
        <w:t xml:space="preserve"> </w:t>
      </w:r>
      <w:r w:rsidRPr="007C0B1B">
        <w:rPr>
          <w:rFonts w:ascii="FrankRuehl" w:hAnsi="FrankRuehl" w:hint="eastAsia"/>
          <w:rtl/>
        </w:rPr>
        <w:t>הגוף</w:t>
      </w:r>
      <w:r w:rsidRPr="007C0B1B">
        <w:rPr>
          <w:rFonts w:ascii="FrankRuehl" w:hAnsi="FrankRuehl"/>
          <w:rtl/>
        </w:rPr>
        <w:t xml:space="preserve"> </w:t>
      </w:r>
      <w:r w:rsidRPr="007C0B1B">
        <w:rPr>
          <w:rFonts w:ascii="FrankRuehl" w:hAnsi="FrankRuehl" w:hint="eastAsia"/>
          <w:rtl/>
        </w:rPr>
        <w:t>המציע</w:t>
      </w:r>
      <w:r w:rsidRPr="007C0B1B">
        <w:rPr>
          <w:rFonts w:ascii="FrankRuehl" w:hAnsi="FrankRuehl"/>
          <w:rtl/>
        </w:rPr>
        <w:t xml:space="preserve"> </w:t>
      </w:r>
      <w:r w:rsidRPr="007C0B1B">
        <w:rPr>
          <w:rFonts w:ascii="FrankRuehl" w:hAnsi="FrankRuehl" w:hint="eastAsia"/>
          <w:rtl/>
        </w:rPr>
        <w:t>כפי</w:t>
      </w:r>
      <w:r w:rsidRPr="007C0B1B">
        <w:rPr>
          <w:rFonts w:ascii="FrankRuehl" w:hAnsi="FrankRuehl"/>
          <w:rtl/>
        </w:rPr>
        <w:t xml:space="preserve"> </w:t>
      </w:r>
      <w:r w:rsidRPr="007C0B1B">
        <w:rPr>
          <w:rFonts w:ascii="FrankRuehl" w:hAnsi="FrankRuehl" w:hint="eastAsia"/>
          <w:rtl/>
        </w:rPr>
        <w:t>שהוא</w:t>
      </w:r>
      <w:r w:rsidRPr="007C0B1B">
        <w:rPr>
          <w:rFonts w:ascii="FrankRuehl" w:hAnsi="FrankRuehl"/>
          <w:rtl/>
        </w:rPr>
        <w:t xml:space="preserve"> </w:t>
      </w:r>
      <w:r w:rsidRPr="007C0B1B">
        <w:rPr>
          <w:rFonts w:ascii="FrankRuehl" w:hAnsi="FrankRuehl" w:hint="eastAsia"/>
          <w:rtl/>
        </w:rPr>
        <w:t>רשום</w:t>
      </w:r>
      <w:r w:rsidRPr="007C0B1B">
        <w:rPr>
          <w:rFonts w:ascii="FrankRuehl" w:hAnsi="FrankRuehl"/>
          <w:rtl/>
        </w:rPr>
        <w:t xml:space="preserve"> </w:t>
      </w:r>
      <w:r w:rsidRPr="007C0B1B">
        <w:rPr>
          <w:rFonts w:ascii="FrankRuehl" w:hAnsi="FrankRuehl" w:hint="eastAsia"/>
          <w:rtl/>
        </w:rPr>
        <w:t>במרשם</w:t>
      </w:r>
      <w:r w:rsidRPr="007C0B1B">
        <w:rPr>
          <w:rFonts w:ascii="FrankRuehl" w:hAnsi="FrankRuehl"/>
          <w:rtl/>
        </w:rPr>
        <w:t xml:space="preserve"> </w:t>
      </w:r>
      <w:r w:rsidRPr="007C0B1B">
        <w:rPr>
          <w:rFonts w:ascii="FrankRuehl" w:hAnsi="FrankRuehl" w:hint="eastAsia"/>
          <w:rtl/>
        </w:rPr>
        <w:t>רשמי</w:t>
      </w:r>
      <w:r w:rsidRPr="007C0B1B">
        <w:rPr>
          <w:rFonts w:ascii="FrankRuehl" w:hAnsi="FrankRuehl"/>
          <w:rtl/>
        </w:rPr>
        <w:t>:____________________.</w:t>
      </w:r>
    </w:p>
    <w:p w:rsidR="00CB62F7" w:rsidRPr="007C0B1B" w:rsidRDefault="00CB62F7" w:rsidP="00CB62F7">
      <w:pPr>
        <w:spacing w:before="40" w:after="40" w:line="360" w:lineRule="auto"/>
        <w:ind w:right="1077"/>
        <w:jc w:val="both"/>
        <w:rPr>
          <w:rFonts w:ascii="FrankRuehl" w:hAnsi="FrankRuehl"/>
          <w:rtl/>
        </w:rPr>
      </w:pPr>
      <w:r w:rsidRPr="007C0B1B">
        <w:rPr>
          <w:rFonts w:ascii="FrankRuehl" w:hAnsi="FrankRuehl"/>
          <w:rtl/>
        </w:rPr>
        <w:t xml:space="preserve">2. </w:t>
      </w:r>
      <w:r w:rsidRPr="007C0B1B">
        <w:rPr>
          <w:rFonts w:ascii="FrankRuehl" w:hAnsi="FrankRuehl" w:hint="eastAsia"/>
          <w:rtl/>
        </w:rPr>
        <w:t>סוג</w:t>
      </w:r>
      <w:r w:rsidRPr="007C0B1B">
        <w:rPr>
          <w:rFonts w:ascii="FrankRuehl" w:hAnsi="FrankRuehl"/>
          <w:rtl/>
        </w:rPr>
        <w:t xml:space="preserve"> </w:t>
      </w:r>
      <w:r w:rsidRPr="007C0B1B">
        <w:rPr>
          <w:rFonts w:ascii="FrankRuehl" w:hAnsi="FrankRuehl" w:hint="eastAsia"/>
          <w:rtl/>
        </w:rPr>
        <w:t>התארגנות</w:t>
      </w:r>
      <w:r w:rsidRPr="007C0B1B">
        <w:rPr>
          <w:rFonts w:ascii="FrankRuehl" w:hAnsi="FrankRuehl"/>
          <w:rtl/>
        </w:rPr>
        <w:t>:______________________________</w:t>
      </w:r>
    </w:p>
    <w:p w:rsidR="00CB62F7" w:rsidRPr="007C0B1B" w:rsidRDefault="00CB62F7" w:rsidP="00CB62F7">
      <w:pPr>
        <w:spacing w:before="40" w:after="40" w:line="360" w:lineRule="auto"/>
        <w:ind w:right="1077"/>
        <w:jc w:val="both"/>
        <w:rPr>
          <w:rFonts w:ascii="FrankRuehl" w:hAnsi="FrankRuehl"/>
          <w:rtl/>
        </w:rPr>
      </w:pPr>
      <w:r w:rsidRPr="007C0B1B">
        <w:rPr>
          <w:rFonts w:ascii="FrankRuehl" w:hAnsi="FrankRuehl"/>
          <w:rtl/>
        </w:rPr>
        <w:t xml:space="preserve">3. </w:t>
      </w:r>
      <w:r w:rsidRPr="007C0B1B">
        <w:rPr>
          <w:rFonts w:ascii="FrankRuehl" w:hAnsi="FrankRuehl" w:hint="eastAsia"/>
          <w:rtl/>
        </w:rPr>
        <w:t>תאריך</w:t>
      </w:r>
      <w:r w:rsidRPr="007C0B1B">
        <w:rPr>
          <w:rFonts w:ascii="FrankRuehl" w:hAnsi="FrankRuehl"/>
          <w:rtl/>
        </w:rPr>
        <w:t xml:space="preserve"> </w:t>
      </w:r>
      <w:r w:rsidRPr="007C0B1B">
        <w:rPr>
          <w:rFonts w:ascii="FrankRuehl" w:hAnsi="FrankRuehl" w:hint="eastAsia"/>
          <w:rtl/>
        </w:rPr>
        <w:t>הרישום</w:t>
      </w:r>
      <w:r w:rsidRPr="007C0B1B">
        <w:rPr>
          <w:rFonts w:ascii="FrankRuehl" w:hAnsi="FrankRuehl"/>
          <w:rtl/>
        </w:rPr>
        <w:t>:______________________________</w:t>
      </w:r>
    </w:p>
    <w:p w:rsidR="00CB62F7" w:rsidRPr="007C0B1B" w:rsidRDefault="00CB62F7" w:rsidP="00CB62F7">
      <w:pPr>
        <w:spacing w:before="40" w:after="40" w:line="360" w:lineRule="auto"/>
        <w:ind w:right="1077"/>
        <w:jc w:val="both"/>
        <w:rPr>
          <w:rFonts w:ascii="FrankRuehl" w:hAnsi="FrankRuehl"/>
          <w:rtl/>
        </w:rPr>
      </w:pPr>
      <w:r w:rsidRPr="007C0B1B">
        <w:rPr>
          <w:rFonts w:ascii="FrankRuehl" w:hAnsi="FrankRuehl"/>
          <w:rtl/>
        </w:rPr>
        <w:t xml:space="preserve">4. </w:t>
      </w:r>
      <w:r w:rsidRPr="007C0B1B">
        <w:rPr>
          <w:rFonts w:ascii="FrankRuehl" w:hAnsi="FrankRuehl" w:hint="eastAsia"/>
          <w:rtl/>
        </w:rPr>
        <w:t>מספר</w:t>
      </w:r>
      <w:r w:rsidRPr="007C0B1B">
        <w:rPr>
          <w:rFonts w:ascii="FrankRuehl" w:hAnsi="FrankRuehl"/>
          <w:rtl/>
        </w:rPr>
        <w:t xml:space="preserve"> </w:t>
      </w:r>
      <w:r w:rsidRPr="007C0B1B">
        <w:rPr>
          <w:rFonts w:ascii="FrankRuehl" w:hAnsi="FrankRuehl" w:hint="eastAsia"/>
          <w:rtl/>
        </w:rPr>
        <w:t>מזהה</w:t>
      </w:r>
      <w:r w:rsidRPr="007C0B1B">
        <w:rPr>
          <w:rFonts w:ascii="FrankRuehl" w:hAnsi="FrankRuehl"/>
          <w:rtl/>
        </w:rPr>
        <w:t>:______________________________</w:t>
      </w:r>
    </w:p>
    <w:p w:rsidR="00304307" w:rsidRDefault="00CB62F7" w:rsidP="00CB62F7">
      <w:pPr>
        <w:spacing w:before="40" w:after="40" w:line="360" w:lineRule="auto"/>
        <w:ind w:left="284" w:right="1077" w:hanging="284"/>
        <w:jc w:val="both"/>
        <w:rPr>
          <w:rFonts w:ascii="FrankRuehl" w:hAnsi="FrankRuehl"/>
          <w:rtl/>
        </w:rPr>
      </w:pPr>
      <w:r w:rsidRPr="007C0B1B">
        <w:rPr>
          <w:rFonts w:ascii="FrankRuehl" w:hAnsi="FrankRuehl"/>
          <w:rtl/>
        </w:rPr>
        <w:t xml:space="preserve">5. </w:t>
      </w:r>
      <w:r w:rsidRPr="007C0B1B">
        <w:rPr>
          <w:rFonts w:ascii="FrankRuehl" w:hAnsi="FrankRuehl" w:hint="eastAsia"/>
          <w:rtl/>
        </w:rPr>
        <w:t>שמות</w:t>
      </w:r>
      <w:r w:rsidRPr="007C0B1B">
        <w:rPr>
          <w:rFonts w:ascii="FrankRuehl" w:hAnsi="FrankRuehl"/>
          <w:rtl/>
        </w:rPr>
        <w:t xml:space="preserve"> </w:t>
      </w:r>
      <w:r w:rsidRPr="007C0B1B">
        <w:rPr>
          <w:rFonts w:ascii="FrankRuehl" w:hAnsi="FrankRuehl" w:hint="eastAsia"/>
          <w:rtl/>
        </w:rPr>
        <w:t>המוסמכים</w:t>
      </w:r>
      <w:r w:rsidRPr="007C0B1B">
        <w:rPr>
          <w:rFonts w:ascii="FrankRuehl" w:hAnsi="FrankRuehl"/>
          <w:rtl/>
        </w:rPr>
        <w:t xml:space="preserve"> </w:t>
      </w:r>
      <w:r w:rsidRPr="007C0B1B">
        <w:rPr>
          <w:rFonts w:ascii="FrankRuehl" w:hAnsi="FrankRuehl" w:hint="eastAsia"/>
          <w:rtl/>
        </w:rPr>
        <w:t>לחתום</w:t>
      </w:r>
      <w:r w:rsidRPr="007C0B1B">
        <w:rPr>
          <w:rFonts w:ascii="FrankRuehl" w:hAnsi="FrankRuehl"/>
          <w:rtl/>
        </w:rPr>
        <w:t xml:space="preserve"> </w:t>
      </w:r>
      <w:r w:rsidRPr="007C0B1B">
        <w:rPr>
          <w:rFonts w:ascii="FrankRuehl" w:hAnsi="FrankRuehl" w:hint="eastAsia"/>
          <w:rtl/>
        </w:rPr>
        <w:t>ולהתחייב</w:t>
      </w:r>
      <w:r w:rsidRPr="007C0B1B">
        <w:rPr>
          <w:rFonts w:ascii="FrankRuehl" w:hAnsi="FrankRuehl"/>
          <w:rtl/>
        </w:rPr>
        <w:t xml:space="preserve"> </w:t>
      </w:r>
      <w:r w:rsidRPr="007C0B1B">
        <w:rPr>
          <w:rFonts w:ascii="FrankRuehl" w:hAnsi="FrankRuehl" w:hint="eastAsia"/>
          <w:rtl/>
        </w:rPr>
        <w:t>בשם</w:t>
      </w:r>
      <w:r w:rsidRPr="007C0B1B">
        <w:rPr>
          <w:rFonts w:ascii="FrankRuehl" w:hAnsi="FrankRuehl"/>
          <w:rtl/>
        </w:rPr>
        <w:t xml:space="preserve"> </w:t>
      </w:r>
      <w:r w:rsidRPr="007C0B1B">
        <w:rPr>
          <w:rFonts w:ascii="FrankRuehl" w:hAnsi="FrankRuehl" w:hint="eastAsia"/>
          <w:rtl/>
        </w:rPr>
        <w:t>המציע</w:t>
      </w:r>
      <w:r w:rsidRPr="007C0B1B">
        <w:rPr>
          <w:rFonts w:ascii="FrankRuehl" w:hAnsi="FrankRuehl"/>
          <w:rtl/>
        </w:rPr>
        <w:t xml:space="preserve"> </w:t>
      </w:r>
      <w:r w:rsidRPr="007C0B1B">
        <w:rPr>
          <w:rFonts w:ascii="FrankRuehl" w:hAnsi="FrankRuehl" w:hint="eastAsia"/>
          <w:rtl/>
        </w:rPr>
        <w:t>ומספרי</w:t>
      </w:r>
      <w:r w:rsidRPr="007C0B1B">
        <w:rPr>
          <w:rFonts w:ascii="FrankRuehl" w:hAnsi="FrankRuehl"/>
          <w:rtl/>
        </w:rPr>
        <w:t xml:space="preserve"> </w:t>
      </w:r>
      <w:r w:rsidRPr="007C0B1B">
        <w:rPr>
          <w:rFonts w:ascii="FrankRuehl" w:hAnsi="FrankRuehl" w:hint="eastAsia"/>
          <w:rtl/>
        </w:rPr>
        <w:t>ת</w:t>
      </w:r>
      <w:r w:rsidRPr="007C0B1B">
        <w:rPr>
          <w:rFonts w:ascii="FrankRuehl" w:hAnsi="FrankRuehl"/>
          <w:rtl/>
        </w:rPr>
        <w:t>.</w:t>
      </w:r>
      <w:r w:rsidRPr="007C0B1B">
        <w:rPr>
          <w:rFonts w:ascii="FrankRuehl" w:hAnsi="FrankRuehl" w:hint="eastAsia"/>
          <w:rtl/>
        </w:rPr>
        <w:t>ז</w:t>
      </w:r>
      <w:r w:rsidRPr="007C0B1B">
        <w:rPr>
          <w:rFonts w:ascii="FrankRuehl" w:hAnsi="FrankRuehl"/>
          <w:rtl/>
        </w:rPr>
        <w:t xml:space="preserve">. </w:t>
      </w:r>
      <w:r w:rsidRPr="007C0B1B">
        <w:rPr>
          <w:rFonts w:ascii="FrankRuehl" w:hAnsi="FrankRuehl" w:hint="eastAsia"/>
          <w:rtl/>
        </w:rPr>
        <w:t>שלהם</w:t>
      </w:r>
      <w:r w:rsidRPr="007C0B1B">
        <w:rPr>
          <w:rFonts w:ascii="FrankRuehl" w:hAnsi="FrankRuehl"/>
          <w:rtl/>
        </w:rPr>
        <w:t xml:space="preserve"> </w:t>
      </w:r>
      <w:r w:rsidRPr="007C0B1B">
        <w:rPr>
          <w:rFonts w:ascii="FrankRuehl" w:hAnsi="FrankRuehl" w:hint="eastAsia"/>
          <w:rtl/>
        </w:rPr>
        <w:t>ודרישות</w:t>
      </w:r>
      <w:r w:rsidRPr="007C0B1B">
        <w:rPr>
          <w:rFonts w:ascii="FrankRuehl" w:hAnsi="FrankRuehl"/>
          <w:rtl/>
        </w:rPr>
        <w:t xml:space="preserve"> </w:t>
      </w:r>
      <w:r w:rsidRPr="007C0B1B">
        <w:rPr>
          <w:rFonts w:ascii="FrankRuehl" w:hAnsi="FrankRuehl" w:hint="eastAsia"/>
          <w:rtl/>
        </w:rPr>
        <w:t>נוספות</w:t>
      </w:r>
      <w:r w:rsidRPr="007C0B1B">
        <w:rPr>
          <w:rFonts w:ascii="FrankRuehl" w:hAnsi="FrankRuehl"/>
          <w:rtl/>
        </w:rPr>
        <w:t xml:space="preserve"> </w:t>
      </w:r>
      <w:r w:rsidRPr="007C0B1B">
        <w:rPr>
          <w:rFonts w:ascii="FrankRuehl" w:hAnsi="FrankRuehl" w:hint="eastAsia"/>
          <w:rtl/>
        </w:rPr>
        <w:t>כמו</w:t>
      </w:r>
      <w:r w:rsidRPr="007C0B1B">
        <w:rPr>
          <w:rFonts w:ascii="FrankRuehl" w:hAnsi="FrankRuehl"/>
          <w:rtl/>
        </w:rPr>
        <w:t xml:space="preserve"> </w:t>
      </w:r>
      <w:r w:rsidRPr="007C0B1B">
        <w:rPr>
          <w:rFonts w:ascii="FrankRuehl" w:hAnsi="FrankRuehl" w:hint="eastAsia"/>
          <w:rtl/>
        </w:rPr>
        <w:t>תוספת</w:t>
      </w:r>
      <w:r w:rsidRPr="007C0B1B">
        <w:rPr>
          <w:rFonts w:ascii="FrankRuehl" w:hAnsi="FrankRuehl"/>
          <w:rtl/>
        </w:rPr>
        <w:t xml:space="preserve"> </w:t>
      </w:r>
      <w:r w:rsidRPr="007C0B1B">
        <w:rPr>
          <w:rFonts w:ascii="FrankRuehl" w:hAnsi="FrankRuehl" w:hint="eastAsia"/>
          <w:rtl/>
        </w:rPr>
        <w:t>חותמת</w:t>
      </w:r>
      <w:r w:rsidRPr="007C0B1B">
        <w:rPr>
          <w:rFonts w:ascii="FrankRuehl" w:hAnsi="FrankRuehl"/>
          <w:rtl/>
        </w:rPr>
        <w:t xml:space="preserve">, </w:t>
      </w:r>
      <w:r w:rsidRPr="007C0B1B">
        <w:rPr>
          <w:rFonts w:ascii="FrankRuehl" w:hAnsi="FrankRuehl" w:hint="eastAsia"/>
          <w:rtl/>
        </w:rPr>
        <w:t>אם</w:t>
      </w:r>
      <w:r w:rsidRPr="007C0B1B">
        <w:rPr>
          <w:rFonts w:ascii="FrankRuehl" w:hAnsi="FrankRuehl"/>
          <w:rtl/>
        </w:rPr>
        <w:t xml:space="preserve"> </w:t>
      </w:r>
      <w:r w:rsidRPr="007C0B1B">
        <w:rPr>
          <w:rFonts w:ascii="FrankRuehl" w:hAnsi="FrankRuehl" w:hint="eastAsia"/>
          <w:rtl/>
        </w:rPr>
        <w:t>יהיו</w:t>
      </w:r>
      <w:r w:rsidRPr="007C0B1B">
        <w:rPr>
          <w:rFonts w:ascii="FrankRuehl" w:hAnsi="FrankRuehl"/>
          <w:rtl/>
        </w:rPr>
        <w:t>:</w:t>
      </w:r>
      <w:r w:rsidRPr="007C0B1B">
        <w:t xml:space="preserve"> </w:t>
      </w:r>
    </w:p>
    <w:p w:rsidR="00304307" w:rsidRDefault="00304307" w:rsidP="00CB62F7">
      <w:pPr>
        <w:spacing w:before="40" w:after="40" w:line="360" w:lineRule="auto"/>
        <w:ind w:left="284" w:right="1077" w:hanging="284"/>
        <w:jc w:val="both"/>
        <w:rPr>
          <w:rFonts w:ascii="FrankRuehl" w:hAnsi="FrankRuehl"/>
          <w:rtl/>
        </w:rPr>
      </w:pPr>
    </w:p>
    <w:p w:rsidR="00CB62F7" w:rsidRPr="007C0B1B" w:rsidRDefault="00CB62F7" w:rsidP="00CB62F7">
      <w:pPr>
        <w:spacing w:before="40" w:after="40" w:line="360" w:lineRule="auto"/>
        <w:ind w:left="284" w:right="1077" w:hanging="284"/>
        <w:jc w:val="both"/>
        <w:rPr>
          <w:rFonts w:ascii="FrankRuehl" w:hAnsi="FrankRuehl"/>
          <w:rtl/>
        </w:rPr>
      </w:pPr>
      <w:r w:rsidRPr="007C0B1B">
        <w:rPr>
          <w:rFonts w:ascii="FrankRuehl" w:hAnsi="FrankRuehl"/>
          <w:rtl/>
        </w:rPr>
        <w:t>________________________________________________</w:t>
      </w:r>
    </w:p>
    <w:p w:rsidR="00304307" w:rsidRDefault="00304307" w:rsidP="00304307">
      <w:pPr>
        <w:pBdr>
          <w:bottom w:val="single" w:sz="12" w:space="1" w:color="auto"/>
        </w:pBdr>
        <w:spacing w:before="40" w:after="40" w:line="360" w:lineRule="auto"/>
        <w:ind w:right="1077"/>
        <w:jc w:val="both"/>
        <w:rPr>
          <w:rFonts w:ascii="FrankRuehl" w:hAnsi="FrankRuehl"/>
          <w:rtl/>
        </w:rPr>
      </w:pPr>
    </w:p>
    <w:p w:rsidR="00304307" w:rsidRDefault="00304307" w:rsidP="00304307">
      <w:pPr>
        <w:spacing w:before="40" w:after="40" w:line="360" w:lineRule="auto"/>
        <w:ind w:right="1077"/>
        <w:jc w:val="both"/>
        <w:rPr>
          <w:rFonts w:ascii="FrankRuehl" w:hAnsi="FrankRuehl"/>
          <w:rtl/>
        </w:rPr>
      </w:pPr>
    </w:p>
    <w:p w:rsidR="00304307" w:rsidRPr="007C0B1B" w:rsidRDefault="00304307" w:rsidP="00304307">
      <w:pPr>
        <w:spacing w:before="40" w:after="40" w:line="360" w:lineRule="auto"/>
        <w:ind w:right="1077"/>
        <w:jc w:val="both"/>
        <w:rPr>
          <w:rFonts w:ascii="FrankRuehl" w:hAnsi="FrankRuehl"/>
          <w:rtl/>
        </w:rPr>
      </w:pPr>
    </w:p>
    <w:p w:rsidR="00CB62F7" w:rsidRPr="007C0B1B" w:rsidRDefault="00CB62F7" w:rsidP="00CB62F7">
      <w:pPr>
        <w:tabs>
          <w:tab w:val="left" w:pos="1619"/>
          <w:tab w:val="left" w:pos="2699"/>
        </w:tabs>
        <w:spacing w:before="40" w:after="40" w:line="360" w:lineRule="auto"/>
        <w:ind w:left="284" w:hanging="284"/>
        <w:jc w:val="both"/>
        <w:rPr>
          <w:rFonts w:ascii="FrankRuehl" w:hAnsi="FrankRuehl"/>
          <w:rtl/>
        </w:rPr>
      </w:pPr>
      <w:r w:rsidRPr="007C0B1B">
        <w:rPr>
          <w:rFonts w:ascii="FrankRuehl" w:hAnsi="FrankRuehl"/>
          <w:rtl/>
        </w:rPr>
        <w:t xml:space="preserve">6. </w:t>
      </w:r>
      <w:r w:rsidRPr="007C0B1B">
        <w:rPr>
          <w:rFonts w:ascii="FrankRuehl" w:hAnsi="FrankRuehl" w:hint="eastAsia"/>
          <w:rtl/>
        </w:rPr>
        <w:t>מצ</w:t>
      </w:r>
      <w:r w:rsidRPr="007C0B1B">
        <w:rPr>
          <w:rFonts w:ascii="FrankRuehl" w:hAnsi="FrankRuehl"/>
          <w:rtl/>
        </w:rPr>
        <w:t>"</w:t>
      </w:r>
      <w:r w:rsidRPr="007C0B1B">
        <w:rPr>
          <w:rFonts w:ascii="FrankRuehl" w:hAnsi="FrankRuehl" w:hint="eastAsia"/>
          <w:rtl/>
        </w:rPr>
        <w:t>ב</w:t>
      </w:r>
      <w:r w:rsidRPr="007C0B1B">
        <w:rPr>
          <w:rFonts w:ascii="FrankRuehl" w:hAnsi="FrankRuehl"/>
          <w:rtl/>
        </w:rPr>
        <w:t xml:space="preserve"> </w:t>
      </w:r>
      <w:r w:rsidRPr="007C0B1B">
        <w:rPr>
          <w:rFonts w:ascii="FrankRuehl" w:hAnsi="FrankRuehl" w:hint="eastAsia"/>
          <w:rtl/>
        </w:rPr>
        <w:t>אישור</w:t>
      </w:r>
      <w:r w:rsidRPr="007C0B1B">
        <w:rPr>
          <w:rFonts w:ascii="FrankRuehl" w:hAnsi="FrankRuehl"/>
          <w:rtl/>
        </w:rPr>
        <w:t xml:space="preserve"> </w:t>
      </w:r>
      <w:r w:rsidRPr="007C0B1B">
        <w:rPr>
          <w:rFonts w:ascii="FrankRuehl" w:hAnsi="FrankRuehl" w:hint="eastAsia"/>
          <w:rtl/>
        </w:rPr>
        <w:t>תקף</w:t>
      </w:r>
      <w:r w:rsidRPr="007C0B1B">
        <w:rPr>
          <w:rFonts w:ascii="FrankRuehl" w:hAnsi="FrankRuehl"/>
          <w:rtl/>
        </w:rPr>
        <w:t xml:space="preserve"> </w:t>
      </w:r>
      <w:r w:rsidRPr="007C0B1B">
        <w:rPr>
          <w:rFonts w:ascii="FrankRuehl" w:hAnsi="FrankRuehl" w:hint="eastAsia"/>
          <w:rtl/>
        </w:rPr>
        <w:t>על</w:t>
      </w:r>
      <w:r w:rsidRPr="007C0B1B">
        <w:rPr>
          <w:rFonts w:ascii="FrankRuehl" w:hAnsi="FrankRuehl"/>
          <w:rtl/>
        </w:rPr>
        <w:t xml:space="preserve"> </w:t>
      </w:r>
      <w:r w:rsidRPr="007C0B1B">
        <w:rPr>
          <w:rFonts w:ascii="FrankRuehl" w:hAnsi="FrankRuehl" w:hint="eastAsia"/>
          <w:rtl/>
        </w:rPr>
        <w:t>ניהול</w:t>
      </w:r>
      <w:r w:rsidRPr="007C0B1B">
        <w:rPr>
          <w:rFonts w:ascii="FrankRuehl" w:hAnsi="FrankRuehl"/>
          <w:rtl/>
        </w:rPr>
        <w:t xml:space="preserve"> </w:t>
      </w:r>
      <w:r w:rsidRPr="007C0B1B">
        <w:rPr>
          <w:rFonts w:ascii="FrankRuehl" w:hAnsi="FrankRuehl" w:hint="eastAsia"/>
          <w:rtl/>
        </w:rPr>
        <w:t>פנקסי</w:t>
      </w:r>
      <w:r w:rsidRPr="007C0B1B">
        <w:rPr>
          <w:rFonts w:ascii="FrankRuehl" w:hAnsi="FrankRuehl"/>
          <w:rtl/>
        </w:rPr>
        <w:t xml:space="preserve"> </w:t>
      </w:r>
      <w:r w:rsidRPr="007C0B1B">
        <w:rPr>
          <w:rFonts w:ascii="FrankRuehl" w:hAnsi="FrankRuehl" w:hint="eastAsia"/>
          <w:rtl/>
        </w:rPr>
        <w:t>חשבונות</w:t>
      </w:r>
      <w:r w:rsidRPr="007C0B1B">
        <w:rPr>
          <w:rFonts w:ascii="FrankRuehl" w:hAnsi="FrankRuehl"/>
          <w:rtl/>
        </w:rPr>
        <w:t xml:space="preserve">, </w:t>
      </w:r>
      <w:r w:rsidRPr="007C0B1B">
        <w:rPr>
          <w:rFonts w:ascii="FrankRuehl" w:hAnsi="FrankRuehl" w:hint="eastAsia"/>
          <w:rtl/>
        </w:rPr>
        <w:t>מע</w:t>
      </w:r>
      <w:r w:rsidRPr="007C0B1B">
        <w:rPr>
          <w:rFonts w:ascii="FrankRuehl" w:hAnsi="FrankRuehl"/>
          <w:rtl/>
        </w:rPr>
        <w:t>"</w:t>
      </w:r>
      <w:r w:rsidRPr="007C0B1B">
        <w:rPr>
          <w:rFonts w:ascii="FrankRuehl" w:hAnsi="FrankRuehl" w:hint="eastAsia"/>
          <w:rtl/>
        </w:rPr>
        <w:t>מ</w:t>
      </w:r>
      <w:r w:rsidRPr="007C0B1B">
        <w:rPr>
          <w:rFonts w:ascii="FrankRuehl" w:hAnsi="FrankRuehl"/>
          <w:rtl/>
        </w:rPr>
        <w:t xml:space="preserve"> </w:t>
      </w:r>
      <w:r w:rsidRPr="007C0B1B">
        <w:rPr>
          <w:rFonts w:ascii="FrankRuehl" w:hAnsi="FrankRuehl" w:hint="eastAsia"/>
          <w:rtl/>
        </w:rPr>
        <w:t>ורשימות</w:t>
      </w:r>
      <w:r w:rsidRPr="007C0B1B">
        <w:rPr>
          <w:rFonts w:ascii="FrankRuehl" w:hAnsi="FrankRuehl"/>
          <w:rtl/>
        </w:rPr>
        <w:t xml:space="preserve"> </w:t>
      </w:r>
      <w:r w:rsidRPr="007C0B1B">
        <w:rPr>
          <w:rFonts w:ascii="FrankRuehl" w:hAnsi="FrankRuehl" w:hint="eastAsia"/>
          <w:rtl/>
        </w:rPr>
        <w:t>על</w:t>
      </w:r>
      <w:r w:rsidRPr="007C0B1B">
        <w:rPr>
          <w:rFonts w:ascii="FrankRuehl" w:hAnsi="FrankRuehl"/>
          <w:rtl/>
        </w:rPr>
        <w:t xml:space="preserve"> </w:t>
      </w:r>
      <w:r w:rsidRPr="007C0B1B">
        <w:rPr>
          <w:rFonts w:ascii="FrankRuehl" w:hAnsi="FrankRuehl" w:hint="eastAsia"/>
          <w:rtl/>
        </w:rPr>
        <w:t>פי</w:t>
      </w:r>
      <w:r w:rsidRPr="007C0B1B">
        <w:rPr>
          <w:rFonts w:ascii="FrankRuehl" w:hAnsi="FrankRuehl"/>
          <w:rtl/>
        </w:rPr>
        <w:t xml:space="preserve"> </w:t>
      </w:r>
      <w:r w:rsidRPr="007C0B1B">
        <w:rPr>
          <w:rFonts w:ascii="FrankRuehl" w:hAnsi="FrankRuehl" w:hint="eastAsia"/>
          <w:rtl/>
        </w:rPr>
        <w:t>חוק</w:t>
      </w:r>
      <w:r w:rsidRPr="007C0B1B">
        <w:rPr>
          <w:rFonts w:ascii="FrankRuehl" w:hAnsi="FrankRuehl"/>
          <w:rtl/>
        </w:rPr>
        <w:t xml:space="preserve"> </w:t>
      </w:r>
      <w:r w:rsidRPr="007C0B1B">
        <w:rPr>
          <w:rFonts w:ascii="FrankRuehl" w:hAnsi="FrankRuehl" w:hint="eastAsia"/>
          <w:rtl/>
        </w:rPr>
        <w:t>עסקאות</w:t>
      </w:r>
      <w:r w:rsidRPr="007C0B1B">
        <w:rPr>
          <w:rFonts w:ascii="FrankRuehl" w:hAnsi="FrankRuehl"/>
          <w:rtl/>
        </w:rPr>
        <w:t xml:space="preserve"> </w:t>
      </w:r>
      <w:r w:rsidRPr="007C0B1B">
        <w:rPr>
          <w:rFonts w:ascii="FrankRuehl" w:hAnsi="FrankRuehl" w:hint="eastAsia"/>
          <w:rtl/>
        </w:rPr>
        <w:t>גופים</w:t>
      </w:r>
      <w:r w:rsidRPr="007C0B1B">
        <w:rPr>
          <w:rFonts w:ascii="FrankRuehl" w:hAnsi="FrankRuehl"/>
          <w:rtl/>
        </w:rPr>
        <w:t xml:space="preserve"> </w:t>
      </w:r>
      <w:r w:rsidRPr="007C0B1B">
        <w:rPr>
          <w:rFonts w:ascii="FrankRuehl" w:hAnsi="FrankRuehl" w:hint="eastAsia"/>
          <w:rtl/>
        </w:rPr>
        <w:t>ציבוריים</w:t>
      </w:r>
      <w:r w:rsidRPr="007C0B1B">
        <w:rPr>
          <w:rFonts w:ascii="FrankRuehl" w:hAnsi="FrankRuehl"/>
          <w:rtl/>
        </w:rPr>
        <w:t xml:space="preserve">, </w:t>
      </w:r>
      <w:proofErr w:type="spellStart"/>
      <w:r w:rsidRPr="007C0B1B">
        <w:rPr>
          <w:rFonts w:ascii="FrankRuehl" w:hAnsi="FrankRuehl" w:hint="eastAsia"/>
          <w:rtl/>
        </w:rPr>
        <w:t>תשל</w:t>
      </w:r>
      <w:r w:rsidRPr="007C0B1B">
        <w:rPr>
          <w:rFonts w:ascii="FrankRuehl" w:hAnsi="FrankRuehl"/>
          <w:rtl/>
        </w:rPr>
        <w:t>'</w:t>
      </w:r>
      <w:r w:rsidRPr="007C0B1B">
        <w:rPr>
          <w:rFonts w:ascii="FrankRuehl" w:hAnsi="FrankRuehl" w:hint="eastAsia"/>
          <w:rtl/>
        </w:rPr>
        <w:t>ו</w:t>
      </w:r>
      <w:proofErr w:type="spellEnd"/>
      <w:r w:rsidRPr="007C0B1B">
        <w:rPr>
          <w:rFonts w:ascii="FrankRuehl" w:hAnsi="FrankRuehl"/>
          <w:rtl/>
        </w:rPr>
        <w:t xml:space="preserve"> – 1976 </w:t>
      </w:r>
      <w:r w:rsidRPr="007C0B1B">
        <w:rPr>
          <w:rFonts w:ascii="FrankRuehl" w:hAnsi="FrankRuehl" w:hint="eastAsia"/>
          <w:rtl/>
        </w:rPr>
        <w:t>וכן</w:t>
      </w:r>
      <w:r w:rsidRPr="007C0B1B">
        <w:rPr>
          <w:rFonts w:ascii="FrankRuehl" w:hAnsi="FrankRuehl"/>
          <w:rtl/>
        </w:rPr>
        <w:t xml:space="preserve"> </w:t>
      </w:r>
      <w:r w:rsidRPr="007C0B1B">
        <w:rPr>
          <w:rFonts w:ascii="FrankRuehl" w:hAnsi="FrankRuehl" w:hint="eastAsia"/>
          <w:rtl/>
        </w:rPr>
        <w:t>אישור</w:t>
      </w:r>
      <w:r w:rsidRPr="007C0B1B">
        <w:rPr>
          <w:rFonts w:ascii="FrankRuehl" w:hAnsi="FrankRuehl"/>
          <w:rtl/>
        </w:rPr>
        <w:t xml:space="preserve"> </w:t>
      </w:r>
      <w:r w:rsidRPr="007C0B1B">
        <w:rPr>
          <w:rFonts w:ascii="FrankRuehl" w:hAnsi="FrankRuehl" w:hint="eastAsia"/>
          <w:rtl/>
        </w:rPr>
        <w:t>על</w:t>
      </w:r>
      <w:r w:rsidRPr="007C0B1B">
        <w:rPr>
          <w:rFonts w:ascii="FrankRuehl" w:hAnsi="FrankRuehl"/>
          <w:rtl/>
        </w:rPr>
        <w:t xml:space="preserve"> </w:t>
      </w:r>
      <w:r w:rsidRPr="007C0B1B">
        <w:rPr>
          <w:rFonts w:ascii="FrankRuehl" w:hAnsi="FrankRuehl" w:hint="eastAsia"/>
          <w:rtl/>
        </w:rPr>
        <w:t>ניכוי</w:t>
      </w:r>
      <w:r w:rsidRPr="007C0B1B">
        <w:rPr>
          <w:rFonts w:ascii="FrankRuehl" w:hAnsi="FrankRuehl"/>
          <w:rtl/>
        </w:rPr>
        <w:t xml:space="preserve"> </w:t>
      </w:r>
      <w:r w:rsidRPr="007C0B1B">
        <w:rPr>
          <w:rFonts w:ascii="FrankRuehl" w:hAnsi="FrankRuehl" w:hint="eastAsia"/>
          <w:rtl/>
        </w:rPr>
        <w:t>מס</w:t>
      </w:r>
      <w:r w:rsidRPr="007C0B1B">
        <w:rPr>
          <w:rFonts w:ascii="FrankRuehl" w:hAnsi="FrankRuehl"/>
          <w:rtl/>
        </w:rPr>
        <w:t xml:space="preserve"> </w:t>
      </w:r>
      <w:r w:rsidRPr="007C0B1B">
        <w:rPr>
          <w:rFonts w:ascii="FrankRuehl" w:hAnsi="FrankRuehl" w:hint="eastAsia"/>
          <w:rtl/>
        </w:rPr>
        <w:t>במקור</w:t>
      </w:r>
      <w:r w:rsidRPr="007C0B1B">
        <w:rPr>
          <w:rFonts w:ascii="FrankRuehl" w:hAnsi="FrankRuehl"/>
          <w:rtl/>
        </w:rPr>
        <w:t xml:space="preserve"> </w:t>
      </w:r>
      <w:r w:rsidRPr="007C0B1B">
        <w:rPr>
          <w:rFonts w:ascii="FrankRuehl" w:hAnsi="FrankRuehl" w:hint="eastAsia"/>
          <w:rtl/>
        </w:rPr>
        <w:t>כפי</w:t>
      </w:r>
      <w:r w:rsidRPr="007C0B1B">
        <w:rPr>
          <w:rFonts w:ascii="FrankRuehl" w:hAnsi="FrankRuehl"/>
          <w:rtl/>
        </w:rPr>
        <w:t xml:space="preserve"> </w:t>
      </w:r>
      <w:r w:rsidRPr="007C0B1B">
        <w:rPr>
          <w:rFonts w:ascii="FrankRuehl" w:hAnsi="FrankRuehl" w:hint="eastAsia"/>
          <w:rtl/>
        </w:rPr>
        <w:t>שניתן</w:t>
      </w:r>
      <w:r w:rsidRPr="007C0B1B">
        <w:rPr>
          <w:rFonts w:ascii="FrankRuehl" w:hAnsi="FrankRuehl"/>
          <w:rtl/>
        </w:rPr>
        <w:t xml:space="preserve"> </w:t>
      </w:r>
      <w:r w:rsidRPr="007C0B1B">
        <w:rPr>
          <w:rFonts w:ascii="FrankRuehl" w:hAnsi="FrankRuehl" w:hint="eastAsia"/>
          <w:rtl/>
        </w:rPr>
        <w:t>ע</w:t>
      </w:r>
      <w:r w:rsidRPr="007C0B1B">
        <w:rPr>
          <w:rFonts w:ascii="FrankRuehl" w:hAnsi="FrankRuehl"/>
          <w:rtl/>
        </w:rPr>
        <w:t>"</w:t>
      </w:r>
      <w:r w:rsidRPr="007C0B1B">
        <w:rPr>
          <w:rFonts w:ascii="FrankRuehl" w:hAnsi="FrankRuehl" w:hint="eastAsia"/>
          <w:rtl/>
        </w:rPr>
        <w:t>י</w:t>
      </w:r>
      <w:r w:rsidRPr="007C0B1B">
        <w:rPr>
          <w:rFonts w:ascii="FrankRuehl" w:hAnsi="FrankRuehl"/>
          <w:rtl/>
        </w:rPr>
        <w:t xml:space="preserve"> </w:t>
      </w:r>
      <w:r w:rsidRPr="007C0B1B">
        <w:rPr>
          <w:rFonts w:ascii="FrankRuehl" w:hAnsi="FrankRuehl" w:hint="eastAsia"/>
          <w:rtl/>
        </w:rPr>
        <w:t>שלטונות</w:t>
      </w:r>
      <w:r w:rsidRPr="007C0B1B">
        <w:rPr>
          <w:rFonts w:ascii="FrankRuehl" w:hAnsi="FrankRuehl"/>
          <w:rtl/>
        </w:rPr>
        <w:t xml:space="preserve"> </w:t>
      </w:r>
      <w:r w:rsidRPr="007C0B1B">
        <w:rPr>
          <w:rFonts w:ascii="FrankRuehl" w:hAnsi="FrankRuehl" w:hint="eastAsia"/>
          <w:rtl/>
        </w:rPr>
        <w:t>מס</w:t>
      </w:r>
      <w:r w:rsidRPr="007C0B1B">
        <w:rPr>
          <w:rFonts w:ascii="FrankRuehl" w:hAnsi="FrankRuehl"/>
          <w:rtl/>
        </w:rPr>
        <w:t xml:space="preserve"> </w:t>
      </w:r>
      <w:r w:rsidRPr="007C0B1B">
        <w:rPr>
          <w:rFonts w:ascii="FrankRuehl" w:hAnsi="FrankRuehl" w:hint="eastAsia"/>
          <w:rtl/>
        </w:rPr>
        <w:t>הכנסה</w:t>
      </w:r>
      <w:r w:rsidRPr="007C0B1B">
        <w:rPr>
          <w:rFonts w:ascii="FrankRuehl" w:hAnsi="FrankRuehl"/>
          <w:rtl/>
        </w:rPr>
        <w:t xml:space="preserve"> </w:t>
      </w:r>
      <w:r w:rsidRPr="007C0B1B">
        <w:rPr>
          <w:rFonts w:ascii="FrankRuehl" w:hAnsi="FrankRuehl" w:hint="eastAsia"/>
          <w:rtl/>
        </w:rPr>
        <w:t>ומע</w:t>
      </w:r>
      <w:r w:rsidRPr="007C0B1B">
        <w:rPr>
          <w:rFonts w:ascii="FrankRuehl" w:hAnsi="FrankRuehl"/>
          <w:rtl/>
        </w:rPr>
        <w:t>"</w:t>
      </w:r>
      <w:r w:rsidRPr="007C0B1B">
        <w:rPr>
          <w:rFonts w:ascii="FrankRuehl" w:hAnsi="FrankRuehl" w:hint="eastAsia"/>
          <w:rtl/>
        </w:rPr>
        <w:t>מ</w:t>
      </w:r>
      <w:r w:rsidRPr="007C0B1B">
        <w:rPr>
          <w:rFonts w:ascii="FrankRuehl" w:hAnsi="FrankRuehl"/>
          <w:rtl/>
        </w:rPr>
        <w:t>.</w:t>
      </w:r>
    </w:p>
    <w:p w:rsidR="00CB62F7" w:rsidRPr="007C0B1B" w:rsidRDefault="00CB62F7" w:rsidP="00CB62F7">
      <w:pPr>
        <w:spacing w:line="300" w:lineRule="exact"/>
        <w:ind w:right="1077"/>
        <w:jc w:val="both"/>
        <w:rPr>
          <w:rFonts w:ascii="FrankRuehl" w:hAnsi="FrankRuehl"/>
          <w:rtl/>
        </w:rPr>
      </w:pPr>
    </w:p>
    <w:p w:rsidR="00CB62F7" w:rsidRPr="007C0B1B" w:rsidRDefault="00CB62F7" w:rsidP="00CB62F7">
      <w:pPr>
        <w:spacing w:line="300" w:lineRule="exact"/>
        <w:ind w:right="1077"/>
        <w:jc w:val="both"/>
        <w:rPr>
          <w:rFonts w:ascii="FrankRuehl" w:hAnsi="FrankRuehl"/>
          <w:rtl/>
        </w:rPr>
      </w:pPr>
    </w:p>
    <w:p w:rsidR="00CB62F7" w:rsidRPr="007C0B1B" w:rsidRDefault="00CB62F7" w:rsidP="00CB62F7">
      <w:pPr>
        <w:spacing w:line="300" w:lineRule="exact"/>
        <w:ind w:right="1077"/>
        <w:jc w:val="both"/>
        <w:rPr>
          <w:rFonts w:ascii="FrankRuehl" w:hAnsi="FrankRuehl"/>
          <w:rtl/>
        </w:rPr>
      </w:pPr>
      <w:r w:rsidRPr="007C0B1B">
        <w:rPr>
          <w:rFonts w:ascii="FrankRuehl" w:hAnsi="FrankRuehl" w:hint="eastAsia"/>
          <w:rtl/>
        </w:rPr>
        <w:t>בכבוד</w:t>
      </w:r>
      <w:r w:rsidRPr="007C0B1B">
        <w:rPr>
          <w:rFonts w:ascii="FrankRuehl" w:hAnsi="FrankRuehl"/>
          <w:rtl/>
        </w:rPr>
        <w:t xml:space="preserve"> </w:t>
      </w:r>
      <w:r w:rsidRPr="007C0B1B">
        <w:rPr>
          <w:rFonts w:ascii="FrankRuehl" w:hAnsi="FrankRuehl" w:hint="eastAsia"/>
          <w:rtl/>
        </w:rPr>
        <w:t>רב</w:t>
      </w:r>
      <w:r w:rsidRPr="007C0B1B">
        <w:rPr>
          <w:rFonts w:ascii="FrankRuehl" w:hAnsi="FrankRuehl"/>
          <w:rtl/>
        </w:rPr>
        <w:t>,</w:t>
      </w:r>
    </w:p>
    <w:p w:rsidR="00CB62F7" w:rsidRPr="007C0B1B" w:rsidRDefault="00CB62F7" w:rsidP="00CB62F7">
      <w:pPr>
        <w:spacing w:line="300" w:lineRule="exact"/>
        <w:ind w:right="1077"/>
        <w:jc w:val="both"/>
        <w:rPr>
          <w:rFonts w:ascii="FrankRuehl" w:hAnsi="FrankRuehl"/>
          <w:rtl/>
        </w:rPr>
      </w:pPr>
    </w:p>
    <w:p w:rsidR="00CB62F7" w:rsidRPr="007C0B1B" w:rsidRDefault="00CB62F7" w:rsidP="00CB62F7">
      <w:pPr>
        <w:spacing w:line="300" w:lineRule="exact"/>
        <w:ind w:right="1077"/>
        <w:jc w:val="both"/>
        <w:rPr>
          <w:rFonts w:ascii="FrankRuehl" w:hAnsi="FrankRuehl"/>
          <w:rtl/>
        </w:rPr>
      </w:pPr>
    </w:p>
    <w:tbl>
      <w:tblPr>
        <w:bidiVisual/>
        <w:tblW w:w="0" w:type="auto"/>
        <w:jc w:val="center"/>
        <w:tblLook w:val="0000" w:firstRow="0" w:lastRow="0" w:firstColumn="0" w:lastColumn="0" w:noHBand="0" w:noVBand="0"/>
      </w:tblPr>
      <w:tblGrid>
        <w:gridCol w:w="2430"/>
        <w:gridCol w:w="355"/>
        <w:gridCol w:w="2645"/>
        <w:gridCol w:w="355"/>
        <w:gridCol w:w="2744"/>
      </w:tblGrid>
      <w:tr w:rsidR="00CB62F7" w:rsidRPr="007C0B1B" w:rsidTr="00FA1FDA">
        <w:trPr>
          <w:jc w:val="center"/>
        </w:trPr>
        <w:tc>
          <w:tcPr>
            <w:tcW w:w="2492" w:type="dxa"/>
            <w:tcBorders>
              <w:top w:val="single" w:sz="4" w:space="0" w:color="auto"/>
              <w:left w:val="nil"/>
              <w:bottom w:val="nil"/>
              <w:right w:val="nil"/>
            </w:tcBorders>
          </w:tcPr>
          <w:p w:rsidR="00CB62F7" w:rsidRPr="007C0B1B" w:rsidRDefault="00CB62F7" w:rsidP="00FA1FDA">
            <w:pPr>
              <w:spacing w:line="300" w:lineRule="exact"/>
              <w:ind w:right="44"/>
              <w:jc w:val="both"/>
              <w:rPr>
                <w:rFonts w:ascii="FrankRuehl" w:hAnsi="FrankRuehl"/>
                <w:sz w:val="24"/>
              </w:rPr>
            </w:pPr>
            <w:r w:rsidRPr="007C0B1B">
              <w:rPr>
                <w:rFonts w:ascii="FrankRuehl" w:hAnsi="FrankRuehl" w:hint="eastAsia"/>
                <w:rtl/>
              </w:rPr>
              <w:t>שם</w:t>
            </w:r>
            <w:r w:rsidRPr="007C0B1B">
              <w:rPr>
                <w:rFonts w:ascii="FrankRuehl" w:hAnsi="FrankRuehl"/>
                <w:rtl/>
              </w:rPr>
              <w:t xml:space="preserve"> </w:t>
            </w:r>
            <w:r w:rsidRPr="007C0B1B">
              <w:rPr>
                <w:rFonts w:ascii="FrankRuehl" w:hAnsi="FrankRuehl" w:hint="eastAsia"/>
                <w:rtl/>
              </w:rPr>
              <w:t>מלא</w:t>
            </w:r>
          </w:p>
        </w:tc>
        <w:tc>
          <w:tcPr>
            <w:tcW w:w="360" w:type="dxa"/>
          </w:tcPr>
          <w:p w:rsidR="00CB62F7" w:rsidRPr="007C0B1B" w:rsidRDefault="00CB62F7" w:rsidP="00FA1FDA">
            <w:pPr>
              <w:spacing w:line="300" w:lineRule="exact"/>
              <w:ind w:right="1077"/>
              <w:jc w:val="both"/>
              <w:rPr>
                <w:rFonts w:ascii="FrankRuehl" w:hAnsi="FrankRuehl"/>
                <w:sz w:val="24"/>
              </w:rPr>
            </w:pPr>
          </w:p>
        </w:tc>
        <w:tc>
          <w:tcPr>
            <w:tcW w:w="2700" w:type="dxa"/>
            <w:tcBorders>
              <w:top w:val="single" w:sz="4" w:space="0" w:color="auto"/>
              <w:left w:val="nil"/>
              <w:bottom w:val="nil"/>
              <w:right w:val="nil"/>
            </w:tcBorders>
          </w:tcPr>
          <w:p w:rsidR="00CB62F7" w:rsidRPr="007C0B1B" w:rsidRDefault="00CB62F7" w:rsidP="00FA1FDA">
            <w:pPr>
              <w:pStyle w:val="TOC3"/>
              <w:spacing w:line="300" w:lineRule="exact"/>
              <w:jc w:val="both"/>
              <w:rPr>
                <w:rFonts w:ascii="FrankRuehl" w:hAnsi="FrankRuehl"/>
                <w:smallCaps/>
              </w:rPr>
            </w:pPr>
            <w:r w:rsidRPr="007C0B1B">
              <w:rPr>
                <w:rFonts w:ascii="FrankRuehl" w:hAnsi="FrankRuehl" w:hint="eastAsia"/>
                <w:smallCaps/>
                <w:rtl/>
              </w:rPr>
              <w:t>עו</w:t>
            </w:r>
            <w:r w:rsidRPr="007C0B1B">
              <w:rPr>
                <w:rFonts w:ascii="FrankRuehl" w:hAnsi="FrankRuehl"/>
                <w:smallCaps/>
                <w:rtl/>
              </w:rPr>
              <w:t>"</w:t>
            </w:r>
            <w:r w:rsidRPr="007C0B1B">
              <w:rPr>
                <w:rFonts w:ascii="FrankRuehl" w:hAnsi="FrankRuehl" w:hint="eastAsia"/>
                <w:smallCaps/>
                <w:rtl/>
              </w:rPr>
              <w:t>ד</w:t>
            </w:r>
          </w:p>
        </w:tc>
        <w:tc>
          <w:tcPr>
            <w:tcW w:w="360" w:type="dxa"/>
          </w:tcPr>
          <w:p w:rsidR="00CB62F7" w:rsidRPr="007C0B1B" w:rsidRDefault="00CB62F7" w:rsidP="00FA1FDA">
            <w:pPr>
              <w:spacing w:line="300" w:lineRule="exact"/>
              <w:ind w:right="1077"/>
              <w:jc w:val="both"/>
              <w:rPr>
                <w:rFonts w:ascii="FrankRuehl" w:hAnsi="FrankRuehl"/>
                <w:sz w:val="24"/>
              </w:rPr>
            </w:pPr>
          </w:p>
        </w:tc>
        <w:tc>
          <w:tcPr>
            <w:tcW w:w="2808" w:type="dxa"/>
            <w:tcBorders>
              <w:top w:val="single" w:sz="4" w:space="0" w:color="auto"/>
              <w:left w:val="nil"/>
              <w:bottom w:val="nil"/>
              <w:right w:val="nil"/>
            </w:tcBorders>
          </w:tcPr>
          <w:p w:rsidR="00CB62F7" w:rsidRPr="007C0B1B" w:rsidRDefault="00CB62F7" w:rsidP="00FA1FDA">
            <w:pPr>
              <w:spacing w:line="300" w:lineRule="exact"/>
              <w:jc w:val="both"/>
              <w:rPr>
                <w:rFonts w:ascii="FrankRuehl" w:hAnsi="FrankRuehl"/>
                <w:sz w:val="24"/>
              </w:rPr>
            </w:pPr>
            <w:r w:rsidRPr="007C0B1B">
              <w:rPr>
                <w:rFonts w:ascii="FrankRuehl" w:hAnsi="FrankRuehl" w:hint="eastAsia"/>
                <w:rtl/>
              </w:rPr>
              <w:t>חתימה</w:t>
            </w:r>
            <w:r w:rsidRPr="007C0B1B">
              <w:rPr>
                <w:rFonts w:ascii="FrankRuehl" w:hAnsi="FrankRuehl"/>
                <w:rtl/>
              </w:rPr>
              <w:t xml:space="preserve"> </w:t>
            </w:r>
            <w:r w:rsidRPr="007C0B1B">
              <w:rPr>
                <w:rFonts w:ascii="FrankRuehl" w:hAnsi="FrankRuehl" w:hint="eastAsia"/>
                <w:rtl/>
              </w:rPr>
              <w:t>וחותמת</w:t>
            </w:r>
          </w:p>
        </w:tc>
      </w:tr>
    </w:tbl>
    <w:p w:rsidR="00CB62F7" w:rsidRPr="007C0B1B" w:rsidRDefault="00CB62F7" w:rsidP="00CB62F7">
      <w:pPr>
        <w:spacing w:line="300" w:lineRule="exact"/>
        <w:ind w:right="1077"/>
        <w:jc w:val="both"/>
        <w:rPr>
          <w:rFonts w:ascii="FrankRuehl" w:hAnsi="FrankRuehl"/>
          <w:rtl/>
        </w:rPr>
      </w:pPr>
    </w:p>
    <w:p w:rsidR="00CB62F7" w:rsidRPr="007C0B1B" w:rsidRDefault="00CB62F7" w:rsidP="00CB62F7">
      <w:pPr>
        <w:spacing w:line="300" w:lineRule="exact"/>
        <w:ind w:right="1077"/>
        <w:jc w:val="both"/>
        <w:rPr>
          <w:rFonts w:ascii="FrankRuehl" w:hAnsi="FrankRuehl"/>
          <w:rtl/>
        </w:rPr>
      </w:pPr>
    </w:p>
    <w:tbl>
      <w:tblPr>
        <w:bidiVisual/>
        <w:tblW w:w="0" w:type="auto"/>
        <w:tblInd w:w="-106" w:type="dxa"/>
        <w:tblLook w:val="0000" w:firstRow="0" w:lastRow="0" w:firstColumn="0" w:lastColumn="0" w:noHBand="0" w:noVBand="0"/>
      </w:tblPr>
      <w:tblGrid>
        <w:gridCol w:w="3932"/>
        <w:gridCol w:w="360"/>
        <w:gridCol w:w="2340"/>
      </w:tblGrid>
      <w:tr w:rsidR="00CB62F7" w:rsidRPr="007C0B1B" w:rsidTr="00FA1FDA">
        <w:tc>
          <w:tcPr>
            <w:tcW w:w="3932" w:type="dxa"/>
            <w:tcBorders>
              <w:top w:val="single" w:sz="4" w:space="0" w:color="auto"/>
              <w:left w:val="nil"/>
              <w:bottom w:val="nil"/>
              <w:right w:val="nil"/>
            </w:tcBorders>
          </w:tcPr>
          <w:p w:rsidR="00CB62F7" w:rsidRPr="007C0B1B" w:rsidRDefault="00CB62F7" w:rsidP="00FA1FDA">
            <w:pPr>
              <w:spacing w:line="300" w:lineRule="exact"/>
              <w:ind w:right="126"/>
              <w:jc w:val="both"/>
              <w:rPr>
                <w:rFonts w:ascii="FrankRuehl" w:hAnsi="FrankRuehl"/>
                <w:sz w:val="24"/>
              </w:rPr>
            </w:pPr>
            <w:r w:rsidRPr="007C0B1B">
              <w:rPr>
                <w:rFonts w:ascii="FrankRuehl" w:hAnsi="FrankRuehl" w:hint="eastAsia"/>
                <w:rtl/>
              </w:rPr>
              <w:t>כתובת</w:t>
            </w:r>
          </w:p>
        </w:tc>
        <w:tc>
          <w:tcPr>
            <w:tcW w:w="360" w:type="dxa"/>
          </w:tcPr>
          <w:p w:rsidR="00CB62F7" w:rsidRPr="007C0B1B" w:rsidRDefault="00CB62F7" w:rsidP="00FA1FDA">
            <w:pPr>
              <w:spacing w:line="300" w:lineRule="exact"/>
              <w:ind w:right="1077"/>
              <w:jc w:val="both"/>
              <w:rPr>
                <w:rFonts w:ascii="FrankRuehl" w:hAnsi="FrankRuehl"/>
                <w:sz w:val="24"/>
              </w:rPr>
            </w:pPr>
          </w:p>
        </w:tc>
        <w:tc>
          <w:tcPr>
            <w:tcW w:w="2340" w:type="dxa"/>
            <w:tcBorders>
              <w:top w:val="single" w:sz="4" w:space="0" w:color="auto"/>
              <w:left w:val="nil"/>
              <w:bottom w:val="nil"/>
              <w:right w:val="nil"/>
            </w:tcBorders>
          </w:tcPr>
          <w:p w:rsidR="00CB62F7" w:rsidRPr="007C0B1B" w:rsidRDefault="00CB62F7" w:rsidP="00FA1FDA">
            <w:pPr>
              <w:spacing w:line="300" w:lineRule="exact"/>
              <w:jc w:val="both"/>
              <w:rPr>
                <w:rFonts w:ascii="FrankRuehl" w:hAnsi="FrankRuehl"/>
                <w:sz w:val="24"/>
              </w:rPr>
            </w:pPr>
            <w:r w:rsidRPr="007C0B1B">
              <w:rPr>
                <w:rFonts w:ascii="FrankRuehl" w:hAnsi="FrankRuehl" w:hint="eastAsia"/>
                <w:rtl/>
              </w:rPr>
              <w:t>טלפון</w:t>
            </w:r>
          </w:p>
        </w:tc>
      </w:tr>
    </w:tbl>
    <w:p w:rsidR="00CB62F7" w:rsidRPr="007C0B1B" w:rsidRDefault="00CB62F7" w:rsidP="00CB62F7">
      <w:pPr>
        <w:tabs>
          <w:tab w:val="center" w:pos="4202"/>
        </w:tabs>
        <w:spacing w:line="360" w:lineRule="auto"/>
        <w:jc w:val="both"/>
        <w:rPr>
          <w:b/>
          <w:bCs/>
          <w:sz w:val="28"/>
          <w:szCs w:val="28"/>
          <w:u w:val="single"/>
          <w:rtl/>
        </w:rPr>
      </w:pPr>
      <w:r w:rsidRPr="007C0B1B">
        <w:rPr>
          <w:rtl/>
        </w:rPr>
        <w:br w:type="page"/>
      </w:r>
      <w:r w:rsidRPr="007C0B1B">
        <w:rPr>
          <w:sz w:val="28"/>
          <w:szCs w:val="28"/>
          <w:rtl/>
        </w:rPr>
        <w:lastRenderedPageBreak/>
        <w:t xml:space="preserve">12. </w:t>
      </w:r>
      <w:r w:rsidRPr="007C0B1B">
        <w:rPr>
          <w:b/>
          <w:bCs/>
          <w:sz w:val="28"/>
          <w:szCs w:val="28"/>
          <w:u w:val="single"/>
          <w:rtl/>
        </w:rPr>
        <w:t>נספח ז'</w:t>
      </w:r>
      <w:bookmarkEnd w:id="9"/>
      <w:bookmarkEnd w:id="10"/>
      <w:bookmarkEnd w:id="11"/>
      <w:bookmarkEnd w:id="12"/>
      <w:r w:rsidRPr="007C0B1B">
        <w:rPr>
          <w:b/>
          <w:bCs/>
          <w:sz w:val="28"/>
          <w:szCs w:val="28"/>
          <w:u w:val="single"/>
          <w:rtl/>
        </w:rPr>
        <w:t xml:space="preserve">- </w:t>
      </w:r>
      <w:r w:rsidRPr="007C0B1B">
        <w:rPr>
          <w:rFonts w:hint="eastAsia"/>
          <w:b/>
          <w:bCs/>
          <w:sz w:val="28"/>
          <w:szCs w:val="28"/>
          <w:u w:val="single"/>
          <w:rtl/>
        </w:rPr>
        <w:t>תצהיר</w:t>
      </w:r>
      <w:r w:rsidRPr="007C0B1B">
        <w:rPr>
          <w:b/>
          <w:bCs/>
          <w:sz w:val="28"/>
          <w:szCs w:val="28"/>
          <w:u w:val="single"/>
          <w:rtl/>
        </w:rPr>
        <w:t xml:space="preserve"> בדבר ה</w:t>
      </w:r>
      <w:r w:rsidRPr="007C0B1B">
        <w:rPr>
          <w:rFonts w:hint="eastAsia"/>
          <w:b/>
          <w:bCs/>
          <w:sz w:val="28"/>
          <w:szCs w:val="28"/>
          <w:u w:val="single"/>
          <w:rtl/>
        </w:rPr>
        <w:t>י</w:t>
      </w:r>
      <w:r w:rsidRPr="007C0B1B">
        <w:rPr>
          <w:b/>
          <w:bCs/>
          <w:sz w:val="28"/>
          <w:szCs w:val="28"/>
          <w:u w:val="single"/>
          <w:rtl/>
        </w:rPr>
        <w:t xml:space="preserve">עדר הרשעות בגין העסקת עובדים זרים ושכר  </w:t>
      </w:r>
    </w:p>
    <w:p w:rsidR="00CB62F7" w:rsidRPr="007C0B1B" w:rsidRDefault="00CB62F7" w:rsidP="00CB62F7">
      <w:pPr>
        <w:tabs>
          <w:tab w:val="center" w:pos="4202"/>
        </w:tabs>
        <w:spacing w:line="360" w:lineRule="auto"/>
        <w:jc w:val="both"/>
        <w:rPr>
          <w:rFonts w:ascii="Narkisim" w:hAnsi="Narkisim"/>
          <w:b/>
          <w:bCs/>
          <w:sz w:val="28"/>
          <w:szCs w:val="28"/>
          <w:u w:val="single"/>
          <w:rtl/>
        </w:rPr>
      </w:pPr>
      <w:r w:rsidRPr="007C0B1B">
        <w:rPr>
          <w:b/>
          <w:bCs/>
          <w:sz w:val="28"/>
          <w:szCs w:val="28"/>
          <w:rtl/>
        </w:rPr>
        <w:t xml:space="preserve">      </w:t>
      </w:r>
      <w:r w:rsidRPr="007C0B1B">
        <w:rPr>
          <w:b/>
          <w:bCs/>
          <w:sz w:val="28"/>
          <w:szCs w:val="28"/>
          <w:u w:val="single"/>
          <w:rtl/>
        </w:rPr>
        <w:t>מינימום</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הנני נותן תצהיר זה בשם ___________________ שהוא המציע (להלן:  "</w:t>
      </w:r>
      <w:r w:rsidRPr="007C0B1B">
        <w:rPr>
          <w:rFonts w:ascii="Arial" w:hAnsi="Arial"/>
          <w:b/>
          <w:bCs/>
          <w:rtl/>
        </w:rPr>
        <w:t>המציע</w:t>
      </w:r>
      <w:r w:rsidRPr="007C0B1B">
        <w:rPr>
          <w:rFonts w:ascii="Arial" w:hAnsi="Arial"/>
          <w:rtl/>
        </w:rPr>
        <w:t xml:space="preserve">") המבקש להתקשר עם עורך </w:t>
      </w:r>
      <w:r w:rsidRPr="007C0B1B">
        <w:rPr>
          <w:rFonts w:ascii="Arial" w:hAnsi="Arial" w:hint="eastAsia"/>
          <w:rtl/>
        </w:rPr>
        <w:t>התקשרות</w:t>
      </w:r>
      <w:r w:rsidRPr="007C0B1B">
        <w:rPr>
          <w:rFonts w:ascii="Arial" w:hAnsi="Arial"/>
          <w:rtl/>
        </w:rPr>
        <w:t xml:space="preserve"> מס</w:t>
      </w:r>
      <w:r w:rsidRPr="007C0B1B">
        <w:rPr>
          <w:rFonts w:ascii="Arial" w:hAnsi="Arial" w:hint="eastAsia"/>
          <w:rtl/>
        </w:rPr>
        <w:t>פר</w:t>
      </w:r>
      <w:r w:rsidRPr="007C0B1B">
        <w:rPr>
          <w:rFonts w:ascii="Arial" w:hAnsi="Arial"/>
          <w:rtl/>
        </w:rPr>
        <w:t xml:space="preserve"> ___________________ לאספקת ____________________ עבור __________________. אני מצהיר/ה כי הנני מוסמך/ת לתת תצהיר זה בשם המציע. </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בתצהירי זה, משמעותו של המונח "</w:t>
      </w:r>
      <w:r w:rsidRPr="007C0B1B">
        <w:rPr>
          <w:rFonts w:ascii="Arial" w:hAnsi="Arial"/>
          <w:b/>
          <w:bCs/>
          <w:rtl/>
        </w:rPr>
        <w:t>בעל זיקה</w:t>
      </w:r>
      <w:r w:rsidRPr="007C0B1B">
        <w:rPr>
          <w:rFonts w:ascii="Arial" w:hAnsi="Arial"/>
          <w:rtl/>
        </w:rPr>
        <w:t>" כהגדרתו בחוק עסקאות גופים ציבוריים התשל"ו-1976 (להלן:  "</w:t>
      </w:r>
      <w:r w:rsidRPr="007C0B1B">
        <w:rPr>
          <w:rFonts w:ascii="Arial" w:hAnsi="Arial"/>
          <w:b/>
          <w:bCs/>
          <w:rtl/>
        </w:rPr>
        <w:t>חוק עסקאות גופים ציבוריים</w:t>
      </w:r>
      <w:r w:rsidRPr="007C0B1B">
        <w:rPr>
          <w:rFonts w:ascii="Arial" w:hAnsi="Arial"/>
          <w:rtl/>
        </w:rPr>
        <w:t xml:space="preserve">"). אני מאשר/ת כי הוסברה לי משמעותו של מונח זה וכי אני מבין/ה אותו. </w:t>
      </w:r>
    </w:p>
    <w:p w:rsidR="00CB62F7" w:rsidRPr="007C0B1B" w:rsidRDefault="00CB62F7" w:rsidP="00CB62F7">
      <w:pPr>
        <w:spacing w:line="360" w:lineRule="auto"/>
        <w:jc w:val="both"/>
        <w:rPr>
          <w:rFonts w:ascii="Arial" w:hAnsi="Arial"/>
          <w:rtl/>
        </w:rPr>
      </w:pPr>
      <w:r w:rsidRPr="007C0B1B">
        <w:rPr>
          <w:rFonts w:ascii="Arial" w:hAnsi="Arial" w:hint="eastAsia"/>
          <w:rtl/>
        </w:rPr>
        <w:t>משמעותו</w:t>
      </w:r>
      <w:r w:rsidRPr="007C0B1B">
        <w:rPr>
          <w:rFonts w:ascii="Arial" w:hAnsi="Arial"/>
          <w:rtl/>
        </w:rPr>
        <w:t xml:space="preserve"> של המונח </w:t>
      </w:r>
      <w:r w:rsidRPr="007C0B1B">
        <w:rPr>
          <w:rFonts w:ascii="Arial" w:hAnsi="Arial"/>
          <w:b/>
          <w:bCs/>
          <w:rtl/>
        </w:rPr>
        <w:t>"עבירה"</w:t>
      </w:r>
      <w:r w:rsidRPr="007C0B1B">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B62F7" w:rsidRPr="007C0B1B" w:rsidRDefault="00CB62F7" w:rsidP="00CB62F7">
      <w:pPr>
        <w:spacing w:line="360" w:lineRule="auto"/>
        <w:jc w:val="both"/>
        <w:rPr>
          <w:rFonts w:ascii="Arial" w:hAnsi="Arial"/>
          <w:rtl/>
        </w:rPr>
      </w:pPr>
      <w:r w:rsidRPr="007C0B1B">
        <w:rPr>
          <w:rFonts w:ascii="Arial" w:hAnsi="Arial"/>
          <w:rtl/>
        </w:rPr>
        <w:t>המציע הינו תאגיד הרשום בישראל.</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 xml:space="preserve">(סמן </w:t>
      </w:r>
      <w:r w:rsidRPr="007C0B1B">
        <w:rPr>
          <w:rFonts w:ascii="Arial" w:hAnsi="Arial"/>
        </w:rPr>
        <w:t>X</w:t>
      </w:r>
      <w:r w:rsidRPr="007C0B1B">
        <w:rPr>
          <w:rFonts w:ascii="Arial" w:hAnsi="Arial"/>
          <w:rtl/>
        </w:rPr>
        <w:t xml:space="preserve"> במשבצת המתאימה)</w:t>
      </w:r>
    </w:p>
    <w:p w:rsidR="00CB62F7" w:rsidRPr="007C0B1B" w:rsidRDefault="00CB62F7" w:rsidP="00237A07">
      <w:pPr>
        <w:numPr>
          <w:ilvl w:val="0"/>
          <w:numId w:val="8"/>
        </w:numPr>
        <w:spacing w:line="360" w:lineRule="auto"/>
        <w:ind w:left="0" w:right="360" w:firstLine="0"/>
        <w:jc w:val="both"/>
        <w:rPr>
          <w:rFonts w:ascii="Arial" w:hAnsi="Arial"/>
        </w:rPr>
      </w:pPr>
      <w:r w:rsidRPr="007C0B1B">
        <w:rPr>
          <w:rFonts w:ascii="Arial" w:hAnsi="Arial"/>
          <w:rtl/>
        </w:rPr>
        <w:t xml:space="preserve">המציע ובעל זיקה אליו </w:t>
      </w:r>
      <w:r w:rsidRPr="007C0B1B">
        <w:rPr>
          <w:rFonts w:ascii="Arial" w:hAnsi="Arial"/>
          <w:b/>
          <w:bCs/>
          <w:u w:val="single"/>
          <w:rtl/>
        </w:rPr>
        <w:t>לא הורשעו</w:t>
      </w:r>
      <w:r w:rsidRPr="007C0B1B">
        <w:rPr>
          <w:rFonts w:ascii="Arial" w:hAnsi="Arial"/>
          <w:rtl/>
        </w:rPr>
        <w:t xml:space="preserve"> ביותר משתי עבירות עד למועד האחרון להגשת ההצעות (להלן: "</w:t>
      </w:r>
      <w:r w:rsidRPr="007C0B1B">
        <w:rPr>
          <w:rFonts w:ascii="Arial" w:hAnsi="Arial"/>
          <w:b/>
          <w:bCs/>
          <w:rtl/>
        </w:rPr>
        <w:t>מועד להגשה</w:t>
      </w:r>
      <w:r w:rsidRPr="007C0B1B">
        <w:rPr>
          <w:rFonts w:ascii="Arial" w:hAnsi="Arial"/>
          <w:rtl/>
        </w:rPr>
        <w:t>").</w:t>
      </w:r>
    </w:p>
    <w:p w:rsidR="00CB62F7" w:rsidRPr="007C0B1B" w:rsidRDefault="00CB62F7" w:rsidP="00237A07">
      <w:pPr>
        <w:numPr>
          <w:ilvl w:val="0"/>
          <w:numId w:val="8"/>
        </w:numPr>
        <w:spacing w:line="360" w:lineRule="auto"/>
        <w:ind w:left="0" w:right="360" w:firstLine="0"/>
        <w:jc w:val="both"/>
        <w:rPr>
          <w:rFonts w:ascii="Arial" w:hAnsi="Arial"/>
        </w:rPr>
      </w:pPr>
      <w:r w:rsidRPr="007C0B1B">
        <w:rPr>
          <w:rFonts w:ascii="Arial" w:hAnsi="Arial"/>
          <w:rtl/>
        </w:rPr>
        <w:t xml:space="preserve">המציע או בעל זיקה אליו </w:t>
      </w:r>
      <w:r w:rsidRPr="007C0B1B">
        <w:rPr>
          <w:rFonts w:ascii="Arial" w:hAnsi="Arial"/>
          <w:b/>
          <w:bCs/>
          <w:u w:val="single"/>
          <w:rtl/>
        </w:rPr>
        <w:t>הורשעו</w:t>
      </w:r>
      <w:r w:rsidRPr="007C0B1B">
        <w:rPr>
          <w:rFonts w:ascii="Arial" w:hAnsi="Arial"/>
          <w:rtl/>
        </w:rPr>
        <w:t xml:space="preserve"> בפסק דין  ביותר משתי עבירות </w:t>
      </w:r>
      <w:r w:rsidRPr="007C0B1B">
        <w:rPr>
          <w:rFonts w:ascii="Arial" w:hAnsi="Arial"/>
          <w:b/>
          <w:bCs/>
          <w:u w:val="single"/>
          <w:rtl/>
        </w:rPr>
        <w:t>וחלפה שנה אחת</w:t>
      </w:r>
      <w:r w:rsidRPr="007C0B1B">
        <w:rPr>
          <w:rFonts w:ascii="Arial" w:hAnsi="Arial"/>
          <w:rtl/>
        </w:rPr>
        <w:t xml:space="preserve"> לפחות ממועד ההרשעה האחרונה ועד למועד ההגשה. </w:t>
      </w:r>
    </w:p>
    <w:p w:rsidR="00CB62F7" w:rsidRPr="007C0B1B" w:rsidRDefault="00CB62F7" w:rsidP="00237A07">
      <w:pPr>
        <w:numPr>
          <w:ilvl w:val="0"/>
          <w:numId w:val="8"/>
        </w:numPr>
        <w:spacing w:line="360" w:lineRule="auto"/>
        <w:ind w:left="0" w:right="360" w:firstLine="0"/>
        <w:jc w:val="both"/>
        <w:rPr>
          <w:rFonts w:ascii="Arial" w:hAnsi="Arial"/>
          <w:rtl/>
        </w:rPr>
      </w:pPr>
      <w:r w:rsidRPr="007C0B1B">
        <w:rPr>
          <w:rFonts w:ascii="Arial" w:hAnsi="Arial"/>
          <w:rtl/>
        </w:rPr>
        <w:t xml:space="preserve">המציע או בעל זיקה אליו </w:t>
      </w:r>
      <w:r w:rsidRPr="007C0B1B">
        <w:rPr>
          <w:rFonts w:ascii="Arial" w:hAnsi="Arial"/>
          <w:b/>
          <w:bCs/>
          <w:u w:val="single"/>
          <w:rtl/>
        </w:rPr>
        <w:t>הורשעו</w:t>
      </w:r>
      <w:r w:rsidRPr="007C0B1B">
        <w:rPr>
          <w:rFonts w:ascii="Arial" w:hAnsi="Arial"/>
          <w:rtl/>
        </w:rPr>
        <w:t xml:space="preserve"> בפסק דין  ביותר משתי עבירות </w:t>
      </w:r>
      <w:r w:rsidRPr="007C0B1B">
        <w:rPr>
          <w:rFonts w:ascii="Arial" w:hAnsi="Arial"/>
          <w:b/>
          <w:bCs/>
          <w:u w:val="single"/>
          <w:rtl/>
        </w:rPr>
        <w:t>ולא חלפה שנה אחת</w:t>
      </w:r>
      <w:r w:rsidRPr="007C0B1B">
        <w:rPr>
          <w:rFonts w:ascii="Arial" w:hAnsi="Arial"/>
          <w:rtl/>
        </w:rPr>
        <w:t xml:space="preserve"> לפחות ממועד ההרשעה האחרונה ועד למועד ההגשה. </w:t>
      </w:r>
    </w:p>
    <w:p w:rsidR="00CB62F7" w:rsidRPr="007C0B1B" w:rsidRDefault="00CB62F7" w:rsidP="00CB62F7">
      <w:pPr>
        <w:spacing w:line="360" w:lineRule="auto"/>
        <w:jc w:val="both"/>
        <w:rPr>
          <w:rFonts w:ascii="Arial" w:hAnsi="Arial"/>
          <w:b/>
          <w:bCs/>
          <w:rtl/>
        </w:rPr>
      </w:pPr>
    </w:p>
    <w:p w:rsidR="00CB62F7" w:rsidRPr="007C0B1B" w:rsidRDefault="00CB62F7" w:rsidP="00CB62F7">
      <w:pPr>
        <w:spacing w:line="360" w:lineRule="auto"/>
        <w:jc w:val="both"/>
        <w:rPr>
          <w:rFonts w:ascii="Arial" w:hAnsi="Arial"/>
          <w:rtl/>
        </w:rPr>
      </w:pPr>
      <w:r w:rsidRPr="007C0B1B">
        <w:rPr>
          <w:rFonts w:ascii="Arial" w:hAnsi="Arial"/>
          <w:rtl/>
        </w:rPr>
        <w:t xml:space="preserve">זה שמי, להלן חתימתי ותוכן תצהירי דלעיל אמת. </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____________________</w:t>
      </w:r>
      <w:r w:rsidRPr="007C0B1B">
        <w:rPr>
          <w:rFonts w:ascii="Arial" w:hAnsi="Arial"/>
          <w:rtl/>
        </w:rPr>
        <w:tab/>
        <w:t xml:space="preserve">      ____________________</w:t>
      </w:r>
      <w:r w:rsidRPr="007C0B1B">
        <w:rPr>
          <w:rFonts w:ascii="Arial" w:hAnsi="Arial"/>
          <w:rtl/>
        </w:rPr>
        <w:tab/>
        <w:t xml:space="preserve">   ___________________</w:t>
      </w:r>
    </w:p>
    <w:p w:rsidR="00CB62F7" w:rsidRPr="007C0B1B" w:rsidRDefault="00CB62F7" w:rsidP="00CB62F7">
      <w:pPr>
        <w:spacing w:line="360" w:lineRule="auto"/>
        <w:ind w:firstLine="720"/>
        <w:jc w:val="both"/>
        <w:rPr>
          <w:rFonts w:ascii="Arial" w:hAnsi="Arial"/>
          <w:rtl/>
        </w:rPr>
      </w:pPr>
      <w:r w:rsidRPr="007C0B1B">
        <w:rPr>
          <w:rFonts w:ascii="Arial" w:hAnsi="Arial"/>
          <w:rtl/>
        </w:rPr>
        <w:t xml:space="preserve">    תאריך</w:t>
      </w:r>
      <w:r w:rsidRPr="007C0B1B">
        <w:rPr>
          <w:rFonts w:ascii="Arial" w:hAnsi="Arial"/>
          <w:rtl/>
        </w:rPr>
        <w:tab/>
      </w:r>
      <w:r w:rsidRPr="007C0B1B">
        <w:rPr>
          <w:rFonts w:ascii="Arial" w:hAnsi="Arial"/>
          <w:rtl/>
        </w:rPr>
        <w:tab/>
      </w:r>
      <w:r w:rsidRPr="007C0B1B">
        <w:rPr>
          <w:rFonts w:ascii="Arial" w:hAnsi="Arial"/>
          <w:rtl/>
        </w:rPr>
        <w:tab/>
        <w:t>שם</w:t>
      </w:r>
      <w:r w:rsidRPr="007C0B1B">
        <w:rPr>
          <w:rFonts w:ascii="Arial" w:hAnsi="Arial"/>
          <w:rtl/>
        </w:rPr>
        <w:tab/>
      </w:r>
      <w:r w:rsidRPr="007C0B1B">
        <w:rPr>
          <w:rFonts w:ascii="Arial" w:hAnsi="Arial"/>
          <w:rtl/>
        </w:rPr>
        <w:tab/>
      </w:r>
      <w:r w:rsidRPr="007C0B1B">
        <w:rPr>
          <w:rFonts w:ascii="Arial" w:hAnsi="Arial"/>
          <w:rtl/>
        </w:rPr>
        <w:tab/>
        <w:t xml:space="preserve">            חתימה וחותמת</w:t>
      </w: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CB62F7" w:rsidRPr="007C0B1B" w:rsidRDefault="00CB62F7" w:rsidP="00CB62F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r w:rsidRPr="007C0B1B">
        <w:rPr>
          <w:rFonts w:ascii="Arial" w:hAnsi="Arial"/>
          <w:b/>
          <w:bCs/>
          <w:u w:val="single"/>
          <w:rtl/>
        </w:rPr>
        <w:t>אישור עורך הדין</w:t>
      </w:r>
    </w:p>
    <w:p w:rsidR="00CB62F7" w:rsidRPr="007C0B1B" w:rsidRDefault="00CB62F7" w:rsidP="00CB62F7">
      <w:pPr>
        <w:spacing w:line="360" w:lineRule="auto"/>
        <w:jc w:val="both"/>
        <w:rPr>
          <w:rFonts w:ascii="Arial" w:hAnsi="Arial"/>
          <w:rtl/>
        </w:rPr>
      </w:pPr>
      <w:r w:rsidRPr="007C0B1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B62F7" w:rsidRPr="007C0B1B" w:rsidRDefault="00CB62F7" w:rsidP="00CB62F7">
      <w:pPr>
        <w:spacing w:line="360" w:lineRule="auto"/>
        <w:jc w:val="both"/>
        <w:rPr>
          <w:rFonts w:ascii="Arial" w:hAnsi="Arial"/>
          <w:rtl/>
        </w:rPr>
      </w:pPr>
    </w:p>
    <w:p w:rsidR="00CB62F7" w:rsidRPr="007C0B1B" w:rsidRDefault="00CB62F7" w:rsidP="00CB62F7">
      <w:pPr>
        <w:spacing w:line="360" w:lineRule="auto"/>
        <w:jc w:val="both"/>
        <w:rPr>
          <w:rFonts w:ascii="Arial" w:hAnsi="Arial"/>
          <w:rtl/>
        </w:rPr>
      </w:pPr>
      <w:r w:rsidRPr="007C0B1B">
        <w:rPr>
          <w:rFonts w:ascii="Arial" w:hAnsi="Arial"/>
          <w:rtl/>
        </w:rPr>
        <w:t>_________________</w:t>
      </w:r>
      <w:r w:rsidRPr="007C0B1B">
        <w:rPr>
          <w:rFonts w:ascii="Arial" w:hAnsi="Arial"/>
          <w:rtl/>
        </w:rPr>
        <w:tab/>
        <w:t xml:space="preserve">          ___________________</w:t>
      </w:r>
      <w:r w:rsidRPr="007C0B1B">
        <w:rPr>
          <w:rFonts w:ascii="Arial" w:hAnsi="Arial"/>
          <w:rtl/>
        </w:rPr>
        <w:tab/>
        <w:t xml:space="preserve">              ___________________</w:t>
      </w:r>
    </w:p>
    <w:p w:rsidR="00CB62F7" w:rsidRPr="007C0B1B" w:rsidRDefault="00CB62F7" w:rsidP="00CB62F7">
      <w:pPr>
        <w:spacing w:line="360" w:lineRule="auto"/>
        <w:jc w:val="both"/>
        <w:rPr>
          <w:rFonts w:ascii="Arial" w:hAnsi="Arial"/>
          <w:rtl/>
        </w:rPr>
      </w:pPr>
      <w:r w:rsidRPr="007C0B1B">
        <w:rPr>
          <w:rFonts w:ascii="Arial" w:hAnsi="Arial"/>
          <w:rtl/>
        </w:rPr>
        <w:t xml:space="preserve">            תאריך</w:t>
      </w:r>
      <w:r w:rsidRPr="007C0B1B">
        <w:rPr>
          <w:rFonts w:ascii="Arial" w:hAnsi="Arial"/>
          <w:rtl/>
        </w:rPr>
        <w:tab/>
      </w:r>
      <w:r w:rsidRPr="007C0B1B">
        <w:rPr>
          <w:rFonts w:ascii="Arial" w:hAnsi="Arial"/>
          <w:rtl/>
        </w:rPr>
        <w:tab/>
      </w:r>
      <w:r w:rsidRPr="007C0B1B">
        <w:rPr>
          <w:rFonts w:ascii="Arial" w:hAnsi="Arial"/>
          <w:rtl/>
        </w:rPr>
        <w:tab/>
        <w:t xml:space="preserve">  מספר רישיון</w:t>
      </w:r>
      <w:r w:rsidRPr="007C0B1B">
        <w:rPr>
          <w:rFonts w:ascii="Arial" w:hAnsi="Arial"/>
          <w:rtl/>
        </w:rPr>
        <w:tab/>
      </w:r>
      <w:r w:rsidRPr="007C0B1B">
        <w:rPr>
          <w:rFonts w:ascii="Arial" w:hAnsi="Arial"/>
          <w:rtl/>
        </w:rPr>
        <w:tab/>
        <w:t xml:space="preserve">                     חתימה וחותמת</w:t>
      </w:r>
    </w:p>
    <w:p w:rsidR="00CB62F7" w:rsidRPr="007C0B1B" w:rsidRDefault="00CB62F7" w:rsidP="00CB62F7">
      <w:pPr>
        <w:pStyle w:val="7"/>
        <w:jc w:val="both"/>
        <w:rPr>
          <w:rFonts w:ascii="Arial" w:hAnsi="Arial" w:cs="Arial"/>
          <w:sz w:val="22"/>
          <w:szCs w:val="22"/>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ind w:left="142"/>
        <w:jc w:val="both"/>
        <w:rPr>
          <w:b/>
          <w:bCs/>
          <w:sz w:val="28"/>
          <w:szCs w:val="28"/>
          <w:u w:val="single"/>
          <w:rtl/>
        </w:rPr>
      </w:pPr>
      <w:bookmarkStart w:id="17" w:name="_Toc61602139"/>
      <w:bookmarkEnd w:id="0"/>
      <w:bookmarkEnd w:id="17"/>
      <w:r w:rsidRPr="007C0B1B">
        <w:rPr>
          <w:b/>
          <w:bCs/>
          <w:sz w:val="28"/>
          <w:szCs w:val="28"/>
          <w:u w:val="single"/>
          <w:rtl/>
        </w:rPr>
        <w:t>13 . נספח ח' - תצהיר פשיטת רגל והעדר תביעות</w:t>
      </w:r>
    </w:p>
    <w:p w:rsidR="00CB62F7" w:rsidRPr="007C0B1B" w:rsidRDefault="00CB62F7" w:rsidP="00CB62F7">
      <w:pPr>
        <w:jc w:val="both"/>
        <w:rPr>
          <w:sz w:val="24"/>
          <w:rtl/>
        </w:rPr>
      </w:pPr>
    </w:p>
    <w:p w:rsidR="00CB62F7" w:rsidRPr="007C0B1B" w:rsidRDefault="00CB62F7" w:rsidP="00CB62F7">
      <w:pPr>
        <w:spacing w:before="240" w:line="360" w:lineRule="auto"/>
        <w:jc w:val="both"/>
        <w:rPr>
          <w:rtl/>
        </w:rPr>
      </w:pPr>
      <w:r w:rsidRPr="007C0B1B">
        <w:rPr>
          <w:rtl/>
        </w:rPr>
        <w:t>אני הח"מ __________ ת.ז. _______________ לאחר שהוזהרתי כי עלי לומר את האמת וכי אהיה צפוי לעונשים הקבועים בחוק אם לא אעשה כן, מצהיר/ה בזה כדלקמן:</w:t>
      </w:r>
    </w:p>
    <w:p w:rsidR="00CB62F7" w:rsidRPr="007C0B1B" w:rsidRDefault="00CB62F7" w:rsidP="00237A07">
      <w:pPr>
        <w:numPr>
          <w:ilvl w:val="0"/>
          <w:numId w:val="5"/>
        </w:numPr>
        <w:autoSpaceDE w:val="0"/>
        <w:autoSpaceDN w:val="0"/>
        <w:spacing w:before="240" w:line="360" w:lineRule="auto"/>
        <w:jc w:val="both"/>
        <w:rPr>
          <w:rtl/>
        </w:rPr>
      </w:pPr>
      <w:r w:rsidRPr="007C0B1B">
        <w:rPr>
          <w:rtl/>
        </w:rPr>
        <w:t>הנני נותן תצהיר זה בשם _________________ שהוא הגוף המבקש להתקשר עם המזמין במסגרת מכרז זה (להלן: "</w:t>
      </w:r>
      <w:r w:rsidRPr="007C0B1B">
        <w:rPr>
          <w:b/>
          <w:bCs/>
          <w:rtl/>
        </w:rPr>
        <w:t>המציע</w:t>
      </w:r>
      <w:r w:rsidRPr="007C0B1B">
        <w:rPr>
          <w:rtl/>
        </w:rPr>
        <w:t xml:space="preserve">"). אני מכהן כ_______________ והנני מוסמך/ת לתת תצהיר זה בשם המציע. </w:t>
      </w:r>
    </w:p>
    <w:p w:rsidR="00CB62F7" w:rsidRPr="007C0B1B" w:rsidRDefault="00CB62F7" w:rsidP="00237A07">
      <w:pPr>
        <w:numPr>
          <w:ilvl w:val="0"/>
          <w:numId w:val="5"/>
        </w:numPr>
        <w:autoSpaceDE w:val="0"/>
        <w:autoSpaceDN w:val="0"/>
        <w:spacing w:before="240" w:line="360" w:lineRule="auto"/>
        <w:jc w:val="both"/>
        <w:rPr>
          <w:rtl/>
        </w:rPr>
      </w:pPr>
      <w:r w:rsidRPr="007C0B1B">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B62F7" w:rsidRPr="007C0B1B" w:rsidRDefault="00CB62F7" w:rsidP="00237A07">
      <w:pPr>
        <w:numPr>
          <w:ilvl w:val="0"/>
          <w:numId w:val="5"/>
        </w:numPr>
        <w:autoSpaceDE w:val="0"/>
        <w:autoSpaceDN w:val="0"/>
        <w:spacing w:before="240" w:line="360" w:lineRule="auto"/>
        <w:jc w:val="both"/>
        <w:rPr>
          <w:rtl/>
        </w:rPr>
      </w:pPr>
      <w:r w:rsidRPr="007C0B1B">
        <w:rPr>
          <w:rtl/>
        </w:rPr>
        <w:t xml:space="preserve">זה שמי, להלן חתימתי ותוכן תצהירי דלעיל אמת. </w:t>
      </w:r>
    </w:p>
    <w:p w:rsidR="00CB62F7" w:rsidRPr="007C0B1B" w:rsidRDefault="00CB62F7" w:rsidP="00CB62F7">
      <w:pPr>
        <w:ind w:left="360"/>
        <w:jc w:val="both"/>
        <w:rPr>
          <w:color w:val="0000FF"/>
          <w:rtl/>
        </w:rPr>
      </w:pPr>
    </w:p>
    <w:p w:rsidR="00CB62F7" w:rsidRPr="007C0B1B" w:rsidRDefault="00CB62F7" w:rsidP="00CB62F7">
      <w:pPr>
        <w:spacing w:line="360" w:lineRule="auto"/>
        <w:ind w:right="360" w:firstLine="5330"/>
        <w:jc w:val="both"/>
        <w:rPr>
          <w:b/>
          <w:bCs/>
          <w:u w:val="single"/>
        </w:rPr>
      </w:pPr>
      <w:r w:rsidRPr="007C0B1B">
        <w:rPr>
          <w:rtl/>
        </w:rPr>
        <w:t>_____________________</w:t>
      </w:r>
    </w:p>
    <w:p w:rsidR="00CB62F7" w:rsidRPr="007C0B1B" w:rsidRDefault="00CB62F7" w:rsidP="00CB62F7">
      <w:pPr>
        <w:spacing w:line="360" w:lineRule="auto"/>
        <w:ind w:right="360" w:firstLine="5330"/>
        <w:jc w:val="both"/>
        <w:rPr>
          <w:rtl/>
        </w:rPr>
      </w:pPr>
      <w:r w:rsidRPr="007C0B1B">
        <w:rPr>
          <w:rtl/>
        </w:rPr>
        <w:t>המצהיר</w:t>
      </w:r>
    </w:p>
    <w:p w:rsidR="00CB62F7" w:rsidRPr="007C0B1B" w:rsidRDefault="00CB62F7" w:rsidP="00CB62F7">
      <w:pPr>
        <w:spacing w:line="360" w:lineRule="auto"/>
        <w:ind w:right="360" w:firstLine="5330"/>
        <w:jc w:val="both"/>
        <w:rPr>
          <w:rtl/>
        </w:rPr>
      </w:pPr>
    </w:p>
    <w:p w:rsidR="00CB62F7" w:rsidRPr="007C0B1B" w:rsidRDefault="00CB62F7" w:rsidP="00CB62F7">
      <w:pPr>
        <w:spacing w:before="240" w:line="360" w:lineRule="auto"/>
        <w:jc w:val="both"/>
        <w:outlineLvl w:val="1"/>
        <w:rPr>
          <w:u w:val="single"/>
        </w:rPr>
      </w:pPr>
      <w:r w:rsidRPr="007C0B1B">
        <w:rPr>
          <w:u w:val="single"/>
          <w:rtl/>
        </w:rPr>
        <w:t>אישור</w:t>
      </w:r>
    </w:p>
    <w:p w:rsidR="00CB62F7" w:rsidRPr="007C0B1B" w:rsidRDefault="00CB62F7" w:rsidP="00CB62F7">
      <w:pPr>
        <w:spacing w:line="360" w:lineRule="auto"/>
        <w:jc w:val="both"/>
        <w:rPr>
          <w:rtl/>
        </w:rPr>
      </w:pPr>
      <w:r w:rsidRPr="007C0B1B">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62F7" w:rsidRPr="007C0B1B" w:rsidRDefault="00CB62F7" w:rsidP="00CB62F7">
      <w:pPr>
        <w:pStyle w:val="TOC2"/>
        <w:jc w:val="both"/>
        <w:rPr>
          <w:b/>
          <w:bCs/>
          <w:smallCaps/>
          <w:rtl/>
        </w:rPr>
      </w:pPr>
    </w:p>
    <w:p w:rsidR="00CB62F7" w:rsidRPr="007C0B1B" w:rsidRDefault="00CB62F7" w:rsidP="00CB62F7">
      <w:pPr>
        <w:ind w:right="1680"/>
        <w:jc w:val="both"/>
        <w:rPr>
          <w:rtl/>
        </w:rPr>
      </w:pPr>
    </w:p>
    <w:p w:rsidR="00CB62F7" w:rsidRPr="007C0B1B" w:rsidRDefault="00CB62F7" w:rsidP="00CB62F7">
      <w:pPr>
        <w:ind w:right="567"/>
        <w:jc w:val="both"/>
        <w:rPr>
          <w:rtl/>
        </w:rPr>
      </w:pPr>
      <w:r w:rsidRPr="007C0B1B">
        <w:rPr>
          <w:rtl/>
        </w:rPr>
        <w:t>___________</w:t>
      </w:r>
      <w:r w:rsidRPr="007C0B1B">
        <w:rPr>
          <w:rtl/>
        </w:rPr>
        <w:tab/>
        <w:t xml:space="preserve">              ______________________</w:t>
      </w:r>
      <w:r w:rsidRPr="007C0B1B">
        <w:rPr>
          <w:rtl/>
        </w:rPr>
        <w:tab/>
        <w:t xml:space="preserve">        ___________</w:t>
      </w:r>
      <w:r w:rsidRPr="007C0B1B">
        <w:rPr>
          <w:rtl/>
        </w:rPr>
        <w:tab/>
      </w:r>
      <w:r w:rsidRPr="007C0B1B">
        <w:rPr>
          <w:rtl/>
        </w:rPr>
        <w:tab/>
      </w:r>
    </w:p>
    <w:p w:rsidR="00CB62F7" w:rsidRPr="007C0B1B" w:rsidRDefault="00CB62F7" w:rsidP="00CB62F7">
      <w:pPr>
        <w:ind w:right="567"/>
        <w:jc w:val="both"/>
        <w:rPr>
          <w:rtl/>
        </w:rPr>
      </w:pPr>
      <w:r w:rsidRPr="007C0B1B">
        <w:rPr>
          <w:rtl/>
        </w:rPr>
        <w:t xml:space="preserve">      תאריך </w:t>
      </w:r>
      <w:r w:rsidRPr="007C0B1B">
        <w:rPr>
          <w:rtl/>
        </w:rPr>
        <w:tab/>
      </w:r>
      <w:r w:rsidRPr="007C0B1B">
        <w:rPr>
          <w:rtl/>
        </w:rPr>
        <w:tab/>
        <w:t xml:space="preserve">חותמת ומספר רישיון עורך דין </w:t>
      </w:r>
      <w:r w:rsidRPr="007C0B1B">
        <w:rPr>
          <w:rtl/>
        </w:rPr>
        <w:tab/>
        <w:t xml:space="preserve">         חתימת עוה"ד</w:t>
      </w:r>
    </w:p>
    <w:p w:rsidR="00CB62F7" w:rsidRPr="007C0B1B" w:rsidRDefault="00CB62F7" w:rsidP="00CB62F7">
      <w:pPr>
        <w:jc w:val="both"/>
        <w:rPr>
          <w:b/>
          <w:bCs/>
          <w:sz w:val="28"/>
          <w:szCs w:val="28"/>
          <w:u w:val="single"/>
          <w:rtl/>
        </w:rPr>
      </w:pPr>
      <w:r w:rsidRPr="007C0B1B">
        <w:rPr>
          <w:color w:val="0000FF"/>
          <w:rtl/>
        </w:rPr>
        <w:br w:type="page"/>
      </w:r>
      <w:r w:rsidRPr="007C0B1B">
        <w:rPr>
          <w:b/>
          <w:bCs/>
          <w:sz w:val="28"/>
          <w:szCs w:val="28"/>
          <w:u w:val="single"/>
          <w:rtl/>
        </w:rPr>
        <w:lastRenderedPageBreak/>
        <w:t>14 . נספח ט' - תצהיר בדבר שימוש בתוכנות מקוריות</w:t>
      </w:r>
    </w:p>
    <w:p w:rsidR="00CB62F7" w:rsidRPr="007C0B1B" w:rsidRDefault="00CB62F7" w:rsidP="00CB62F7">
      <w:pPr>
        <w:jc w:val="both"/>
        <w:rPr>
          <w:sz w:val="24"/>
          <w:rtl/>
        </w:rPr>
      </w:pPr>
    </w:p>
    <w:p w:rsidR="00CB62F7" w:rsidRPr="007C0B1B" w:rsidRDefault="00CB62F7" w:rsidP="00CB62F7">
      <w:pPr>
        <w:spacing w:before="240" w:line="360" w:lineRule="auto"/>
        <w:jc w:val="both"/>
        <w:rPr>
          <w:rtl/>
        </w:rPr>
      </w:pPr>
      <w:r w:rsidRPr="007C0B1B">
        <w:rPr>
          <w:rtl/>
        </w:rPr>
        <w:t>אני הח"מ __________ ת.ז. _______________ לאחר שהוזהרתי כי עלי לומר את האמת וכי אהיה צפוי לעונשים הקבועים בחוק אם לא אעשה כן, מצהיר/ה בזה כדלקמן:</w:t>
      </w:r>
    </w:p>
    <w:p w:rsidR="00CB62F7" w:rsidRPr="007C0B1B" w:rsidRDefault="00CB62F7" w:rsidP="00237A07">
      <w:pPr>
        <w:numPr>
          <w:ilvl w:val="0"/>
          <w:numId w:val="5"/>
        </w:numPr>
        <w:autoSpaceDE w:val="0"/>
        <w:autoSpaceDN w:val="0"/>
        <w:spacing w:before="240" w:line="360" w:lineRule="auto"/>
        <w:jc w:val="both"/>
        <w:rPr>
          <w:rtl/>
        </w:rPr>
      </w:pPr>
      <w:r w:rsidRPr="007C0B1B">
        <w:rPr>
          <w:rtl/>
        </w:rPr>
        <w:t>הנני נותן תצהיר זה בשם _________________ שהוא הגוף המבקש להתקשר עם המזמין במסגרת מכרז זה (להלן: "</w:t>
      </w:r>
      <w:r w:rsidRPr="007C0B1B">
        <w:rPr>
          <w:b/>
          <w:bCs/>
          <w:rtl/>
        </w:rPr>
        <w:t>המציע</w:t>
      </w:r>
      <w:r w:rsidRPr="007C0B1B">
        <w:rPr>
          <w:rtl/>
        </w:rPr>
        <w:t xml:space="preserve">"). אני מכהן כ_______________ והנני מוסמך/ת לתת תצהיר זה בשם המציע. </w:t>
      </w:r>
    </w:p>
    <w:p w:rsidR="00CB62F7" w:rsidRPr="007C0B1B" w:rsidRDefault="00CB62F7" w:rsidP="00237A07">
      <w:pPr>
        <w:numPr>
          <w:ilvl w:val="0"/>
          <w:numId w:val="5"/>
        </w:numPr>
        <w:autoSpaceDE w:val="0"/>
        <w:autoSpaceDN w:val="0"/>
        <w:spacing w:before="240" w:line="360" w:lineRule="auto"/>
        <w:jc w:val="both"/>
        <w:rPr>
          <w:rtl/>
        </w:rPr>
      </w:pPr>
      <w:r w:rsidRPr="007C0B1B">
        <w:rPr>
          <w:rtl/>
        </w:rPr>
        <w:t>הריני להצהיר כי המציע מתחייב לעשות שימוש אך ורק בתוכנות מקוריות לצורך מכרז מס'</w:t>
      </w:r>
      <w:r w:rsidR="00304307">
        <w:rPr>
          <w:rFonts w:hint="cs"/>
          <w:rtl/>
        </w:rPr>
        <w:t xml:space="preserve"> 9/2014</w:t>
      </w:r>
      <w:r w:rsidRPr="007C0B1B">
        <w:rPr>
          <w:rtl/>
        </w:rPr>
        <w:t xml:space="preserve"> ולצורך ביצוע השירותים נשוא המכרז ככל שהצעת המציע תוכרז כזוכה על ידי רשות המסים בישראל. </w:t>
      </w:r>
    </w:p>
    <w:p w:rsidR="00CB62F7" w:rsidRPr="007C0B1B" w:rsidRDefault="00CB62F7" w:rsidP="00237A07">
      <w:pPr>
        <w:numPr>
          <w:ilvl w:val="0"/>
          <w:numId w:val="5"/>
        </w:numPr>
        <w:autoSpaceDE w:val="0"/>
        <w:autoSpaceDN w:val="0"/>
        <w:spacing w:before="240" w:line="360" w:lineRule="auto"/>
        <w:jc w:val="both"/>
        <w:rPr>
          <w:rtl/>
        </w:rPr>
      </w:pPr>
      <w:r w:rsidRPr="007C0B1B">
        <w:rPr>
          <w:rtl/>
        </w:rPr>
        <w:t xml:space="preserve">זה שמי, להלן חתימתי ותוכן תצהירי דלעיל אמת. </w:t>
      </w:r>
    </w:p>
    <w:p w:rsidR="00CB62F7" w:rsidRPr="007C0B1B" w:rsidRDefault="00CB62F7" w:rsidP="00CB62F7">
      <w:pPr>
        <w:ind w:left="360"/>
        <w:jc w:val="both"/>
        <w:rPr>
          <w:rtl/>
        </w:rPr>
      </w:pPr>
    </w:p>
    <w:p w:rsidR="00CB62F7" w:rsidRPr="007C0B1B" w:rsidRDefault="00CB62F7" w:rsidP="00CB62F7">
      <w:pPr>
        <w:spacing w:line="360" w:lineRule="auto"/>
        <w:ind w:right="360" w:firstLine="5330"/>
        <w:jc w:val="both"/>
        <w:rPr>
          <w:b/>
          <w:bCs/>
          <w:u w:val="single"/>
        </w:rPr>
      </w:pPr>
      <w:r w:rsidRPr="007C0B1B">
        <w:rPr>
          <w:rtl/>
        </w:rPr>
        <w:t>_____________________</w:t>
      </w:r>
    </w:p>
    <w:p w:rsidR="00CB62F7" w:rsidRPr="007C0B1B" w:rsidRDefault="00CB62F7" w:rsidP="00CB62F7">
      <w:pPr>
        <w:spacing w:line="360" w:lineRule="auto"/>
        <w:ind w:right="360" w:firstLine="5330"/>
        <w:jc w:val="both"/>
        <w:rPr>
          <w:rtl/>
        </w:rPr>
      </w:pPr>
      <w:r w:rsidRPr="007C0B1B">
        <w:rPr>
          <w:rtl/>
        </w:rPr>
        <w:t>המצהיר</w:t>
      </w:r>
    </w:p>
    <w:p w:rsidR="00CB62F7" w:rsidRPr="007C0B1B" w:rsidRDefault="00CB62F7" w:rsidP="00CB62F7">
      <w:pPr>
        <w:spacing w:line="360" w:lineRule="auto"/>
        <w:ind w:right="360" w:firstLine="5330"/>
        <w:jc w:val="both"/>
        <w:rPr>
          <w:rtl/>
        </w:rPr>
      </w:pPr>
    </w:p>
    <w:p w:rsidR="00CB62F7" w:rsidRPr="007C0B1B" w:rsidRDefault="00CB62F7" w:rsidP="00CB62F7">
      <w:pPr>
        <w:spacing w:before="240" w:line="360" w:lineRule="auto"/>
        <w:jc w:val="both"/>
        <w:outlineLvl w:val="1"/>
        <w:rPr>
          <w:u w:val="single"/>
        </w:rPr>
      </w:pPr>
      <w:r w:rsidRPr="007C0B1B">
        <w:rPr>
          <w:u w:val="single"/>
          <w:rtl/>
        </w:rPr>
        <w:t>אישור</w:t>
      </w:r>
    </w:p>
    <w:p w:rsidR="00CB62F7" w:rsidRPr="007C0B1B" w:rsidRDefault="00CB62F7" w:rsidP="00CB62F7">
      <w:pPr>
        <w:spacing w:line="360" w:lineRule="auto"/>
        <w:jc w:val="both"/>
        <w:rPr>
          <w:rtl/>
        </w:rPr>
      </w:pPr>
      <w:r w:rsidRPr="007C0B1B">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62F7" w:rsidRPr="007C0B1B" w:rsidRDefault="00CB62F7" w:rsidP="00CB62F7">
      <w:pPr>
        <w:pStyle w:val="TOC2"/>
        <w:jc w:val="both"/>
        <w:rPr>
          <w:b/>
          <w:bCs/>
          <w:smallCaps/>
          <w:rtl/>
        </w:rPr>
      </w:pPr>
    </w:p>
    <w:p w:rsidR="00CB62F7" w:rsidRPr="007C0B1B" w:rsidRDefault="00CB62F7" w:rsidP="00CB62F7">
      <w:pPr>
        <w:ind w:right="1680"/>
        <w:jc w:val="both"/>
        <w:rPr>
          <w:rtl/>
        </w:rPr>
      </w:pPr>
    </w:p>
    <w:p w:rsidR="00CB62F7" w:rsidRPr="007C0B1B" w:rsidRDefault="00CB62F7" w:rsidP="00CB62F7">
      <w:pPr>
        <w:ind w:right="567"/>
        <w:jc w:val="both"/>
        <w:rPr>
          <w:rtl/>
        </w:rPr>
      </w:pPr>
      <w:r w:rsidRPr="007C0B1B">
        <w:rPr>
          <w:rtl/>
        </w:rPr>
        <w:t>___________</w:t>
      </w:r>
      <w:r w:rsidRPr="007C0B1B">
        <w:rPr>
          <w:rtl/>
        </w:rPr>
        <w:tab/>
        <w:t xml:space="preserve">              ______________________</w:t>
      </w:r>
      <w:r w:rsidRPr="007C0B1B">
        <w:rPr>
          <w:rtl/>
        </w:rPr>
        <w:tab/>
        <w:t xml:space="preserve">        ___________</w:t>
      </w:r>
      <w:r w:rsidRPr="007C0B1B">
        <w:rPr>
          <w:rtl/>
        </w:rPr>
        <w:tab/>
      </w:r>
      <w:r w:rsidRPr="007C0B1B">
        <w:rPr>
          <w:rtl/>
        </w:rPr>
        <w:tab/>
      </w:r>
    </w:p>
    <w:p w:rsidR="00CB62F7" w:rsidRPr="007C0B1B" w:rsidRDefault="00CB62F7" w:rsidP="00CB62F7">
      <w:pPr>
        <w:ind w:right="567"/>
        <w:jc w:val="both"/>
        <w:rPr>
          <w:rtl/>
        </w:rPr>
      </w:pPr>
      <w:r w:rsidRPr="007C0B1B">
        <w:rPr>
          <w:rtl/>
        </w:rPr>
        <w:t xml:space="preserve">      תאריך </w:t>
      </w:r>
      <w:r w:rsidRPr="007C0B1B">
        <w:rPr>
          <w:rtl/>
        </w:rPr>
        <w:tab/>
      </w:r>
      <w:r w:rsidRPr="007C0B1B">
        <w:rPr>
          <w:rtl/>
        </w:rPr>
        <w:tab/>
        <w:t xml:space="preserve">חותמת ומספר רישיון עורך דין </w:t>
      </w:r>
      <w:r w:rsidRPr="007C0B1B">
        <w:rPr>
          <w:rtl/>
        </w:rPr>
        <w:tab/>
        <w:t xml:space="preserve">         חתימת עו"ד</w:t>
      </w:r>
    </w:p>
    <w:p w:rsidR="00CB62F7" w:rsidRPr="007C0B1B" w:rsidRDefault="00CB62F7" w:rsidP="00CB62F7">
      <w:pPr>
        <w:jc w:val="both"/>
        <w:rPr>
          <w:rtl/>
        </w:rPr>
      </w:pPr>
    </w:p>
    <w:p w:rsidR="00CB62F7" w:rsidRPr="007C0B1B" w:rsidRDefault="00CB62F7" w:rsidP="00CB62F7">
      <w:pPr>
        <w:jc w:val="both"/>
        <w:outlineLvl w:val="0"/>
        <w:rPr>
          <w:b/>
          <w:bCs/>
          <w:sz w:val="32"/>
          <w:szCs w:val="32"/>
          <w:u w:val="single"/>
          <w:rtl/>
        </w:rPr>
      </w:pPr>
      <w:r w:rsidRPr="007C0B1B">
        <w:rPr>
          <w:rFonts w:ascii="Arial" w:hAnsi="Arial" w:cs="Arial"/>
          <w:sz w:val="22"/>
          <w:szCs w:val="22"/>
          <w:u w:val="single"/>
          <w:rtl/>
        </w:rPr>
        <w:br w:type="page"/>
      </w:r>
      <w:r w:rsidRPr="007C0B1B">
        <w:rPr>
          <w:b/>
          <w:bCs/>
          <w:sz w:val="32"/>
          <w:szCs w:val="32"/>
          <w:u w:val="single"/>
          <w:rtl/>
        </w:rPr>
        <w:lastRenderedPageBreak/>
        <w:t xml:space="preserve"> </w:t>
      </w:r>
    </w:p>
    <w:p w:rsidR="00CB62F7" w:rsidRPr="007C0B1B" w:rsidRDefault="00CB62F7" w:rsidP="00CB62F7">
      <w:pPr>
        <w:pStyle w:val="Sign"/>
        <w:ind w:left="142" w:right="-709"/>
        <w:jc w:val="both"/>
        <w:outlineLvl w:val="0"/>
        <w:rPr>
          <w:rFonts w:ascii="Arial" w:hAnsi="Arial" w:cs="David"/>
          <w:b/>
          <w:bCs/>
          <w:sz w:val="28"/>
          <w:szCs w:val="28"/>
          <w:u w:val="single"/>
          <w:rtl/>
        </w:rPr>
      </w:pPr>
      <w:r w:rsidRPr="007C0B1B">
        <w:rPr>
          <w:rFonts w:ascii="Arial" w:hAnsi="Arial" w:cs="David"/>
          <w:b/>
          <w:bCs/>
          <w:sz w:val="28"/>
          <w:szCs w:val="28"/>
          <w:u w:val="single"/>
          <w:rtl/>
        </w:rPr>
        <w:t xml:space="preserve">15. נספח י' - </w:t>
      </w:r>
      <w:r w:rsidRPr="007C0B1B">
        <w:rPr>
          <w:rFonts w:cs="David"/>
          <w:b/>
          <w:bCs/>
          <w:sz w:val="28"/>
          <w:szCs w:val="28"/>
          <w:u w:val="single"/>
          <w:rtl/>
        </w:rPr>
        <w:t>בוטל</w:t>
      </w:r>
    </w:p>
    <w:p w:rsidR="00CB62F7" w:rsidRPr="007C0B1B" w:rsidRDefault="00CB62F7" w:rsidP="00CB62F7">
      <w:pPr>
        <w:jc w:val="both"/>
        <w:outlineLvl w:val="0"/>
        <w:rPr>
          <w:b/>
          <w:bCs/>
          <w:sz w:val="32"/>
          <w:szCs w:val="32"/>
          <w:u w:val="single"/>
          <w:rtl/>
        </w:rPr>
      </w:pPr>
    </w:p>
    <w:p w:rsidR="00CB62F7" w:rsidRPr="007C0B1B" w:rsidRDefault="00CB62F7" w:rsidP="00CB62F7">
      <w:pPr>
        <w:ind w:left="15"/>
        <w:jc w:val="both"/>
        <w:rPr>
          <w:b/>
          <w:bCs/>
          <w:sz w:val="28"/>
          <w:szCs w:val="28"/>
          <w:u w:val="single"/>
        </w:rPr>
      </w:pPr>
    </w:p>
    <w:p w:rsidR="00CB62F7" w:rsidRPr="007C0B1B" w:rsidRDefault="00CB62F7" w:rsidP="00CB62F7">
      <w:pPr>
        <w:jc w:val="both"/>
        <w:rPr>
          <w:b/>
          <w:bCs/>
          <w:sz w:val="28"/>
          <w:szCs w:val="28"/>
          <w:u w:val="single"/>
          <w:rtl/>
        </w:rPr>
      </w:pPr>
    </w:p>
    <w:p w:rsidR="00CB62F7" w:rsidRPr="007C0B1B" w:rsidRDefault="00CB62F7" w:rsidP="00CB62F7">
      <w:pPr>
        <w:ind w:left="142"/>
        <w:jc w:val="both"/>
        <w:rPr>
          <w:b/>
          <w:bCs/>
          <w:sz w:val="28"/>
          <w:szCs w:val="28"/>
          <w:u w:val="single"/>
          <w:rtl/>
        </w:rPr>
      </w:pPr>
      <w:r w:rsidRPr="007C0B1B">
        <w:rPr>
          <w:b/>
          <w:bCs/>
          <w:sz w:val="28"/>
          <w:szCs w:val="28"/>
          <w:u w:val="single"/>
          <w:rtl/>
        </w:rPr>
        <w:t xml:space="preserve">16. נספח יא' - </w:t>
      </w:r>
      <w:r w:rsidRPr="007C0B1B">
        <w:rPr>
          <w:rFonts w:hint="eastAsia"/>
          <w:b/>
          <w:bCs/>
          <w:sz w:val="28"/>
          <w:szCs w:val="28"/>
          <w:u w:val="single"/>
          <w:rtl/>
        </w:rPr>
        <w:t>תצהיר</w:t>
      </w:r>
      <w:r w:rsidRPr="007C0B1B">
        <w:rPr>
          <w:b/>
          <w:bCs/>
          <w:sz w:val="28"/>
          <w:szCs w:val="28"/>
          <w:u w:val="single"/>
          <w:rtl/>
        </w:rPr>
        <w:t xml:space="preserve">  תשלום שכר מינימום וזכויות סוציאליות </w:t>
      </w:r>
    </w:p>
    <w:p w:rsidR="00CB62F7" w:rsidRPr="007C0B1B" w:rsidRDefault="00CB62F7" w:rsidP="00CB62F7">
      <w:pPr>
        <w:jc w:val="both"/>
        <w:rPr>
          <w:sz w:val="24"/>
          <w:rtl/>
        </w:rPr>
      </w:pPr>
    </w:p>
    <w:p w:rsidR="00CB62F7" w:rsidRPr="007C0B1B" w:rsidRDefault="00CB62F7" w:rsidP="00CB62F7">
      <w:pPr>
        <w:spacing w:before="240" w:line="360" w:lineRule="auto"/>
        <w:jc w:val="both"/>
        <w:rPr>
          <w:rtl/>
        </w:rPr>
      </w:pPr>
      <w:r w:rsidRPr="007C0B1B">
        <w:rPr>
          <w:rtl/>
        </w:rPr>
        <w:t>אני הח"מ __________ ת.ז. _______________ לאחר שהוזהרתי כי עלי לומר את האמת וכי אהיה צפוי לעונשים הקבועים בחוק אם לא אעשה כן, מצהיר/ה בזה כדלקמן:</w:t>
      </w:r>
    </w:p>
    <w:p w:rsidR="00CB62F7" w:rsidRPr="007C0B1B" w:rsidRDefault="00CB62F7" w:rsidP="00237A07">
      <w:pPr>
        <w:numPr>
          <w:ilvl w:val="0"/>
          <w:numId w:val="6"/>
        </w:numPr>
        <w:spacing w:before="240" w:line="360" w:lineRule="auto"/>
        <w:jc w:val="both"/>
        <w:rPr>
          <w:rtl/>
        </w:rPr>
      </w:pPr>
      <w:r w:rsidRPr="007C0B1B">
        <w:rPr>
          <w:rtl/>
        </w:rPr>
        <w:t>הנני נותן תצהיר זה בשם _________________ שהוא הגוף המבקש להתקשר עם המזמין במסגרת מכרז זה (להלן: "</w:t>
      </w:r>
      <w:r w:rsidRPr="007C0B1B">
        <w:rPr>
          <w:b/>
          <w:bCs/>
          <w:rtl/>
        </w:rPr>
        <w:t>המציע</w:t>
      </w:r>
      <w:r w:rsidRPr="007C0B1B">
        <w:rPr>
          <w:rtl/>
        </w:rPr>
        <w:t xml:space="preserve">"). אני מכהן כ_______________ והנני מוסמך/ת לתת תצהיר זה בשם המציע. </w:t>
      </w:r>
    </w:p>
    <w:p w:rsidR="00CB62F7" w:rsidRPr="007C0B1B" w:rsidRDefault="00CB62F7" w:rsidP="00237A07">
      <w:pPr>
        <w:numPr>
          <w:ilvl w:val="0"/>
          <w:numId w:val="6"/>
        </w:numPr>
        <w:spacing w:line="360" w:lineRule="auto"/>
        <w:jc w:val="both"/>
        <w:rPr>
          <w:rtl/>
        </w:rPr>
      </w:pPr>
      <w:r w:rsidRPr="007C0B1B">
        <w:rPr>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7C0B1B">
        <w:rPr>
          <w:rtl/>
        </w:rPr>
        <w:t>התשמ"ז</w:t>
      </w:r>
      <w:proofErr w:type="spellEnd"/>
      <w:r w:rsidRPr="007C0B1B">
        <w:rPr>
          <w:rtl/>
        </w:rPr>
        <w:t xml:space="preserve"> - 1987 וכי משולמים להם מלוא התשלומים הסוציאליים בהתאם להוראות כל דין ו/או ההסכם הקיבוצי או צו ההרחבה שחל עליהם. </w:t>
      </w:r>
    </w:p>
    <w:p w:rsidR="00CB62F7" w:rsidRPr="007C0B1B" w:rsidRDefault="00CB62F7" w:rsidP="00237A07">
      <w:pPr>
        <w:numPr>
          <w:ilvl w:val="0"/>
          <w:numId w:val="6"/>
        </w:numPr>
        <w:spacing w:line="360" w:lineRule="auto"/>
        <w:jc w:val="both"/>
        <w:rPr>
          <w:rtl/>
        </w:rPr>
      </w:pPr>
      <w:r w:rsidRPr="007C0B1B">
        <w:rPr>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CB62F7" w:rsidRPr="007C0B1B" w:rsidRDefault="00CB62F7" w:rsidP="00237A07">
      <w:pPr>
        <w:numPr>
          <w:ilvl w:val="0"/>
          <w:numId w:val="6"/>
        </w:numPr>
        <w:spacing w:line="360" w:lineRule="auto"/>
        <w:jc w:val="both"/>
        <w:rPr>
          <w:rtl/>
        </w:rPr>
      </w:pPr>
      <w:r w:rsidRPr="007C0B1B">
        <w:rPr>
          <w:rtl/>
        </w:rPr>
        <w:t xml:space="preserve">זה שמי, להלן חתימתי ותוכן תצהירי דלעיל אמת. </w:t>
      </w:r>
    </w:p>
    <w:p w:rsidR="00CB62F7" w:rsidRPr="007C0B1B" w:rsidRDefault="00CB62F7" w:rsidP="00CB62F7">
      <w:pPr>
        <w:ind w:left="360"/>
        <w:jc w:val="both"/>
        <w:rPr>
          <w:color w:val="0000FF"/>
          <w:rtl/>
        </w:rPr>
      </w:pPr>
    </w:p>
    <w:p w:rsidR="00CB62F7" w:rsidRPr="007C0B1B" w:rsidRDefault="00CB62F7" w:rsidP="00CB62F7">
      <w:pPr>
        <w:ind w:left="360"/>
        <w:jc w:val="both"/>
        <w:rPr>
          <w:color w:val="0000FF"/>
          <w:rtl/>
        </w:rPr>
      </w:pPr>
    </w:p>
    <w:p w:rsidR="00CB62F7" w:rsidRPr="007C0B1B" w:rsidRDefault="00CB62F7" w:rsidP="00CB62F7">
      <w:pPr>
        <w:spacing w:line="360" w:lineRule="auto"/>
        <w:ind w:right="360" w:firstLine="5330"/>
        <w:jc w:val="both"/>
        <w:rPr>
          <w:b/>
          <w:bCs/>
          <w:u w:val="single"/>
        </w:rPr>
      </w:pPr>
      <w:r w:rsidRPr="007C0B1B">
        <w:rPr>
          <w:rtl/>
        </w:rPr>
        <w:t>_____________________</w:t>
      </w:r>
    </w:p>
    <w:p w:rsidR="00CB62F7" w:rsidRPr="007C0B1B" w:rsidRDefault="00CB62F7" w:rsidP="00CB62F7">
      <w:pPr>
        <w:spacing w:line="360" w:lineRule="auto"/>
        <w:ind w:right="360" w:firstLine="5330"/>
        <w:jc w:val="both"/>
        <w:rPr>
          <w:rtl/>
        </w:rPr>
      </w:pPr>
      <w:r w:rsidRPr="007C0B1B">
        <w:rPr>
          <w:rtl/>
        </w:rPr>
        <w:t>המצהיר</w:t>
      </w:r>
    </w:p>
    <w:p w:rsidR="00CB62F7" w:rsidRPr="007C0B1B" w:rsidRDefault="00CB62F7" w:rsidP="00CB62F7">
      <w:pPr>
        <w:spacing w:line="360" w:lineRule="auto"/>
        <w:ind w:right="360" w:firstLine="5330"/>
        <w:jc w:val="both"/>
        <w:rPr>
          <w:rtl/>
        </w:rPr>
      </w:pPr>
    </w:p>
    <w:p w:rsidR="00CB62F7" w:rsidRPr="007C0B1B" w:rsidRDefault="00CB62F7" w:rsidP="00CB62F7">
      <w:pPr>
        <w:spacing w:before="240" w:line="360" w:lineRule="auto"/>
        <w:jc w:val="both"/>
        <w:outlineLvl w:val="1"/>
        <w:rPr>
          <w:u w:val="single"/>
        </w:rPr>
      </w:pPr>
      <w:r w:rsidRPr="007C0B1B">
        <w:rPr>
          <w:u w:val="single"/>
          <w:rtl/>
        </w:rPr>
        <w:t>אישור</w:t>
      </w:r>
    </w:p>
    <w:p w:rsidR="00CB62F7" w:rsidRPr="007C0B1B" w:rsidRDefault="00CB62F7" w:rsidP="00CB62F7">
      <w:pPr>
        <w:spacing w:line="360" w:lineRule="auto"/>
        <w:jc w:val="both"/>
        <w:rPr>
          <w:rtl/>
        </w:rPr>
      </w:pPr>
      <w:r w:rsidRPr="007C0B1B">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62F7" w:rsidRPr="007C0B1B" w:rsidRDefault="00CB62F7" w:rsidP="00CB62F7">
      <w:pPr>
        <w:pStyle w:val="TOC2"/>
        <w:jc w:val="both"/>
        <w:rPr>
          <w:b/>
          <w:bCs/>
          <w:smallCaps/>
          <w:rtl/>
        </w:rPr>
      </w:pPr>
    </w:p>
    <w:p w:rsidR="00CB62F7" w:rsidRPr="007C0B1B" w:rsidRDefault="00CB62F7" w:rsidP="00CB62F7">
      <w:pPr>
        <w:ind w:right="1680"/>
        <w:jc w:val="both"/>
        <w:rPr>
          <w:rtl/>
        </w:rPr>
      </w:pPr>
    </w:p>
    <w:p w:rsidR="00CB62F7" w:rsidRPr="007C0B1B" w:rsidRDefault="00CB62F7" w:rsidP="00CB62F7">
      <w:pPr>
        <w:ind w:right="567"/>
        <w:jc w:val="both"/>
        <w:rPr>
          <w:rtl/>
        </w:rPr>
      </w:pPr>
      <w:r w:rsidRPr="007C0B1B">
        <w:rPr>
          <w:rtl/>
        </w:rPr>
        <w:t>___________</w:t>
      </w:r>
      <w:r w:rsidRPr="007C0B1B">
        <w:rPr>
          <w:rtl/>
        </w:rPr>
        <w:tab/>
        <w:t xml:space="preserve">              ______________________</w:t>
      </w:r>
      <w:r w:rsidRPr="007C0B1B">
        <w:rPr>
          <w:rtl/>
        </w:rPr>
        <w:tab/>
        <w:t xml:space="preserve">        ___________</w:t>
      </w:r>
      <w:r w:rsidRPr="007C0B1B">
        <w:rPr>
          <w:rtl/>
        </w:rPr>
        <w:tab/>
      </w:r>
      <w:r w:rsidRPr="007C0B1B">
        <w:rPr>
          <w:rtl/>
        </w:rPr>
        <w:tab/>
      </w:r>
    </w:p>
    <w:p w:rsidR="00CB62F7" w:rsidRPr="007C0B1B" w:rsidRDefault="00CB62F7" w:rsidP="00CB62F7">
      <w:pPr>
        <w:ind w:right="567"/>
        <w:jc w:val="both"/>
        <w:rPr>
          <w:rtl/>
        </w:rPr>
      </w:pPr>
      <w:r w:rsidRPr="007C0B1B">
        <w:rPr>
          <w:rtl/>
        </w:rPr>
        <w:t xml:space="preserve">      תאריך </w:t>
      </w:r>
      <w:r w:rsidRPr="007C0B1B">
        <w:rPr>
          <w:rtl/>
        </w:rPr>
        <w:tab/>
      </w:r>
      <w:r w:rsidRPr="007C0B1B">
        <w:rPr>
          <w:rtl/>
        </w:rPr>
        <w:tab/>
        <w:t xml:space="preserve">חותמת ומספר רישיון עורך דין </w:t>
      </w:r>
      <w:r w:rsidRPr="007C0B1B">
        <w:rPr>
          <w:rtl/>
        </w:rPr>
        <w:tab/>
        <w:t xml:space="preserve">         חתימת עוה"ד</w:t>
      </w: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spacing w:line="360" w:lineRule="auto"/>
        <w:ind w:left="142"/>
        <w:jc w:val="both"/>
        <w:rPr>
          <w:b/>
          <w:bCs/>
          <w:sz w:val="28"/>
          <w:szCs w:val="28"/>
          <w:u w:val="single"/>
          <w:rtl/>
        </w:rPr>
      </w:pPr>
      <w:r w:rsidRPr="007C0B1B">
        <w:rPr>
          <w:b/>
          <w:bCs/>
          <w:sz w:val="28"/>
          <w:szCs w:val="28"/>
          <w:u w:val="single"/>
          <w:rtl/>
        </w:rPr>
        <w:t>17. נספח י"ב' – כמויות וסטטיסטיקה</w:t>
      </w:r>
    </w:p>
    <w:p w:rsidR="00CB62F7" w:rsidRPr="007C0B1B" w:rsidRDefault="00CB62F7" w:rsidP="00CB62F7">
      <w:pPr>
        <w:spacing w:line="360" w:lineRule="auto"/>
        <w:jc w:val="both"/>
        <w:rPr>
          <w:sz w:val="24"/>
          <w:rtl/>
        </w:rPr>
      </w:pPr>
    </w:p>
    <w:p w:rsidR="00CB62F7" w:rsidRPr="007C0B1B" w:rsidRDefault="00CB62F7" w:rsidP="00CB62F7">
      <w:pPr>
        <w:spacing w:line="360" w:lineRule="auto"/>
        <w:jc w:val="both"/>
        <w:rPr>
          <w:rtl/>
        </w:rPr>
      </w:pPr>
      <w:r w:rsidRPr="007C0B1B">
        <w:rPr>
          <w:rtl/>
        </w:rPr>
        <w:t xml:space="preserve">על מנת להביא בפני מציעים פוטנציאלים את היקף עבודת שמאים ברשות המיסים להלן נתונים ביחס להיקף הערכות של מיטלטלין מסוגים שונים ברשות המיסים בשנה האחרונה. למען הסר ספק אין במתן נתונים אלה משום התחייבות של הרשות להיקפי עבודה. היקפי העבודה עלולים להשתנות משנה לשנה ובהתאם לצרכי הרשות ושיקול דעתה בהפעלת שמאים. </w:t>
      </w:r>
    </w:p>
    <w:p w:rsidR="00CB62F7" w:rsidRPr="007C0B1B" w:rsidRDefault="00CB62F7" w:rsidP="00CB62F7">
      <w:pPr>
        <w:spacing w:line="360" w:lineRule="auto"/>
        <w:jc w:val="both"/>
        <w:rPr>
          <w:rtl/>
        </w:rPr>
      </w:pPr>
    </w:p>
    <w:p w:rsidR="00CB62F7" w:rsidRPr="007C0B1B" w:rsidRDefault="00CB62F7" w:rsidP="00CB62F7">
      <w:pPr>
        <w:spacing w:line="360" w:lineRule="auto"/>
        <w:ind w:left="1440"/>
        <w:jc w:val="both"/>
        <w:rPr>
          <w:rtl/>
        </w:rPr>
      </w:pPr>
    </w:p>
    <w:p w:rsidR="00CB62F7" w:rsidRPr="007C0B1B" w:rsidRDefault="00CB62F7" w:rsidP="00CB62F7">
      <w:pPr>
        <w:spacing w:line="360" w:lineRule="auto"/>
        <w:jc w:val="both"/>
        <w:rPr>
          <w:rtl/>
        </w:rPr>
      </w:pPr>
      <w:r w:rsidRPr="007C0B1B">
        <w:rPr>
          <w:rtl/>
        </w:rPr>
        <w:t xml:space="preserve">הערכות חפצי אומנות, אבני חן, תכשיטים, אבנים יקרות, יודאיקה, שטיחים יקרי ערך מטבעות יקרים </w:t>
      </w:r>
      <w:r w:rsidRPr="007C0B1B">
        <w:rPr>
          <w:rFonts w:hint="eastAsia"/>
          <w:rtl/>
        </w:rPr>
        <w:t>ועתיקות</w:t>
      </w:r>
      <w:r w:rsidRPr="007C0B1B">
        <w:rPr>
          <w:rtl/>
        </w:rPr>
        <w:t xml:space="preserve"> שבוצעו במהלך שנת 2012 </w:t>
      </w:r>
      <w:r w:rsidRPr="007C0B1B">
        <w:rPr>
          <w:rFonts w:hint="eastAsia"/>
          <w:rtl/>
        </w:rPr>
        <w:t>כ</w:t>
      </w:r>
      <w:r w:rsidRPr="007C0B1B">
        <w:rPr>
          <w:rtl/>
        </w:rPr>
        <w:t xml:space="preserve">- 1,300 </w:t>
      </w:r>
      <w:r w:rsidRPr="007C0B1B">
        <w:rPr>
          <w:rFonts w:hint="eastAsia"/>
          <w:rtl/>
        </w:rPr>
        <w:t>פריטים</w:t>
      </w:r>
    </w:p>
    <w:p w:rsidR="00CB62F7" w:rsidRPr="007C0B1B" w:rsidRDefault="00CB62F7" w:rsidP="00CB62F7">
      <w:pPr>
        <w:spacing w:line="360" w:lineRule="auto"/>
        <w:jc w:val="both"/>
        <w:rPr>
          <w:rtl/>
        </w:rPr>
      </w:pPr>
      <w:r w:rsidRPr="007C0B1B">
        <w:rPr>
          <w:rtl/>
        </w:rPr>
        <w:t xml:space="preserve">                                    במהלך שנת 2013 כ- 1,500 פריטים</w:t>
      </w:r>
    </w:p>
    <w:p w:rsidR="00CB62F7" w:rsidRPr="007C0B1B" w:rsidRDefault="00CB62F7" w:rsidP="00CB62F7">
      <w:pPr>
        <w:spacing w:line="360" w:lineRule="auto"/>
        <w:jc w:val="both"/>
      </w:pPr>
      <w:r w:rsidRPr="007C0B1B">
        <w:rPr>
          <w:rtl/>
        </w:rPr>
        <w:t xml:space="preserve">                                     </w:t>
      </w:r>
    </w:p>
    <w:p w:rsidR="00CB62F7" w:rsidRPr="007C0B1B" w:rsidRDefault="00CB62F7" w:rsidP="00CB62F7">
      <w:pPr>
        <w:spacing w:line="360" w:lineRule="auto"/>
        <w:ind w:left="720"/>
        <w:jc w:val="both"/>
        <w:rPr>
          <w:rtl/>
        </w:rPr>
      </w:pPr>
    </w:p>
    <w:p w:rsidR="00CB62F7" w:rsidRPr="007C0B1B" w:rsidRDefault="00CB62F7" w:rsidP="00CB62F7">
      <w:pPr>
        <w:spacing w:line="360" w:lineRule="auto"/>
        <w:jc w:val="both"/>
        <w:rPr>
          <w:rtl/>
        </w:rPr>
      </w:pPr>
    </w:p>
    <w:p w:rsidR="00CB62F7" w:rsidRPr="007C0B1B" w:rsidRDefault="00CB62F7" w:rsidP="00CB62F7">
      <w:pPr>
        <w:jc w:val="both"/>
        <w:rPr>
          <w:color w:val="0000FF"/>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jc w:val="both"/>
        <w:rPr>
          <w:color w:val="0000FF"/>
          <w:rtl/>
        </w:rPr>
      </w:pPr>
    </w:p>
    <w:p w:rsidR="00CB62F7" w:rsidRPr="007C0B1B" w:rsidRDefault="00CB62F7" w:rsidP="00CB62F7">
      <w:pPr>
        <w:spacing w:line="360" w:lineRule="auto"/>
        <w:ind w:left="567"/>
        <w:jc w:val="both"/>
        <w:rPr>
          <w:b/>
          <w:bCs/>
          <w:sz w:val="28"/>
          <w:szCs w:val="28"/>
          <w:u w:val="single"/>
        </w:rPr>
      </w:pPr>
      <w:r w:rsidRPr="007C0B1B">
        <w:rPr>
          <w:b/>
          <w:bCs/>
          <w:sz w:val="28"/>
          <w:szCs w:val="28"/>
          <w:u w:val="single"/>
          <w:rtl/>
        </w:rPr>
        <w:t xml:space="preserve"> 18. נספח י"ג': הצעת מחיר</w:t>
      </w:r>
    </w:p>
    <w:p w:rsidR="00CB62F7" w:rsidRPr="007C0B1B" w:rsidRDefault="00CB62F7" w:rsidP="0086004F">
      <w:pPr>
        <w:pStyle w:val="afd"/>
        <w:spacing w:line="360" w:lineRule="auto"/>
        <w:ind w:left="360"/>
        <w:jc w:val="both"/>
        <w:rPr>
          <w:b/>
          <w:bCs/>
          <w:rtl/>
        </w:rPr>
      </w:pPr>
      <w:r w:rsidRPr="00406DD4">
        <w:rPr>
          <w:rFonts w:hint="eastAsia"/>
          <w:b/>
          <w:bCs/>
          <w:rtl/>
        </w:rPr>
        <w:t>יובהר</w:t>
      </w:r>
      <w:r w:rsidRPr="00406DD4">
        <w:rPr>
          <w:b/>
          <w:bCs/>
          <w:rtl/>
        </w:rPr>
        <w:t xml:space="preserve"> כי הצעת הספק להלן תחול על אספקת שירות מהשירותים נשוא נספח זה אשר יוזמן ע"י משרד המשפטים </w:t>
      </w:r>
      <w:r w:rsidR="002365F2" w:rsidRPr="00406DD4">
        <w:rPr>
          <w:rFonts w:hint="eastAsia"/>
          <w:b/>
          <w:bCs/>
          <w:rtl/>
        </w:rPr>
        <w:t>או</w:t>
      </w:r>
      <w:r w:rsidR="002365F2" w:rsidRPr="00406DD4">
        <w:rPr>
          <w:b/>
          <w:bCs/>
          <w:rtl/>
        </w:rPr>
        <w:t xml:space="preserve"> </w:t>
      </w:r>
      <w:r w:rsidR="0086004F" w:rsidRPr="00406DD4">
        <w:rPr>
          <w:b/>
          <w:bCs/>
          <w:rtl/>
        </w:rPr>
        <w:t xml:space="preserve"> האפוטרופוס הכללי</w:t>
      </w:r>
      <w:r w:rsidR="002365F2" w:rsidRPr="00406DD4">
        <w:rPr>
          <w:b/>
          <w:bCs/>
          <w:rtl/>
        </w:rPr>
        <w:t xml:space="preserve"> </w:t>
      </w:r>
      <w:r w:rsidRPr="00406DD4">
        <w:rPr>
          <w:rFonts w:hint="eastAsia"/>
          <w:b/>
          <w:bCs/>
          <w:rtl/>
        </w:rPr>
        <w:t>אשר</w:t>
      </w:r>
      <w:r w:rsidRPr="00406DD4">
        <w:rPr>
          <w:b/>
          <w:bCs/>
          <w:rtl/>
        </w:rPr>
        <w:t xml:space="preserve"> </w:t>
      </w:r>
      <w:r w:rsidRPr="00406DD4">
        <w:rPr>
          <w:rFonts w:hint="eastAsia"/>
          <w:b/>
          <w:bCs/>
          <w:rtl/>
        </w:rPr>
        <w:t>ישלם</w:t>
      </w:r>
      <w:r w:rsidRPr="00406DD4">
        <w:rPr>
          <w:b/>
          <w:bCs/>
          <w:rtl/>
        </w:rPr>
        <w:t xml:space="preserve"> </w:t>
      </w:r>
      <w:r w:rsidRPr="00406DD4">
        <w:rPr>
          <w:rFonts w:hint="eastAsia"/>
          <w:b/>
          <w:bCs/>
          <w:rtl/>
        </w:rPr>
        <w:t>לספק</w:t>
      </w:r>
      <w:r w:rsidRPr="00406DD4">
        <w:rPr>
          <w:b/>
          <w:bCs/>
          <w:rtl/>
        </w:rPr>
        <w:t xml:space="preserve"> </w:t>
      </w:r>
      <w:r w:rsidRPr="00406DD4">
        <w:rPr>
          <w:rFonts w:hint="eastAsia"/>
          <w:b/>
          <w:bCs/>
          <w:rtl/>
        </w:rPr>
        <w:t>במישרין</w:t>
      </w:r>
      <w:r w:rsidRPr="00406DD4">
        <w:rPr>
          <w:b/>
          <w:bCs/>
          <w:rtl/>
        </w:rPr>
        <w:t xml:space="preserve"> </w:t>
      </w:r>
      <w:r w:rsidRPr="00406DD4">
        <w:rPr>
          <w:rFonts w:hint="eastAsia"/>
          <w:b/>
          <w:bCs/>
          <w:rtl/>
        </w:rPr>
        <w:t>את</w:t>
      </w:r>
      <w:r w:rsidRPr="00406DD4">
        <w:rPr>
          <w:b/>
          <w:bCs/>
          <w:rtl/>
        </w:rPr>
        <w:t xml:space="preserve"> </w:t>
      </w:r>
      <w:r w:rsidRPr="00406DD4">
        <w:rPr>
          <w:rFonts w:hint="eastAsia"/>
          <w:b/>
          <w:bCs/>
          <w:rtl/>
        </w:rPr>
        <w:t>התמורה</w:t>
      </w:r>
      <w:r w:rsidRPr="00406DD4">
        <w:rPr>
          <w:b/>
          <w:bCs/>
          <w:rtl/>
        </w:rPr>
        <w:t xml:space="preserve"> </w:t>
      </w:r>
      <w:r w:rsidRPr="00406DD4">
        <w:rPr>
          <w:rFonts w:hint="eastAsia"/>
          <w:b/>
          <w:bCs/>
          <w:rtl/>
        </w:rPr>
        <w:t>המגיע</w:t>
      </w:r>
      <w:r w:rsidR="002365F2" w:rsidRPr="00406DD4">
        <w:rPr>
          <w:rFonts w:hint="eastAsia"/>
          <w:b/>
          <w:bCs/>
          <w:rtl/>
        </w:rPr>
        <w:t>ה</w:t>
      </w:r>
      <w:r w:rsidRPr="00406DD4">
        <w:rPr>
          <w:b/>
          <w:bCs/>
          <w:rtl/>
        </w:rPr>
        <w:t xml:space="preserve"> לספק.</w:t>
      </w:r>
      <w:r w:rsidRPr="007C0B1B">
        <w:rPr>
          <w:rFonts w:hint="cs"/>
          <w:b/>
          <w:bCs/>
          <w:rtl/>
        </w:rPr>
        <w:t xml:space="preserve"> </w:t>
      </w:r>
    </w:p>
    <w:p w:rsidR="00CB62F7" w:rsidRPr="007C0B1B" w:rsidRDefault="00CB62F7" w:rsidP="00CB62F7">
      <w:pPr>
        <w:spacing w:line="360" w:lineRule="auto"/>
        <w:ind w:left="360"/>
        <w:jc w:val="both"/>
        <w:rPr>
          <w:rtl/>
        </w:rPr>
      </w:pPr>
    </w:p>
    <w:p w:rsidR="00CB62F7" w:rsidRPr="007C0B1B" w:rsidRDefault="00CB62F7" w:rsidP="00CB62F7">
      <w:pPr>
        <w:spacing w:line="360" w:lineRule="auto"/>
        <w:jc w:val="both"/>
        <w:rPr>
          <w:rtl/>
        </w:rPr>
      </w:pPr>
      <w:r w:rsidRPr="007C0B1B">
        <w:rPr>
          <w:rtl/>
        </w:rPr>
        <w:t>טופס הצעה – הצעת מחיר</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לכבוד</w:t>
      </w:r>
    </w:p>
    <w:p w:rsidR="00CB62F7" w:rsidRPr="007C0B1B" w:rsidRDefault="00CB62F7" w:rsidP="00CB62F7">
      <w:pPr>
        <w:spacing w:line="360" w:lineRule="auto"/>
        <w:jc w:val="both"/>
        <w:rPr>
          <w:rtl/>
        </w:rPr>
      </w:pPr>
      <w:r w:rsidRPr="007C0B1B">
        <w:rPr>
          <w:rtl/>
        </w:rPr>
        <w:t>ועדת מכרזים</w:t>
      </w:r>
    </w:p>
    <w:p w:rsidR="00CB62F7" w:rsidRPr="007C0B1B" w:rsidRDefault="00CB62F7" w:rsidP="00CB62F7">
      <w:pPr>
        <w:spacing w:line="360" w:lineRule="auto"/>
        <w:jc w:val="both"/>
        <w:rPr>
          <w:rtl/>
        </w:rPr>
      </w:pPr>
      <w:r w:rsidRPr="007C0B1B">
        <w:rPr>
          <w:rtl/>
        </w:rPr>
        <w:t xml:space="preserve">רשות המסים בישראל   </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0D37D1">
      <w:pPr>
        <w:spacing w:line="360" w:lineRule="auto"/>
        <w:jc w:val="both"/>
        <w:rPr>
          <w:b/>
          <w:bCs/>
          <w:rtl/>
        </w:rPr>
      </w:pPr>
      <w:r w:rsidRPr="007C0B1B">
        <w:rPr>
          <w:rtl/>
        </w:rPr>
        <w:t xml:space="preserve">הנדון: </w:t>
      </w:r>
      <w:r w:rsidRPr="007C0B1B">
        <w:rPr>
          <w:b/>
          <w:bCs/>
          <w:rtl/>
        </w:rPr>
        <w:t xml:space="preserve">מכרז מס' </w:t>
      </w:r>
      <w:r w:rsidR="000D37D1">
        <w:rPr>
          <w:rFonts w:hint="cs"/>
          <w:b/>
          <w:bCs/>
          <w:rtl/>
        </w:rPr>
        <w:t xml:space="preserve">9/2014 </w:t>
      </w:r>
      <w:r w:rsidRPr="007C0B1B">
        <w:rPr>
          <w:b/>
          <w:bCs/>
          <w:rtl/>
        </w:rPr>
        <w:t xml:space="preserve">- לבחירת  שמאי חפצי אומנות, אבני חן, תכשיטים, אבנים יקרות, יודאיקה, שטיחים יקרי ערך , מטבעות יקרים ועתיקות  </w:t>
      </w:r>
    </w:p>
    <w:p w:rsidR="00CB62F7" w:rsidRPr="007C0B1B" w:rsidRDefault="00CB62F7" w:rsidP="00CB62F7">
      <w:pPr>
        <w:spacing w:line="360" w:lineRule="auto"/>
        <w:jc w:val="both"/>
        <w:rPr>
          <w:b/>
          <w:bCs/>
          <w:u w:val="single"/>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אני הח"מ __________________ נושא ת"ז מס' ___________________ (להלן: "המציע")</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 xml:space="preserve">במידה והמציע תאגיד – </w:t>
      </w:r>
    </w:p>
    <w:p w:rsidR="00CB62F7" w:rsidRPr="007C0B1B" w:rsidRDefault="00CB62F7" w:rsidP="00CB62F7">
      <w:pPr>
        <w:spacing w:line="480" w:lineRule="auto"/>
        <w:jc w:val="both"/>
        <w:rPr>
          <w:rtl/>
        </w:rPr>
      </w:pPr>
      <w:r w:rsidRPr="007C0B1B">
        <w:rPr>
          <w:rtl/>
        </w:rPr>
        <w:t xml:space="preserve">אנו הח"מ ________________ ו- ________________ נושאי ת"ז מס' _______________ </w:t>
      </w:r>
    </w:p>
    <w:p w:rsidR="00CB62F7" w:rsidRPr="007C0B1B" w:rsidRDefault="00CB62F7" w:rsidP="00CB62F7">
      <w:pPr>
        <w:spacing w:line="480" w:lineRule="auto"/>
        <w:jc w:val="both"/>
        <w:rPr>
          <w:rtl/>
        </w:rPr>
      </w:pPr>
      <w:r w:rsidRPr="007C0B1B">
        <w:rPr>
          <w:rtl/>
        </w:rPr>
        <w:t xml:space="preserve">ומס' ______________ </w:t>
      </w:r>
      <w:proofErr w:type="spellStart"/>
      <w:r w:rsidRPr="007C0B1B">
        <w:rPr>
          <w:rtl/>
        </w:rPr>
        <w:t>מורשי</w:t>
      </w:r>
      <w:proofErr w:type="spellEnd"/>
      <w:r w:rsidRPr="007C0B1B">
        <w:rPr>
          <w:rtl/>
        </w:rPr>
        <w:t xml:space="preserve"> חתימה מטעם ______________________ </w:t>
      </w:r>
    </w:p>
    <w:p w:rsidR="00CB62F7" w:rsidRPr="007C0B1B" w:rsidRDefault="00CB62F7" w:rsidP="00CB62F7">
      <w:pPr>
        <w:spacing w:line="480" w:lineRule="auto"/>
        <w:jc w:val="both"/>
        <w:rPr>
          <w:rtl/>
        </w:rPr>
      </w:pPr>
      <w:r w:rsidRPr="007C0B1B">
        <w:rPr>
          <w:rtl/>
        </w:rPr>
        <w:t>הרשום אצל _________________ שמספרו _________________ (להלן: "המציע").</w:t>
      </w:r>
    </w:p>
    <w:p w:rsidR="00CB62F7" w:rsidRPr="007C0B1B" w:rsidRDefault="00CB62F7" w:rsidP="00CB62F7">
      <w:pPr>
        <w:spacing w:line="360" w:lineRule="auto"/>
        <w:jc w:val="both"/>
        <w:rPr>
          <w:rtl/>
        </w:rPr>
      </w:pPr>
      <w:r w:rsidRPr="007C0B1B">
        <w:rPr>
          <w:rtl/>
        </w:rPr>
        <w:t>כתובת __________________________ טל______________ פקס _______________</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לאחר שעיינו היטב בכל מסמכי המכרז ונספחיו, מגישים בזה את הצעת המציע למכרז זה, כדלקמן:</w:t>
      </w:r>
    </w:p>
    <w:p w:rsidR="00CB62F7" w:rsidRPr="007C0B1B" w:rsidRDefault="00CB62F7" w:rsidP="00CB62F7">
      <w:pPr>
        <w:spacing w:line="360" w:lineRule="auto"/>
        <w:jc w:val="both"/>
        <w:rPr>
          <w:rtl/>
        </w:rPr>
      </w:pPr>
      <w:r w:rsidRPr="007C0B1B">
        <w:rPr>
          <w:rtl/>
        </w:rPr>
        <w:t xml:space="preserve">המציע מתחייב </w:t>
      </w:r>
      <w:proofErr w:type="spellStart"/>
      <w:r w:rsidRPr="007C0B1B">
        <w:rPr>
          <w:rtl/>
        </w:rPr>
        <w:t>ליתן</w:t>
      </w:r>
      <w:proofErr w:type="spellEnd"/>
      <w:r w:rsidRPr="007C0B1B">
        <w:rPr>
          <w:rtl/>
        </w:rPr>
        <w:t xml:space="preserve"> את כל השירותים הנדרשים המפורטים במסמכי המכרז ובהתאם להוראות ההסכם שצורף למכרז על נספחיו, אשר ייחתם על ידי המציע אם יזכה במכרז.</w:t>
      </w:r>
    </w:p>
    <w:p w:rsidR="00CB62F7" w:rsidRPr="007C0B1B" w:rsidRDefault="00CB62F7" w:rsidP="00CB62F7">
      <w:pPr>
        <w:spacing w:line="360" w:lineRule="auto"/>
        <w:jc w:val="both"/>
        <w:rPr>
          <w:rtl/>
        </w:rPr>
      </w:pPr>
      <w:r w:rsidRPr="007C0B1B">
        <w:rPr>
          <w:rtl/>
        </w:rPr>
        <w:t xml:space="preserve">הצעת מחיר לשעת עבודה  לעריכת שמאות לפריט בתחום של חפצי אומנות, אבני חן, תכשיטים, אבנים יקרות, יודאיקה, שטיחים יקרי ערך, מטבעות יקרים ועתיקות , אשר יובא להערכת השמאי על ידי המזמין </w:t>
      </w:r>
    </w:p>
    <w:p w:rsidR="00CB62F7" w:rsidRPr="007C0B1B" w:rsidRDefault="00CB62F7" w:rsidP="00CB62F7">
      <w:pPr>
        <w:spacing w:line="360" w:lineRule="auto"/>
        <w:jc w:val="both"/>
        <w:rPr>
          <w:rtl/>
        </w:rPr>
      </w:pPr>
      <w:r w:rsidRPr="007C0B1B">
        <w:rPr>
          <w:rtl/>
        </w:rPr>
        <w:t>________________________ ₪ לשעת עבודה כולל מע"מ.</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p>
    <w:p w:rsidR="00CB62F7" w:rsidRPr="007C0B1B" w:rsidRDefault="00CB62F7" w:rsidP="00CB62F7">
      <w:pPr>
        <w:spacing w:before="120" w:after="120" w:line="360" w:lineRule="auto"/>
        <w:jc w:val="both"/>
        <w:rPr>
          <w:rFonts w:ascii="Arial" w:hAnsi="Arial"/>
          <w:b/>
          <w:bCs/>
          <w:rtl/>
        </w:rPr>
      </w:pPr>
      <w:r w:rsidRPr="007C0B1B">
        <w:rPr>
          <w:rtl/>
        </w:rPr>
        <w:t xml:space="preserve">המחיר הנקוב הוא סופי וכולל את כל ההוצאות הנלוות לרבות בגין עריכת דו"ח השמאות כדוגמתו שבנספח </w:t>
      </w:r>
      <w:proofErr w:type="spellStart"/>
      <w:r w:rsidRPr="007C0B1B">
        <w:rPr>
          <w:rtl/>
        </w:rPr>
        <w:t>יג</w:t>
      </w:r>
      <w:proofErr w:type="spellEnd"/>
      <w:r w:rsidRPr="007C0B1B">
        <w:rPr>
          <w:rtl/>
        </w:rPr>
        <w:t>' והמצאתו למזמין</w:t>
      </w:r>
      <w:r w:rsidRPr="007C0B1B">
        <w:rPr>
          <w:rFonts w:ascii="Arial" w:hAnsi="Arial"/>
          <w:rtl/>
        </w:rPr>
        <w:t xml:space="preserve"> (כגון: הוצאות נסיעה, ביטול זמן, אש"ל  צילומים, טלפונים </w:t>
      </w:r>
      <w:proofErr w:type="spellStart"/>
      <w:r w:rsidRPr="007C0B1B">
        <w:rPr>
          <w:rFonts w:ascii="Arial" w:hAnsi="Arial"/>
          <w:rtl/>
        </w:rPr>
        <w:t>וכיוצ"ב</w:t>
      </w:r>
      <w:proofErr w:type="spellEnd"/>
      <w:r w:rsidRPr="007C0B1B">
        <w:rPr>
          <w:rFonts w:ascii="Arial" w:hAnsi="Arial"/>
          <w:rtl/>
        </w:rPr>
        <w:t>)</w:t>
      </w:r>
      <w:r w:rsidRPr="007C0B1B">
        <w:rPr>
          <w:rtl/>
        </w:rPr>
        <w:t xml:space="preserve"> , ההיטלים, המסים לרבות מס ערך מוסף, ורשות המסים בישראל  לא תשלם כל תשלום נוסף מעבר לזה.</w:t>
      </w:r>
    </w:p>
    <w:p w:rsidR="00CB62F7" w:rsidRPr="007C0B1B" w:rsidRDefault="00CB62F7" w:rsidP="00CB62F7">
      <w:pPr>
        <w:spacing w:before="240" w:after="60" w:line="360" w:lineRule="auto"/>
        <w:jc w:val="both"/>
        <w:rPr>
          <w:rFonts w:ascii="Book Antiqua" w:hAnsi="Book Antiqua"/>
        </w:rPr>
      </w:pPr>
      <w:r w:rsidRPr="007C0B1B">
        <w:rPr>
          <w:rFonts w:ascii="Book Antiqua" w:hAnsi="Book Antiqua" w:hint="eastAsia"/>
          <w:rtl/>
        </w:rPr>
        <w:t>ידוע</w:t>
      </w:r>
      <w:r w:rsidRPr="007C0B1B">
        <w:rPr>
          <w:rFonts w:ascii="Book Antiqua" w:hAnsi="Book Antiqua"/>
          <w:rtl/>
        </w:rPr>
        <w:t xml:space="preserve"> </w:t>
      </w:r>
      <w:r w:rsidRPr="007C0B1B">
        <w:rPr>
          <w:rFonts w:ascii="Book Antiqua" w:hAnsi="Book Antiqua" w:hint="eastAsia"/>
          <w:rtl/>
        </w:rPr>
        <w:t>לנו</w:t>
      </w:r>
      <w:r w:rsidRPr="007C0B1B">
        <w:rPr>
          <w:rFonts w:ascii="Book Antiqua" w:hAnsi="Book Antiqua"/>
          <w:rtl/>
        </w:rPr>
        <w:t xml:space="preserve"> </w:t>
      </w:r>
      <w:r w:rsidRPr="007C0B1B">
        <w:rPr>
          <w:rFonts w:ascii="Book Antiqua" w:hAnsi="Book Antiqua" w:hint="eastAsia"/>
          <w:rtl/>
        </w:rPr>
        <w:t>כי</w:t>
      </w:r>
      <w:r w:rsidRPr="007C0B1B">
        <w:rPr>
          <w:rFonts w:ascii="Book Antiqua" w:hAnsi="Book Antiqua"/>
          <w:rtl/>
        </w:rPr>
        <w:t xml:space="preserve"> </w:t>
      </w:r>
      <w:r w:rsidRPr="007C0B1B">
        <w:rPr>
          <w:rFonts w:ascii="Book Antiqua" w:hAnsi="Book Antiqua" w:hint="eastAsia"/>
          <w:rtl/>
        </w:rPr>
        <w:t>הרשות</w:t>
      </w:r>
      <w:r w:rsidRPr="007C0B1B">
        <w:rPr>
          <w:rFonts w:ascii="Book Antiqua" w:hAnsi="Book Antiqua"/>
          <w:rtl/>
        </w:rPr>
        <w:t xml:space="preserve"> </w:t>
      </w:r>
      <w:r w:rsidRPr="007C0B1B">
        <w:rPr>
          <w:rFonts w:ascii="Book Antiqua" w:hAnsi="Book Antiqua" w:hint="eastAsia"/>
          <w:rtl/>
        </w:rPr>
        <w:t>הכינה</w:t>
      </w:r>
      <w:r w:rsidRPr="007C0B1B">
        <w:rPr>
          <w:rFonts w:ascii="Book Antiqua" w:hAnsi="Book Antiqua"/>
          <w:rtl/>
        </w:rPr>
        <w:t xml:space="preserve"> </w:t>
      </w:r>
      <w:r w:rsidRPr="007C0B1B">
        <w:rPr>
          <w:rFonts w:ascii="Book Antiqua" w:hAnsi="Book Antiqua" w:hint="eastAsia"/>
          <w:rtl/>
        </w:rPr>
        <w:t>אומדן</w:t>
      </w:r>
      <w:r w:rsidRPr="007C0B1B">
        <w:rPr>
          <w:rFonts w:ascii="Book Antiqua" w:hAnsi="Book Antiqua"/>
          <w:rtl/>
        </w:rPr>
        <w:t xml:space="preserve"> </w:t>
      </w:r>
      <w:r w:rsidRPr="007C0B1B">
        <w:rPr>
          <w:rFonts w:ascii="Book Antiqua" w:hAnsi="Book Antiqua" w:hint="eastAsia"/>
          <w:rtl/>
        </w:rPr>
        <w:t>למחיר</w:t>
      </w:r>
      <w:r w:rsidRPr="007C0B1B">
        <w:rPr>
          <w:rFonts w:ascii="Book Antiqua" w:hAnsi="Book Antiqua"/>
          <w:rtl/>
        </w:rPr>
        <w:t xml:space="preserve"> </w:t>
      </w:r>
      <w:r w:rsidRPr="007C0B1B">
        <w:rPr>
          <w:rFonts w:ascii="Book Antiqua" w:hAnsi="Book Antiqua" w:hint="eastAsia"/>
          <w:rtl/>
        </w:rPr>
        <w:t>לשעת</w:t>
      </w:r>
      <w:r w:rsidRPr="007C0B1B">
        <w:rPr>
          <w:rFonts w:ascii="Book Antiqua" w:hAnsi="Book Antiqua"/>
          <w:rtl/>
        </w:rPr>
        <w:t xml:space="preserve"> </w:t>
      </w:r>
      <w:r w:rsidRPr="007C0B1B">
        <w:rPr>
          <w:rFonts w:ascii="Book Antiqua" w:hAnsi="Book Antiqua" w:hint="eastAsia"/>
          <w:rtl/>
        </w:rPr>
        <w:t>עבודה</w:t>
      </w:r>
      <w:r w:rsidRPr="007C0B1B">
        <w:rPr>
          <w:rFonts w:ascii="Book Antiqua" w:hAnsi="Book Antiqua"/>
          <w:rtl/>
        </w:rPr>
        <w:t xml:space="preserve"> </w:t>
      </w:r>
      <w:r w:rsidRPr="007C0B1B">
        <w:rPr>
          <w:rFonts w:ascii="Book Antiqua" w:hAnsi="Book Antiqua" w:hint="eastAsia"/>
          <w:rtl/>
        </w:rPr>
        <w:t>וכי</w:t>
      </w:r>
      <w:r w:rsidRPr="007C0B1B">
        <w:rPr>
          <w:rFonts w:ascii="Book Antiqua" w:hAnsi="Book Antiqua"/>
          <w:rtl/>
        </w:rPr>
        <w:t xml:space="preserve"> </w:t>
      </w:r>
      <w:r w:rsidRPr="007C0B1B">
        <w:rPr>
          <w:rFonts w:ascii="Book Antiqua" w:hAnsi="Book Antiqua" w:hint="eastAsia"/>
          <w:rtl/>
        </w:rPr>
        <w:t>הרשות</w:t>
      </w:r>
      <w:r w:rsidRPr="007C0B1B">
        <w:rPr>
          <w:rFonts w:ascii="Book Antiqua" w:hAnsi="Book Antiqua"/>
          <w:rtl/>
        </w:rPr>
        <w:t xml:space="preserve"> </w:t>
      </w:r>
      <w:r w:rsidRPr="007C0B1B">
        <w:rPr>
          <w:rFonts w:ascii="Book Antiqua" w:hAnsi="Book Antiqua" w:hint="eastAsia"/>
          <w:rtl/>
        </w:rPr>
        <w:t>רשאית</w:t>
      </w:r>
      <w:r w:rsidRPr="007C0B1B">
        <w:rPr>
          <w:rFonts w:ascii="Book Antiqua" w:hAnsi="Book Antiqua"/>
          <w:rtl/>
        </w:rPr>
        <w:t xml:space="preserve"> </w:t>
      </w:r>
      <w:r w:rsidRPr="007C0B1B">
        <w:rPr>
          <w:rFonts w:ascii="Book Antiqua" w:hAnsi="Book Antiqua" w:hint="eastAsia"/>
          <w:rtl/>
        </w:rPr>
        <w:t>לפסול</w:t>
      </w:r>
      <w:r w:rsidRPr="007C0B1B">
        <w:rPr>
          <w:rFonts w:ascii="Book Antiqua" w:hAnsi="Book Antiqua"/>
          <w:rtl/>
        </w:rPr>
        <w:t xml:space="preserve"> </w:t>
      </w:r>
      <w:r w:rsidRPr="007C0B1B">
        <w:rPr>
          <w:rFonts w:ascii="Book Antiqua" w:hAnsi="Book Antiqua" w:hint="eastAsia"/>
          <w:rtl/>
        </w:rPr>
        <w:t>הצעה</w:t>
      </w:r>
      <w:r w:rsidRPr="007C0B1B">
        <w:rPr>
          <w:rFonts w:ascii="Book Antiqua" w:hAnsi="Book Antiqua"/>
          <w:rtl/>
        </w:rPr>
        <w:t xml:space="preserve"> </w:t>
      </w:r>
      <w:r w:rsidRPr="007C0B1B">
        <w:rPr>
          <w:rFonts w:ascii="Book Antiqua" w:hAnsi="Book Antiqua" w:hint="eastAsia"/>
          <w:rtl/>
        </w:rPr>
        <w:t>הגבוהה</w:t>
      </w:r>
      <w:r w:rsidRPr="007C0B1B">
        <w:rPr>
          <w:rFonts w:ascii="Book Antiqua" w:hAnsi="Book Antiqua"/>
          <w:rtl/>
        </w:rPr>
        <w:t xml:space="preserve"> </w:t>
      </w:r>
      <w:r w:rsidRPr="007C0B1B">
        <w:rPr>
          <w:rFonts w:ascii="Book Antiqua" w:hAnsi="Book Antiqua" w:hint="eastAsia"/>
          <w:rtl/>
        </w:rPr>
        <w:t>ב</w:t>
      </w:r>
      <w:r w:rsidRPr="007C0B1B">
        <w:rPr>
          <w:rFonts w:ascii="Book Antiqua" w:hAnsi="Book Antiqua"/>
          <w:rtl/>
        </w:rPr>
        <w:t xml:space="preserve">30% </w:t>
      </w:r>
      <w:r w:rsidRPr="007C0B1B">
        <w:rPr>
          <w:rFonts w:ascii="Book Antiqua" w:hAnsi="Book Antiqua" w:hint="eastAsia"/>
          <w:rtl/>
        </w:rPr>
        <w:t>מהאומדן</w:t>
      </w:r>
      <w:r w:rsidRPr="007C0B1B">
        <w:rPr>
          <w:rFonts w:ascii="Book Antiqua" w:hAnsi="Book Antiqua"/>
          <w:rtl/>
        </w:rPr>
        <w:t xml:space="preserve"> </w:t>
      </w:r>
      <w:r w:rsidRPr="007C0B1B">
        <w:rPr>
          <w:rFonts w:ascii="Book Antiqua" w:hAnsi="Book Antiqua" w:hint="eastAsia"/>
          <w:rtl/>
        </w:rPr>
        <w:t>האמור</w:t>
      </w:r>
      <w:r w:rsidRPr="007C0B1B">
        <w:rPr>
          <w:rFonts w:ascii="Book Antiqua" w:hAnsi="Book Antiqua"/>
          <w:rtl/>
        </w:rPr>
        <w:t xml:space="preserve">.  </w:t>
      </w:r>
    </w:p>
    <w:p w:rsidR="00CB62F7" w:rsidRPr="007C0B1B" w:rsidRDefault="00CB62F7" w:rsidP="00CB62F7">
      <w:pPr>
        <w:spacing w:before="120" w:after="120" w:line="360" w:lineRule="auto"/>
        <w:jc w:val="both"/>
        <w:rPr>
          <w:rFonts w:ascii="Arial" w:hAnsi="Arial"/>
        </w:rPr>
      </w:pPr>
      <w:r w:rsidRPr="007C0B1B">
        <w:rPr>
          <w:rFonts w:ascii="Arial" w:hAnsi="Arial"/>
          <w:rtl/>
        </w:rPr>
        <w:t>קראנו בעיון את כל הפרטים של פניה זו, על כל נספחיה 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b/>
          <w:bCs/>
          <w:rtl/>
        </w:rPr>
      </w:pPr>
    </w:p>
    <w:p w:rsidR="00CB62F7" w:rsidRPr="007C0B1B" w:rsidRDefault="00CB62F7" w:rsidP="00CB62F7">
      <w:pPr>
        <w:spacing w:line="360" w:lineRule="auto"/>
        <w:jc w:val="both"/>
        <w:rPr>
          <w:b/>
          <w:bCs/>
          <w:rtl/>
        </w:rPr>
      </w:pPr>
      <w:r w:rsidRPr="007C0B1B">
        <w:rPr>
          <w:b/>
          <w:bCs/>
          <w:rtl/>
        </w:rPr>
        <w:t>על החתום:</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_______________                                                  _______________________</w:t>
      </w:r>
    </w:p>
    <w:p w:rsidR="00CB62F7" w:rsidRPr="007C0B1B" w:rsidRDefault="00CB62F7" w:rsidP="00CB62F7">
      <w:pPr>
        <w:spacing w:line="360" w:lineRule="auto"/>
        <w:jc w:val="both"/>
        <w:rPr>
          <w:rtl/>
        </w:rPr>
      </w:pPr>
      <w:r w:rsidRPr="007C0B1B">
        <w:rPr>
          <w:rtl/>
        </w:rPr>
        <w:t>תאריך                                                                          שם המציע + חתימה</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b/>
          <w:bCs/>
          <w:rtl/>
        </w:rPr>
      </w:pPr>
      <w:r w:rsidRPr="007C0B1B">
        <w:rPr>
          <w:b/>
          <w:bCs/>
          <w:rtl/>
        </w:rPr>
        <w:t>במידה והמציע תאגיד:</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__________________                                                ____________________</w:t>
      </w:r>
    </w:p>
    <w:p w:rsidR="00CB62F7" w:rsidRPr="007C0B1B" w:rsidRDefault="00CB62F7" w:rsidP="00CB62F7">
      <w:pPr>
        <w:spacing w:line="360" w:lineRule="auto"/>
        <w:jc w:val="both"/>
        <w:rPr>
          <w:rtl/>
        </w:rPr>
      </w:pPr>
      <w:r w:rsidRPr="007C0B1B">
        <w:rPr>
          <w:rtl/>
        </w:rPr>
        <w:t>חתומת התאגיד                                                                       תאריך</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_____________________                     ___________                _______________</w:t>
      </w:r>
    </w:p>
    <w:p w:rsidR="00CB62F7" w:rsidRPr="007C0B1B" w:rsidRDefault="00CB62F7" w:rsidP="00CB62F7">
      <w:pPr>
        <w:spacing w:line="360" w:lineRule="auto"/>
        <w:jc w:val="both"/>
        <w:rPr>
          <w:rtl/>
        </w:rPr>
      </w:pPr>
      <w:r w:rsidRPr="007C0B1B">
        <w:rPr>
          <w:rtl/>
        </w:rPr>
        <w:t>חתימת מורשה חתימה                                    תאריך                          שם מורשה החתימה</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_____________________                      __________                 _______________</w:t>
      </w:r>
    </w:p>
    <w:p w:rsidR="00CB62F7" w:rsidRPr="007C0B1B" w:rsidRDefault="00CB62F7" w:rsidP="00CB62F7">
      <w:pPr>
        <w:spacing w:line="360" w:lineRule="auto"/>
        <w:jc w:val="both"/>
        <w:rPr>
          <w:rtl/>
        </w:rPr>
      </w:pPr>
      <w:r w:rsidRPr="007C0B1B">
        <w:rPr>
          <w:rtl/>
        </w:rPr>
        <w:t>חתימת מורשה חתימה                                    תאריך                           שם מורשה החתימה</w:t>
      </w:r>
    </w:p>
    <w:p w:rsidR="00CB62F7" w:rsidRPr="007C0B1B" w:rsidRDefault="00CB62F7" w:rsidP="00CB62F7">
      <w:pPr>
        <w:spacing w:line="360" w:lineRule="auto"/>
        <w:jc w:val="both"/>
        <w:rPr>
          <w:b/>
          <w:bCs/>
          <w:u w:val="single"/>
          <w:rtl/>
        </w:rPr>
      </w:pPr>
    </w:p>
    <w:p w:rsidR="00CB62F7" w:rsidRPr="007C0B1B" w:rsidRDefault="00CB62F7" w:rsidP="00CB62F7">
      <w:pPr>
        <w:spacing w:line="360" w:lineRule="auto"/>
        <w:jc w:val="both"/>
        <w:rPr>
          <w:b/>
          <w:bCs/>
          <w:u w:val="single"/>
          <w:rtl/>
        </w:rPr>
      </w:pPr>
    </w:p>
    <w:p w:rsidR="00CB62F7" w:rsidRPr="007C0B1B" w:rsidRDefault="00CB62F7" w:rsidP="00CB62F7">
      <w:pPr>
        <w:spacing w:line="360" w:lineRule="auto"/>
        <w:jc w:val="both"/>
        <w:rPr>
          <w:b/>
          <w:bCs/>
          <w:u w:val="single"/>
          <w:rtl/>
        </w:rPr>
      </w:pPr>
    </w:p>
    <w:p w:rsidR="00CB62F7" w:rsidRPr="007C0B1B" w:rsidRDefault="00CB62F7" w:rsidP="00CB62F7">
      <w:pPr>
        <w:spacing w:line="360" w:lineRule="auto"/>
        <w:jc w:val="both"/>
        <w:rPr>
          <w:rtl/>
        </w:rPr>
      </w:pPr>
      <w:r w:rsidRPr="007C0B1B">
        <w:rPr>
          <w:b/>
          <w:bCs/>
          <w:u w:val="single"/>
          <w:rtl/>
        </w:rPr>
        <w:t>אימות חתימה</w:t>
      </w:r>
    </w:p>
    <w:p w:rsidR="00CB62F7" w:rsidRPr="007C0B1B" w:rsidRDefault="00CB62F7" w:rsidP="00CB62F7">
      <w:pPr>
        <w:spacing w:line="620" w:lineRule="atLeast"/>
        <w:jc w:val="both"/>
        <w:rPr>
          <w:rtl/>
        </w:rPr>
      </w:pPr>
      <w:r w:rsidRPr="007C0B1B">
        <w:rPr>
          <w:rtl/>
        </w:rPr>
        <w:t>אני הח"מ__________________ עו"ד/רו"ח שכתובתי _______________________</w:t>
      </w:r>
    </w:p>
    <w:p w:rsidR="00CB62F7" w:rsidRPr="007C0B1B" w:rsidRDefault="00CB62F7" w:rsidP="00CB62F7">
      <w:pPr>
        <w:spacing w:line="620" w:lineRule="atLeast"/>
        <w:jc w:val="both"/>
        <w:rPr>
          <w:rtl/>
        </w:rPr>
      </w:pPr>
      <w:r w:rsidRPr="007C0B1B">
        <w:rPr>
          <w:rtl/>
        </w:rPr>
        <w:lastRenderedPageBreak/>
        <w:t>מאשר בזה שהמציע _______________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___________________                                         ____________________</w:t>
      </w:r>
    </w:p>
    <w:p w:rsidR="00CB62F7" w:rsidRPr="007C0B1B" w:rsidRDefault="00CB62F7" w:rsidP="00CB62F7">
      <w:pPr>
        <w:spacing w:line="360" w:lineRule="auto"/>
        <w:ind w:firstLine="720"/>
        <w:jc w:val="both"/>
        <w:rPr>
          <w:u w:val="single"/>
          <w:rtl/>
        </w:rPr>
      </w:pPr>
      <w:r w:rsidRPr="007C0B1B">
        <w:rPr>
          <w:rtl/>
        </w:rPr>
        <w:t xml:space="preserve">   תאריך                                                                         עו"ד/רו"ח</w:t>
      </w: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spacing w:line="360" w:lineRule="auto"/>
        <w:ind w:firstLine="720"/>
        <w:jc w:val="both"/>
        <w:rPr>
          <w:u w:val="single"/>
          <w:rtl/>
        </w:rPr>
      </w:pPr>
    </w:p>
    <w:p w:rsidR="00CB62F7" w:rsidRPr="007C0B1B" w:rsidRDefault="00CB62F7" w:rsidP="00CB62F7">
      <w:pPr>
        <w:tabs>
          <w:tab w:val="left" w:pos="5643"/>
        </w:tabs>
        <w:jc w:val="both"/>
      </w:pPr>
      <w:r w:rsidRPr="007C0B1B">
        <w:rPr>
          <w:rtl/>
        </w:rPr>
        <w:tab/>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b/>
          <w:bCs/>
          <w:sz w:val="28"/>
          <w:szCs w:val="28"/>
          <w:u w:val="single"/>
          <w:rtl/>
        </w:rPr>
      </w:pPr>
      <w:r w:rsidRPr="007C0B1B">
        <w:rPr>
          <w:b/>
          <w:bCs/>
          <w:sz w:val="28"/>
          <w:szCs w:val="28"/>
          <w:u w:val="single"/>
          <w:rtl/>
        </w:rPr>
        <w:lastRenderedPageBreak/>
        <w:t>19. נספח יד' - אישור עריכת ביטוחים</w:t>
      </w:r>
    </w:p>
    <w:p w:rsidR="00CB62F7" w:rsidRPr="007C0B1B" w:rsidRDefault="00CB62F7" w:rsidP="00CB62F7">
      <w:pPr>
        <w:jc w:val="both"/>
        <w:rPr>
          <w:rtl/>
        </w:rPr>
      </w:pPr>
    </w:p>
    <w:p w:rsidR="00CB62F7" w:rsidRPr="007C0B1B" w:rsidRDefault="00CB62F7" w:rsidP="00CB62F7">
      <w:pPr>
        <w:jc w:val="both"/>
        <w:rPr>
          <w:sz w:val="24"/>
          <w:rtl/>
        </w:rPr>
      </w:pPr>
      <w:r w:rsidRPr="007C0B1B">
        <w:rPr>
          <w:rtl/>
        </w:rPr>
        <w:t xml:space="preserve">לכבוד </w:t>
      </w:r>
    </w:p>
    <w:p w:rsidR="00CB62F7" w:rsidRPr="007C0B1B" w:rsidRDefault="00CB62F7" w:rsidP="00CB62F7">
      <w:pPr>
        <w:jc w:val="both"/>
        <w:rPr>
          <w:b/>
          <w:bCs/>
          <w:sz w:val="28"/>
          <w:szCs w:val="28"/>
          <w:u w:val="single"/>
          <w:rtl/>
        </w:rPr>
      </w:pPr>
    </w:p>
    <w:p w:rsidR="00CB62F7" w:rsidRPr="007C0B1B" w:rsidRDefault="00CB62F7" w:rsidP="00CB62F7">
      <w:pPr>
        <w:jc w:val="both"/>
        <w:rPr>
          <w:b/>
          <w:bCs/>
          <w:sz w:val="28"/>
          <w:szCs w:val="28"/>
          <w:u w:val="single"/>
          <w:rtl/>
        </w:rPr>
      </w:pPr>
      <w:r w:rsidRPr="007C0B1B">
        <w:rPr>
          <w:b/>
          <w:bCs/>
          <w:sz w:val="28"/>
          <w:szCs w:val="28"/>
          <w:u w:val="single"/>
          <w:rtl/>
        </w:rPr>
        <w:t>מדינת ישראל – רשות המיסים בישראל</w:t>
      </w:r>
    </w:p>
    <w:p w:rsidR="00CB62F7" w:rsidRPr="007C0B1B" w:rsidRDefault="00CB62F7" w:rsidP="00CB62F7">
      <w:pPr>
        <w:jc w:val="both"/>
        <w:rPr>
          <w:sz w:val="24"/>
          <w:rtl/>
        </w:rPr>
      </w:pPr>
    </w:p>
    <w:p w:rsidR="00CB62F7" w:rsidRPr="007C0B1B" w:rsidRDefault="00CB62F7" w:rsidP="00CB62F7">
      <w:pPr>
        <w:jc w:val="both"/>
        <w:rPr>
          <w:rtl/>
        </w:rPr>
      </w:pPr>
      <w:proofErr w:type="spellStart"/>
      <w:r w:rsidRPr="007C0B1B">
        <w:rPr>
          <w:rtl/>
        </w:rPr>
        <w:t>א.ג.נ</w:t>
      </w:r>
      <w:proofErr w:type="spellEnd"/>
      <w:r w:rsidRPr="007C0B1B">
        <w:rPr>
          <w:rtl/>
        </w:rPr>
        <w:t>.,</w:t>
      </w:r>
    </w:p>
    <w:p w:rsidR="00CB62F7" w:rsidRPr="007C0B1B" w:rsidRDefault="00CB62F7" w:rsidP="00CB62F7">
      <w:pPr>
        <w:jc w:val="both"/>
        <w:rPr>
          <w:rtl/>
        </w:rPr>
      </w:pPr>
      <w:r w:rsidRPr="007C0B1B">
        <w:rPr>
          <w:rtl/>
        </w:rPr>
        <w:t xml:space="preserve"> </w:t>
      </w:r>
    </w:p>
    <w:p w:rsidR="00CB62F7" w:rsidRPr="007C0B1B" w:rsidRDefault="00CB62F7" w:rsidP="00CB62F7">
      <w:pPr>
        <w:jc w:val="both"/>
        <w:rPr>
          <w:sz w:val="32"/>
          <w:szCs w:val="32"/>
          <w:rtl/>
        </w:rPr>
      </w:pPr>
      <w:r w:rsidRPr="007C0B1B">
        <w:rPr>
          <w:rtl/>
        </w:rPr>
        <w:t xml:space="preserve">                              הנדון</w:t>
      </w:r>
      <w:r w:rsidRPr="007C0B1B">
        <w:rPr>
          <w:sz w:val="32"/>
          <w:szCs w:val="32"/>
          <w:rtl/>
        </w:rPr>
        <w:t xml:space="preserve">:  </w:t>
      </w:r>
      <w:r w:rsidRPr="007C0B1B">
        <w:rPr>
          <w:b/>
          <w:bCs/>
          <w:sz w:val="32"/>
          <w:szCs w:val="32"/>
          <w:u w:val="single"/>
          <w:rtl/>
        </w:rPr>
        <w:t>אישור עריכת ביטוחים</w:t>
      </w:r>
      <w:r w:rsidRPr="007C0B1B">
        <w:rPr>
          <w:sz w:val="32"/>
          <w:szCs w:val="32"/>
          <w:u w:val="single"/>
          <w:rtl/>
        </w:rPr>
        <w:t>.</w:t>
      </w:r>
    </w:p>
    <w:p w:rsidR="00CB62F7" w:rsidRPr="007C0B1B" w:rsidRDefault="00CB62F7" w:rsidP="00CB62F7">
      <w:pPr>
        <w:jc w:val="both"/>
        <w:rPr>
          <w:sz w:val="32"/>
          <w:szCs w:val="32"/>
          <w:rtl/>
        </w:rPr>
      </w:pPr>
    </w:p>
    <w:p w:rsidR="00CB62F7" w:rsidRPr="007C0B1B" w:rsidRDefault="00CB62F7" w:rsidP="00CB62F7">
      <w:pPr>
        <w:jc w:val="both"/>
        <w:rPr>
          <w:sz w:val="24"/>
          <w:rtl/>
        </w:rPr>
      </w:pPr>
      <w:r w:rsidRPr="007C0B1B">
        <w:rPr>
          <w:rtl/>
        </w:rPr>
        <w:t xml:space="preserve">הננו מאשרים בזה כי ערכנו למבוטחנו </w:t>
      </w:r>
      <w:r w:rsidRPr="007C0B1B">
        <w:rPr>
          <w:b/>
          <w:bCs/>
          <w:rtl/>
        </w:rPr>
        <w:t>_______________________</w:t>
      </w:r>
      <w:r w:rsidRPr="007C0B1B">
        <w:rPr>
          <w:rtl/>
        </w:rPr>
        <w:t xml:space="preserve">(להלן "הספק") לתקופת </w:t>
      </w:r>
    </w:p>
    <w:p w:rsidR="00CB62F7" w:rsidRPr="007C0B1B" w:rsidRDefault="00CB62F7" w:rsidP="00CB62F7">
      <w:pPr>
        <w:jc w:val="both"/>
        <w:rPr>
          <w:rtl/>
        </w:rPr>
      </w:pPr>
    </w:p>
    <w:p w:rsidR="00CB62F7" w:rsidRPr="007C0B1B" w:rsidRDefault="00CB62F7" w:rsidP="00CB62F7">
      <w:pPr>
        <w:spacing w:line="360" w:lineRule="auto"/>
        <w:jc w:val="both"/>
        <w:rPr>
          <w:rtl/>
        </w:rPr>
      </w:pPr>
      <w:r w:rsidRPr="007C0B1B">
        <w:rPr>
          <w:rtl/>
        </w:rPr>
        <w:t xml:space="preserve">הביטוח מיום __________ עד יום ________________ בכל הקשור </w:t>
      </w:r>
      <w:r w:rsidRPr="007C0B1B">
        <w:rPr>
          <w:rFonts w:hint="eastAsia"/>
          <w:rtl/>
        </w:rPr>
        <w:t>ל</w:t>
      </w:r>
      <w:r w:rsidRPr="007C0B1B">
        <w:rPr>
          <w:rtl/>
        </w:rPr>
        <w:t xml:space="preserve">שירותי שמאות , חפצי אומנות, אבני חן, תכשיטים, אבנים יקרות (למעט יהלומים), יודאיקה, שטיחים יקרי ערך, מטבעות יקרים </w:t>
      </w:r>
      <w:r w:rsidRPr="007C0B1B">
        <w:rPr>
          <w:rFonts w:hint="eastAsia"/>
          <w:rtl/>
        </w:rPr>
        <w:t>ועתיקות</w:t>
      </w:r>
      <w:r w:rsidRPr="007C0B1B">
        <w:rPr>
          <w:rtl/>
        </w:rPr>
        <w:t xml:space="preserve"> בהתאם להסכם רשות המיסים בישראל, את הביטוחים המפורטים להלן:</w:t>
      </w:r>
    </w:p>
    <w:p w:rsidR="00CB62F7" w:rsidRPr="007C0B1B" w:rsidRDefault="00CB62F7" w:rsidP="00CB62F7">
      <w:pPr>
        <w:jc w:val="both"/>
        <w:rPr>
          <w:rtl/>
        </w:rPr>
      </w:pPr>
    </w:p>
    <w:p w:rsidR="00CB62F7" w:rsidRPr="007C0B1B" w:rsidRDefault="00CB62F7" w:rsidP="00CB62F7">
      <w:pPr>
        <w:jc w:val="both"/>
        <w:rPr>
          <w:b/>
          <w:bCs/>
          <w:sz w:val="28"/>
          <w:szCs w:val="28"/>
          <w:u w:val="single"/>
          <w:rtl/>
        </w:rPr>
      </w:pPr>
      <w:r w:rsidRPr="007C0B1B">
        <w:rPr>
          <w:b/>
          <w:bCs/>
          <w:sz w:val="28"/>
          <w:szCs w:val="28"/>
          <w:u w:val="single"/>
          <w:rtl/>
        </w:rPr>
        <w:t>ביטוח חבות המעבידים</w:t>
      </w:r>
    </w:p>
    <w:p w:rsidR="00CB62F7" w:rsidRPr="007C0B1B" w:rsidRDefault="00CB62F7" w:rsidP="00CB62F7">
      <w:pPr>
        <w:jc w:val="both"/>
        <w:rPr>
          <w:sz w:val="24"/>
          <w:rtl/>
        </w:rPr>
      </w:pPr>
    </w:p>
    <w:p w:rsidR="00CB62F7" w:rsidRPr="007C0B1B" w:rsidRDefault="00CB62F7" w:rsidP="00CB62F7">
      <w:pPr>
        <w:jc w:val="both"/>
        <w:rPr>
          <w:rtl/>
        </w:rPr>
      </w:pPr>
      <w:r w:rsidRPr="007C0B1B">
        <w:rPr>
          <w:rtl/>
        </w:rPr>
        <w:t xml:space="preserve">1. אחריותו החוקית כלפי עובדיו בכל תחומי מדינת ישראל והשטחים המוחזקים.  </w:t>
      </w:r>
    </w:p>
    <w:p w:rsidR="00CB62F7" w:rsidRPr="007C0B1B" w:rsidRDefault="00CB62F7" w:rsidP="00CB62F7">
      <w:pPr>
        <w:jc w:val="both"/>
        <w:rPr>
          <w:rtl/>
        </w:rPr>
      </w:pPr>
      <w:r w:rsidRPr="007C0B1B">
        <w:rPr>
          <w:rtl/>
        </w:rPr>
        <w:t xml:space="preserve">  </w:t>
      </w:r>
    </w:p>
    <w:p w:rsidR="00CB62F7" w:rsidRPr="007C0B1B" w:rsidRDefault="00CB62F7" w:rsidP="00CB62F7">
      <w:pPr>
        <w:jc w:val="both"/>
        <w:rPr>
          <w:b/>
          <w:bCs/>
          <w:rtl/>
        </w:rPr>
      </w:pPr>
      <w:r w:rsidRPr="007C0B1B">
        <w:rPr>
          <w:rtl/>
        </w:rPr>
        <w:t>2. גבולות האחריות לא יפחת מסך   5,000,000 דולר לעובד, למקרה  ולתקופת הביטוח (שנה).</w:t>
      </w:r>
    </w:p>
    <w:p w:rsidR="00CB62F7" w:rsidRPr="007C0B1B" w:rsidRDefault="00CB62F7" w:rsidP="00CB62F7">
      <w:pPr>
        <w:jc w:val="both"/>
        <w:rPr>
          <w:b/>
          <w:bCs/>
          <w:rtl/>
        </w:rPr>
      </w:pPr>
    </w:p>
    <w:p w:rsidR="00CB62F7" w:rsidRPr="007C0B1B" w:rsidRDefault="00CB62F7" w:rsidP="00CB62F7">
      <w:pPr>
        <w:spacing w:line="360" w:lineRule="auto"/>
        <w:jc w:val="both"/>
        <w:rPr>
          <w:b/>
          <w:bCs/>
          <w:rtl/>
        </w:rPr>
      </w:pPr>
      <w:r w:rsidRPr="007C0B1B">
        <w:rPr>
          <w:rtl/>
        </w:rPr>
        <w:t>3. הביטוח יורחב לשפות את מדינת ישראל – רשות המיסים בישראל</w:t>
      </w:r>
      <w:r w:rsidR="004E09B1" w:rsidRPr="007C0B1B">
        <w:rPr>
          <w:rtl/>
        </w:rPr>
        <w:t xml:space="preserve"> ומשרד המשפטים</w:t>
      </w:r>
      <w:r w:rsidRPr="007C0B1B">
        <w:rPr>
          <w:rtl/>
        </w:rPr>
        <w:t xml:space="preserve"> היה ונטען לעניין קרות תאונת עבודה/מחלת מקצוע כלשהי  כי הם נושאים בחבות מעביד  כלשהם</w:t>
      </w:r>
      <w:r w:rsidRPr="007C0B1B">
        <w:rPr>
          <w:b/>
          <w:bCs/>
          <w:rtl/>
        </w:rPr>
        <w:t xml:space="preserve"> </w:t>
      </w:r>
      <w:r w:rsidRPr="007C0B1B">
        <w:rPr>
          <w:rtl/>
        </w:rPr>
        <w:t>כלפי מי מעובדי הספק.</w:t>
      </w:r>
    </w:p>
    <w:p w:rsidR="00CB62F7" w:rsidRPr="007C0B1B" w:rsidRDefault="00CB62F7" w:rsidP="00CB62F7">
      <w:pPr>
        <w:jc w:val="both"/>
        <w:rPr>
          <w:b/>
          <w:bCs/>
          <w:rtl/>
        </w:rPr>
      </w:pPr>
    </w:p>
    <w:p w:rsidR="00CB62F7" w:rsidRPr="007C0B1B" w:rsidRDefault="00CB62F7" w:rsidP="00CB62F7">
      <w:pPr>
        <w:jc w:val="both"/>
        <w:rPr>
          <w:b/>
          <w:bCs/>
          <w:sz w:val="28"/>
          <w:szCs w:val="28"/>
          <w:u w:val="single"/>
          <w:rtl/>
        </w:rPr>
      </w:pPr>
      <w:r w:rsidRPr="007C0B1B">
        <w:rPr>
          <w:b/>
          <w:bCs/>
          <w:sz w:val="28"/>
          <w:szCs w:val="28"/>
          <w:u w:val="single"/>
          <w:rtl/>
        </w:rPr>
        <w:t>ביטוח אחריות כלפי צד שלישי</w:t>
      </w:r>
    </w:p>
    <w:p w:rsidR="00CB62F7" w:rsidRPr="007C0B1B" w:rsidRDefault="00CB62F7" w:rsidP="00CB62F7">
      <w:pPr>
        <w:jc w:val="both"/>
        <w:rPr>
          <w:b/>
          <w:bCs/>
          <w:sz w:val="24"/>
          <w:rtl/>
        </w:rPr>
      </w:pPr>
      <w:r w:rsidRPr="007C0B1B">
        <w:rPr>
          <w:b/>
          <w:bCs/>
          <w:rtl/>
        </w:rPr>
        <w:t xml:space="preserve">      </w:t>
      </w:r>
    </w:p>
    <w:p w:rsidR="00CB62F7" w:rsidRPr="007C0B1B" w:rsidRDefault="00CB62F7" w:rsidP="00CB62F7">
      <w:pPr>
        <w:spacing w:line="360" w:lineRule="auto"/>
        <w:jc w:val="both"/>
        <w:rPr>
          <w:rtl/>
        </w:rPr>
      </w:pPr>
      <w:r w:rsidRPr="007C0B1B">
        <w:rPr>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CB62F7" w:rsidRPr="007C0B1B" w:rsidRDefault="00CB62F7" w:rsidP="00CB62F7">
      <w:pPr>
        <w:jc w:val="both"/>
        <w:rPr>
          <w:rtl/>
        </w:rPr>
      </w:pPr>
    </w:p>
    <w:p w:rsidR="00CB62F7" w:rsidRPr="007C0B1B" w:rsidRDefault="00CB62F7" w:rsidP="00CB62F7">
      <w:pPr>
        <w:jc w:val="both"/>
        <w:rPr>
          <w:rtl/>
        </w:rPr>
      </w:pPr>
      <w:r w:rsidRPr="007C0B1B">
        <w:rPr>
          <w:rtl/>
        </w:rPr>
        <w:t xml:space="preserve">2.  גבולות האחריות שלא יפחתו מסך   500,000  דולר ארה"ב,  למקרה ולתקופת הביטוח,  שנה). </w:t>
      </w:r>
    </w:p>
    <w:p w:rsidR="00CB62F7" w:rsidRPr="007C0B1B" w:rsidRDefault="00CB62F7" w:rsidP="00CB62F7">
      <w:pPr>
        <w:jc w:val="both"/>
        <w:rPr>
          <w:rtl/>
        </w:rPr>
      </w:pPr>
    </w:p>
    <w:p w:rsidR="00CB62F7" w:rsidRPr="007C0B1B" w:rsidRDefault="00CB62F7" w:rsidP="00CB62F7">
      <w:pPr>
        <w:jc w:val="both"/>
        <w:rPr>
          <w:rtl/>
        </w:rPr>
      </w:pPr>
      <w:r w:rsidRPr="007C0B1B">
        <w:rPr>
          <w:rtl/>
        </w:rPr>
        <w:t>3. בפוליסה ייכלל סעיף אחריות צולבת (</w:t>
      </w:r>
      <w:r w:rsidRPr="007C0B1B">
        <w:t>CROSS LIABILITY</w:t>
      </w:r>
      <w:r w:rsidRPr="007C0B1B">
        <w:rPr>
          <w:rtl/>
        </w:rPr>
        <w:t>).</w:t>
      </w:r>
    </w:p>
    <w:p w:rsidR="00CB62F7" w:rsidRPr="007C0B1B" w:rsidRDefault="00CB62F7" w:rsidP="00CB62F7">
      <w:pPr>
        <w:jc w:val="both"/>
        <w:rPr>
          <w:rtl/>
        </w:rPr>
      </w:pPr>
    </w:p>
    <w:p w:rsidR="00CB62F7" w:rsidRPr="007C0B1B" w:rsidRDefault="00CB62F7" w:rsidP="00CB62F7">
      <w:pPr>
        <w:spacing w:line="360" w:lineRule="auto"/>
        <w:jc w:val="both"/>
        <w:rPr>
          <w:rtl/>
        </w:rPr>
      </w:pPr>
      <w:r w:rsidRPr="007C0B1B">
        <w:rPr>
          <w:rtl/>
        </w:rPr>
        <w:t xml:space="preserve">4.  הביטוח יורחב לשפות את מדינת ישראל –  רשות המיסים </w:t>
      </w:r>
      <w:proofErr w:type="spellStart"/>
      <w:r w:rsidRPr="007C0B1B">
        <w:rPr>
          <w:rtl/>
        </w:rPr>
        <w:t>בישראלככל</w:t>
      </w:r>
      <w:proofErr w:type="spellEnd"/>
      <w:r w:rsidRPr="007C0B1B">
        <w:rPr>
          <w:rtl/>
        </w:rPr>
        <w:t xml:space="preserve"> שייחשבו  אחראים למעשי ו/או מחדלי הספק והפועלים מטעמו. </w:t>
      </w:r>
    </w:p>
    <w:p w:rsidR="00CB62F7" w:rsidRPr="007C0B1B" w:rsidRDefault="00CB62F7" w:rsidP="00CB62F7">
      <w:pPr>
        <w:jc w:val="both"/>
        <w:rPr>
          <w:rtl/>
        </w:rPr>
      </w:pPr>
    </w:p>
    <w:p w:rsidR="00CB62F7" w:rsidRPr="007C0B1B" w:rsidRDefault="00CB62F7" w:rsidP="00CB62F7">
      <w:pPr>
        <w:jc w:val="both"/>
        <w:rPr>
          <w:sz w:val="28"/>
          <w:szCs w:val="28"/>
          <w:rtl/>
        </w:rPr>
      </w:pPr>
      <w:r w:rsidRPr="007C0B1B">
        <w:rPr>
          <w:sz w:val="28"/>
          <w:szCs w:val="28"/>
          <w:rtl/>
        </w:rPr>
        <w:t xml:space="preserve"> </w:t>
      </w:r>
      <w:r w:rsidRPr="007C0B1B">
        <w:rPr>
          <w:b/>
          <w:bCs/>
          <w:sz w:val="28"/>
          <w:szCs w:val="28"/>
          <w:u w:val="single"/>
          <w:rtl/>
        </w:rPr>
        <w:t>ביטוח אחריות מקצועית</w:t>
      </w:r>
    </w:p>
    <w:p w:rsidR="00CB62F7" w:rsidRPr="007C0B1B" w:rsidRDefault="00CB62F7" w:rsidP="00CB62F7">
      <w:pPr>
        <w:jc w:val="both"/>
        <w:rPr>
          <w:sz w:val="24"/>
          <w:rtl/>
        </w:rPr>
      </w:pPr>
    </w:p>
    <w:p w:rsidR="00CB62F7" w:rsidRPr="007C0B1B" w:rsidRDefault="00CB62F7" w:rsidP="00CB62F7">
      <w:pPr>
        <w:jc w:val="both"/>
        <w:rPr>
          <w:rtl/>
        </w:rPr>
      </w:pPr>
      <w:r w:rsidRPr="007C0B1B">
        <w:rPr>
          <w:rtl/>
        </w:rPr>
        <w:t>1.  הספק יבטח את אחריותו המקצועית בגין פעילותו בביטוח אחריות מקצועית.</w:t>
      </w:r>
    </w:p>
    <w:p w:rsidR="00CB62F7" w:rsidRPr="007C0B1B" w:rsidRDefault="00CB62F7" w:rsidP="00CB62F7">
      <w:pPr>
        <w:spacing w:line="360" w:lineRule="auto"/>
        <w:jc w:val="both"/>
        <w:rPr>
          <w:rtl/>
        </w:rPr>
      </w:pPr>
    </w:p>
    <w:p w:rsidR="00CB62F7" w:rsidRPr="007C0B1B" w:rsidRDefault="00CB62F7" w:rsidP="00CB62F7">
      <w:pPr>
        <w:spacing w:line="360" w:lineRule="auto"/>
        <w:jc w:val="both"/>
        <w:rPr>
          <w:rtl/>
        </w:rPr>
      </w:pPr>
      <w:r w:rsidRPr="007C0B1B">
        <w:rPr>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w:t>
      </w:r>
      <w:r w:rsidRPr="007C0B1B">
        <w:rPr>
          <w:rtl/>
        </w:rPr>
        <w:lastRenderedPageBreak/>
        <w:t>רשלנית שנעשו בתום לב , בכל הקשור לשירותי שמאות בהתאם להסכם עם רשות המיסים בישראל.</w:t>
      </w:r>
    </w:p>
    <w:p w:rsidR="00CB62F7" w:rsidRPr="007C0B1B" w:rsidRDefault="00CB62F7" w:rsidP="00CB62F7">
      <w:pPr>
        <w:spacing w:line="360" w:lineRule="auto"/>
        <w:jc w:val="both"/>
        <w:rPr>
          <w:rtl/>
        </w:rPr>
      </w:pPr>
      <w:r w:rsidRPr="007C0B1B">
        <w:rPr>
          <w:rtl/>
        </w:rPr>
        <w:t xml:space="preserve">3. גבולות האחריות לגבי שמאי ומעריך חפצי אומנות, תכשיטים ואבנים יקרות לא יפחתו מסך </w:t>
      </w:r>
    </w:p>
    <w:p w:rsidR="00CB62F7" w:rsidRPr="007C0B1B" w:rsidRDefault="00CB62F7" w:rsidP="00CB62F7">
      <w:pPr>
        <w:spacing w:line="360" w:lineRule="auto"/>
        <w:jc w:val="both"/>
        <w:rPr>
          <w:rtl/>
        </w:rPr>
      </w:pPr>
      <w:r w:rsidRPr="007C0B1B">
        <w:rPr>
          <w:rtl/>
        </w:rPr>
        <w:t>1,000,000 דולר ארה"ב למקרה ולשנה.</w:t>
      </w:r>
    </w:p>
    <w:p w:rsidR="00CB62F7" w:rsidRPr="007C0B1B" w:rsidRDefault="00CB62F7" w:rsidP="00CB62F7">
      <w:pPr>
        <w:spacing w:line="360" w:lineRule="auto"/>
        <w:jc w:val="both"/>
        <w:rPr>
          <w:rtl/>
        </w:rPr>
      </w:pPr>
      <w:r w:rsidRPr="007C0B1B">
        <w:rPr>
          <w:rtl/>
        </w:rPr>
        <w:t>4. הכיסוי על פי הפוליסה יורחב לכלול את ההרחבות הבאות:-</w:t>
      </w:r>
    </w:p>
    <w:p w:rsidR="00CB62F7" w:rsidRPr="007C0B1B" w:rsidRDefault="00CB62F7" w:rsidP="00CB62F7">
      <w:pPr>
        <w:spacing w:line="360" w:lineRule="auto"/>
        <w:jc w:val="both"/>
        <w:rPr>
          <w:rtl/>
        </w:rPr>
      </w:pPr>
      <w:r w:rsidRPr="007C0B1B">
        <w:rPr>
          <w:rtl/>
        </w:rPr>
        <w:t xml:space="preserve">          -  מרמה ואי יושר עובדים;</w:t>
      </w:r>
    </w:p>
    <w:p w:rsidR="00CB62F7" w:rsidRPr="007C0B1B" w:rsidRDefault="00CB62F7" w:rsidP="00CB62F7">
      <w:pPr>
        <w:spacing w:line="360" w:lineRule="auto"/>
        <w:jc w:val="both"/>
        <w:rPr>
          <w:rtl/>
        </w:rPr>
      </w:pPr>
      <w:r w:rsidRPr="007C0B1B">
        <w:rPr>
          <w:rtl/>
        </w:rPr>
        <w:t xml:space="preserve">          -  אובדן מסמכים, לרבות אובדן השימוש ו/או עיכוב עקב מקרה ביטוח;</w:t>
      </w:r>
    </w:p>
    <w:p w:rsidR="00CB62F7" w:rsidRPr="007C0B1B" w:rsidRDefault="00CB62F7" w:rsidP="00CB62F7">
      <w:pPr>
        <w:spacing w:line="360" w:lineRule="auto"/>
        <w:jc w:val="both"/>
        <w:rPr>
          <w:rtl/>
        </w:rPr>
      </w:pPr>
      <w:r w:rsidRPr="007C0B1B">
        <w:rPr>
          <w:rtl/>
        </w:rPr>
        <w:t xml:space="preserve">          - אחריות צולבת </w:t>
      </w:r>
      <w:r w:rsidRPr="007C0B1B">
        <w:t xml:space="preserve">CROSS LIABILITY </w:t>
      </w:r>
      <w:r w:rsidRPr="007C0B1B">
        <w:rPr>
          <w:rtl/>
        </w:rPr>
        <w:t xml:space="preserve">,  אולם הכיסוי לא יחול על תביעות הספק כנגד    </w:t>
      </w:r>
      <w:r w:rsidRPr="007C0B1B">
        <w:rPr>
          <w:rtl/>
        </w:rPr>
        <w:br/>
        <w:t xml:space="preserve">             המדינה. </w:t>
      </w:r>
    </w:p>
    <w:p w:rsidR="00CB62F7" w:rsidRPr="007C0B1B" w:rsidRDefault="00CB62F7" w:rsidP="00CB62F7">
      <w:pPr>
        <w:spacing w:line="360" w:lineRule="auto"/>
        <w:jc w:val="both"/>
        <w:rPr>
          <w:rtl/>
        </w:rPr>
      </w:pPr>
      <w:r w:rsidRPr="007C0B1B">
        <w:rPr>
          <w:rtl/>
        </w:rPr>
        <w:t xml:space="preserve">          -  הארכת תקופת הגילוי לפחות ל  6 חודשים;</w:t>
      </w:r>
      <w:r w:rsidRPr="007C0B1B">
        <w:rPr>
          <w:b/>
          <w:bCs/>
          <w:sz w:val="28"/>
          <w:szCs w:val="28"/>
          <w:u w:val="single"/>
          <w:rtl/>
        </w:rPr>
        <w:t xml:space="preserve">       </w:t>
      </w:r>
    </w:p>
    <w:p w:rsidR="00CB62F7" w:rsidRPr="007C0B1B" w:rsidRDefault="00CB62F7" w:rsidP="002365F2">
      <w:pPr>
        <w:spacing w:line="360" w:lineRule="auto"/>
        <w:jc w:val="both"/>
        <w:rPr>
          <w:rtl/>
        </w:rPr>
      </w:pPr>
      <w:r w:rsidRPr="007C0B1B">
        <w:rPr>
          <w:rtl/>
        </w:rPr>
        <w:t xml:space="preserve">  5. הביטוח יורחב לשפות את מדינת ישראל –  רשות המיסים בישראל</w:t>
      </w:r>
      <w:r w:rsidR="004E09B1" w:rsidRPr="007C0B1B">
        <w:rPr>
          <w:rtl/>
        </w:rPr>
        <w:t xml:space="preserve"> ומשרד המשפטים</w:t>
      </w:r>
      <w:r w:rsidRPr="007C0B1B">
        <w:rPr>
          <w:rtl/>
        </w:rPr>
        <w:t xml:space="preserve"> ככל שייחשבו אחראים למעשי ו/או מחדלי הספק והפועלים מטעמו. </w:t>
      </w:r>
    </w:p>
    <w:p w:rsidR="00CB62F7" w:rsidRPr="007C0B1B" w:rsidRDefault="00CB62F7" w:rsidP="00CB62F7">
      <w:pPr>
        <w:jc w:val="both"/>
        <w:rPr>
          <w:rtl/>
        </w:rPr>
      </w:pPr>
    </w:p>
    <w:p w:rsidR="00CB62F7" w:rsidRPr="007C0B1B" w:rsidRDefault="00CB62F7" w:rsidP="00CB62F7">
      <w:pPr>
        <w:jc w:val="both"/>
        <w:rPr>
          <w:b/>
          <w:bCs/>
          <w:sz w:val="28"/>
          <w:szCs w:val="28"/>
          <w:u w:val="single"/>
          <w:rtl/>
        </w:rPr>
      </w:pPr>
      <w:r w:rsidRPr="007C0B1B">
        <w:rPr>
          <w:b/>
          <w:bCs/>
          <w:sz w:val="28"/>
          <w:szCs w:val="28"/>
          <w:u w:val="single"/>
          <w:rtl/>
        </w:rPr>
        <w:t>כללי</w:t>
      </w:r>
    </w:p>
    <w:p w:rsidR="00CB62F7" w:rsidRPr="007C0B1B" w:rsidRDefault="00CB62F7" w:rsidP="00CB62F7">
      <w:pPr>
        <w:jc w:val="both"/>
        <w:rPr>
          <w:b/>
          <w:bCs/>
          <w:sz w:val="28"/>
          <w:szCs w:val="28"/>
          <w:u w:val="single"/>
          <w:rtl/>
        </w:rPr>
      </w:pPr>
    </w:p>
    <w:p w:rsidR="00CB62F7" w:rsidRPr="007C0B1B" w:rsidRDefault="00CB62F7" w:rsidP="00CB62F7">
      <w:pPr>
        <w:spacing w:line="360" w:lineRule="auto"/>
        <w:jc w:val="both"/>
        <w:rPr>
          <w:rtl/>
        </w:rPr>
      </w:pPr>
      <w:r w:rsidRPr="007C0B1B">
        <w:rPr>
          <w:rtl/>
        </w:rPr>
        <w:t xml:space="preserve">בפוליסות הביטוח  נכללו התנאים הבאים: </w:t>
      </w:r>
    </w:p>
    <w:p w:rsidR="00CB62F7" w:rsidRPr="007C0B1B" w:rsidRDefault="00CB62F7" w:rsidP="00CB62F7">
      <w:pPr>
        <w:spacing w:line="360" w:lineRule="auto"/>
        <w:jc w:val="both"/>
        <w:rPr>
          <w:rtl/>
        </w:rPr>
      </w:pPr>
      <w:r w:rsidRPr="007C0B1B">
        <w:rPr>
          <w:rtl/>
        </w:rPr>
        <w:t xml:space="preserve">1.  לשם המבוטח יתווספו כמבוטחים נוספים:  </w:t>
      </w:r>
      <w:r w:rsidRPr="007C0B1B">
        <w:rPr>
          <w:b/>
          <w:bCs/>
          <w:rtl/>
        </w:rPr>
        <w:t xml:space="preserve"> מדינת ישראל – רשות המיסים בישראל,</w:t>
      </w:r>
      <w:r w:rsidR="004E09B1" w:rsidRPr="007C0B1B">
        <w:rPr>
          <w:rtl/>
        </w:rPr>
        <w:t xml:space="preserve"> ומשרד המשפטים </w:t>
      </w:r>
      <w:r w:rsidRPr="007C0B1B">
        <w:rPr>
          <w:b/>
          <w:bCs/>
          <w:rtl/>
        </w:rPr>
        <w:t xml:space="preserve"> </w:t>
      </w:r>
      <w:r w:rsidRPr="007C0B1B">
        <w:rPr>
          <w:rtl/>
        </w:rPr>
        <w:t xml:space="preserve">בכפוף </w:t>
      </w:r>
      <w:proofErr w:type="spellStart"/>
      <w:r w:rsidRPr="007C0B1B">
        <w:rPr>
          <w:rtl/>
        </w:rPr>
        <w:t>להרחבי</w:t>
      </w:r>
      <w:proofErr w:type="spellEnd"/>
      <w:r w:rsidRPr="007C0B1B">
        <w:rPr>
          <w:rtl/>
        </w:rPr>
        <w:t xml:space="preserve"> השיפוי כמפורט לעיל.</w:t>
      </w:r>
    </w:p>
    <w:p w:rsidR="00CB62F7" w:rsidRPr="007C0B1B" w:rsidRDefault="00CB62F7" w:rsidP="00CB62F7">
      <w:pPr>
        <w:spacing w:line="360" w:lineRule="auto"/>
        <w:jc w:val="both"/>
        <w:rPr>
          <w:rtl/>
        </w:rPr>
      </w:pPr>
      <w:r w:rsidRPr="007C0B1B">
        <w:rPr>
          <w:rtl/>
        </w:rPr>
        <w:t xml:space="preserve">2.  אנו מוותרים  על כל זכות שיבוב, תביעה, השתתפות  או חזרה, כלפי מדינת ישראל- רשות המיסים בישראל </w:t>
      </w:r>
      <w:r w:rsidR="004E09B1" w:rsidRPr="007C0B1B">
        <w:rPr>
          <w:rFonts w:hint="eastAsia"/>
          <w:rtl/>
        </w:rPr>
        <w:t>ומשרד</w:t>
      </w:r>
      <w:r w:rsidR="004E09B1" w:rsidRPr="007C0B1B">
        <w:rPr>
          <w:rtl/>
        </w:rPr>
        <w:t xml:space="preserve"> </w:t>
      </w:r>
      <w:r w:rsidR="004E09B1" w:rsidRPr="007C0B1B">
        <w:rPr>
          <w:rFonts w:hint="eastAsia"/>
          <w:rtl/>
        </w:rPr>
        <w:t>המשפטים</w:t>
      </w:r>
      <w:r w:rsidR="004E09B1" w:rsidRPr="007C0B1B">
        <w:rPr>
          <w:rtl/>
        </w:rPr>
        <w:t xml:space="preserve"> </w:t>
      </w:r>
      <w:r w:rsidRPr="007C0B1B">
        <w:rPr>
          <w:rtl/>
        </w:rPr>
        <w:t xml:space="preserve"> ועובדיהם,  ובלבד  </w:t>
      </w:r>
      <w:proofErr w:type="spellStart"/>
      <w:r w:rsidRPr="007C0B1B">
        <w:rPr>
          <w:rtl/>
        </w:rPr>
        <w:t>שהויתור</w:t>
      </w:r>
      <w:proofErr w:type="spellEnd"/>
      <w:r w:rsidRPr="007C0B1B">
        <w:rPr>
          <w:rtl/>
        </w:rPr>
        <w:t xml:space="preserve"> לא יחול לטובת אדם שגרם לנזק  מתוך כוונת זדון.</w:t>
      </w:r>
    </w:p>
    <w:p w:rsidR="00CB62F7" w:rsidRPr="007C0B1B" w:rsidRDefault="00CB62F7" w:rsidP="00CB62F7">
      <w:pPr>
        <w:spacing w:line="360" w:lineRule="auto"/>
        <w:jc w:val="both"/>
        <w:rPr>
          <w:rtl/>
        </w:rPr>
      </w:pPr>
      <w:r w:rsidRPr="007C0B1B">
        <w:rPr>
          <w:rtl/>
        </w:rPr>
        <w:t>3.  בכל מקרה של צמצום או ביטול הביטוח ע"י אחד הצדדים לא יהיה להם כל תוקף אלא, אם ניתנה על כך הודעה מוקדמת של 60 יום לפחות במכתב רשום לחשב רשות המיסים בישראל במשרדי הרשות בירושלים.</w:t>
      </w:r>
    </w:p>
    <w:p w:rsidR="00CB62F7" w:rsidRPr="007C0B1B" w:rsidRDefault="00CB62F7" w:rsidP="00CB62F7">
      <w:pPr>
        <w:spacing w:line="360" w:lineRule="auto"/>
        <w:jc w:val="both"/>
        <w:rPr>
          <w:rtl/>
        </w:rPr>
      </w:pPr>
      <w:r w:rsidRPr="007C0B1B">
        <w:rPr>
          <w:rtl/>
        </w:rPr>
        <w:t>4.  הספק  יהיה אחראית בלעדית כלפינו לתשלום דמי  הביטוח עבור כל הפוליסות ולמילוי  כל  החובות המוטלות על המבוטח על פי תנאי הפוליסות.</w:t>
      </w:r>
    </w:p>
    <w:p w:rsidR="00CB62F7" w:rsidRPr="007C0B1B" w:rsidRDefault="00CB62F7" w:rsidP="00CB62F7">
      <w:pPr>
        <w:spacing w:line="360" w:lineRule="auto"/>
        <w:jc w:val="both"/>
        <w:rPr>
          <w:rtl/>
        </w:rPr>
      </w:pPr>
      <w:r w:rsidRPr="007C0B1B">
        <w:rPr>
          <w:rtl/>
        </w:rPr>
        <w:t xml:space="preserve">5.  ההשתתפויות העצמיות הנקובות בכל פוליסה ופוליסה תחולנה בלעדית על הספק.      </w:t>
      </w:r>
    </w:p>
    <w:p w:rsidR="00CB62F7" w:rsidRPr="007C0B1B" w:rsidRDefault="00CB62F7" w:rsidP="00CB62F7">
      <w:pPr>
        <w:spacing w:line="360" w:lineRule="auto"/>
        <w:jc w:val="both"/>
        <w:rPr>
          <w:rtl/>
        </w:rPr>
      </w:pPr>
      <w:r w:rsidRPr="007C0B1B">
        <w:rPr>
          <w:rtl/>
        </w:rPr>
        <w:t>6.  כל סעיף בפוליסות הביטוח המפקיע או מצמצם בדרך כל שהיא את אחריות המבטח, כאשר קיים ביטוח אחר לא יופעל כלפי מדינת ישראל, - רשות המיסים בישראל, והביטוח הינו  בחזקת ביטוח ראשוני המזכה במלוא הזכויות על פי הביטוח.</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b/>
          <w:bCs/>
          <w:rtl/>
        </w:rPr>
      </w:pPr>
      <w:r w:rsidRPr="007C0B1B">
        <w:rPr>
          <w:b/>
          <w:bCs/>
          <w:rtl/>
        </w:rPr>
        <w:t>בכפוף לתנאי וסייגי הפוליסות עד כמה שלא שונו במפורש על פי האמור באישור זה.</w:t>
      </w:r>
    </w:p>
    <w:p w:rsidR="00CB62F7" w:rsidRPr="007C0B1B" w:rsidRDefault="00CB62F7" w:rsidP="00CB62F7">
      <w:pPr>
        <w:jc w:val="both"/>
        <w:rPr>
          <w:b/>
          <w:bCs/>
          <w:rtl/>
        </w:rPr>
      </w:pPr>
    </w:p>
    <w:p w:rsidR="00CB62F7" w:rsidRPr="007C0B1B" w:rsidRDefault="00CB62F7" w:rsidP="00CB62F7">
      <w:pPr>
        <w:jc w:val="both"/>
        <w:rPr>
          <w:b/>
          <w:bCs/>
          <w:rtl/>
        </w:rPr>
      </w:pPr>
    </w:p>
    <w:p w:rsidR="00CB62F7" w:rsidRPr="007C0B1B" w:rsidRDefault="00CB62F7" w:rsidP="00CB62F7">
      <w:pPr>
        <w:jc w:val="both"/>
        <w:rPr>
          <w:b/>
          <w:bCs/>
          <w:rtl/>
        </w:rPr>
      </w:pPr>
    </w:p>
    <w:p w:rsidR="00CB62F7" w:rsidRPr="007C0B1B" w:rsidRDefault="00CB62F7" w:rsidP="00CB62F7">
      <w:pPr>
        <w:jc w:val="both"/>
        <w:rPr>
          <w:b/>
          <w:bCs/>
          <w:rtl/>
        </w:rPr>
      </w:pPr>
    </w:p>
    <w:p w:rsidR="00CB62F7" w:rsidRPr="007C0B1B" w:rsidRDefault="00CB62F7" w:rsidP="00CB62F7">
      <w:pPr>
        <w:jc w:val="both"/>
        <w:rPr>
          <w:rtl/>
        </w:rPr>
      </w:pPr>
      <w:r w:rsidRPr="007C0B1B">
        <w:rPr>
          <w:rtl/>
        </w:rPr>
        <w:t xml:space="preserve">                                                                                       בכבוד רב,</w:t>
      </w:r>
    </w:p>
    <w:p w:rsidR="00CB62F7" w:rsidRPr="007C0B1B" w:rsidRDefault="00CB62F7" w:rsidP="00CB62F7">
      <w:pPr>
        <w:jc w:val="both"/>
        <w:rPr>
          <w:rtl/>
        </w:rPr>
      </w:pPr>
    </w:p>
    <w:p w:rsidR="00304307" w:rsidRPr="007C0B1B" w:rsidRDefault="00CB62F7" w:rsidP="00304307">
      <w:pPr>
        <w:jc w:val="both"/>
        <w:rPr>
          <w:rtl/>
        </w:rPr>
      </w:pPr>
      <w:r w:rsidRPr="007C0B1B">
        <w:rPr>
          <w:rtl/>
        </w:rPr>
        <w:t xml:space="preserve">     </w:t>
      </w:r>
      <w:r w:rsidR="00304307" w:rsidRPr="007C0B1B">
        <w:rPr>
          <w:rtl/>
        </w:rPr>
        <w:t>תאריך______________                        חתימת מורשה המבטח  וחותמת המבטח</w:t>
      </w:r>
    </w:p>
    <w:p w:rsidR="00CB62F7" w:rsidRPr="007C0B1B" w:rsidRDefault="00CB62F7" w:rsidP="00CB62F7">
      <w:pPr>
        <w:jc w:val="both"/>
        <w:rPr>
          <w:rtl/>
        </w:rPr>
      </w:pPr>
      <w:r w:rsidRPr="007C0B1B">
        <w:rPr>
          <w:rtl/>
        </w:rPr>
        <w:lastRenderedPageBreak/>
        <w:t xml:space="preserve">                                                </w:t>
      </w:r>
    </w:p>
    <w:p w:rsidR="00CB62F7" w:rsidRPr="007C0B1B" w:rsidRDefault="00CB62F7" w:rsidP="00304307">
      <w:pPr>
        <w:jc w:val="both"/>
        <w:rPr>
          <w:rtl/>
        </w:rPr>
      </w:pPr>
      <w:r w:rsidRPr="007C0B1B">
        <w:rPr>
          <w:rtl/>
        </w:rPr>
        <w:t xml:space="preserve">                                                                    </w:t>
      </w:r>
    </w:p>
    <w:p w:rsidR="00CB62F7" w:rsidRPr="007C0B1B" w:rsidRDefault="00CB62F7" w:rsidP="00CB62F7">
      <w:pPr>
        <w:jc w:val="both"/>
        <w:rPr>
          <w:rtl/>
        </w:rPr>
      </w:pPr>
    </w:p>
    <w:tbl>
      <w:tblPr>
        <w:bidiVisual/>
        <w:tblW w:w="8968" w:type="dxa"/>
        <w:tblInd w:w="-106" w:type="dxa"/>
        <w:tblLook w:val="0000" w:firstRow="0" w:lastRow="0" w:firstColumn="0" w:lastColumn="0" w:noHBand="0" w:noVBand="0"/>
      </w:tblPr>
      <w:tblGrid>
        <w:gridCol w:w="8968"/>
      </w:tblGrid>
      <w:tr w:rsidR="00CB62F7" w:rsidRPr="007C0B1B" w:rsidTr="00FA1FDA">
        <w:tc>
          <w:tcPr>
            <w:tcW w:w="8968" w:type="dxa"/>
          </w:tcPr>
          <w:p w:rsidR="00CB62F7" w:rsidRPr="007C0B1B" w:rsidRDefault="00CB62F7" w:rsidP="00FA1FDA">
            <w:pPr>
              <w:jc w:val="both"/>
              <w:rPr>
                <w:b/>
                <w:bCs/>
                <w:sz w:val="28"/>
                <w:szCs w:val="28"/>
                <w:u w:val="single"/>
                <w:rtl/>
              </w:rPr>
            </w:pPr>
            <w:r w:rsidRPr="007C0B1B">
              <w:rPr>
                <w:b/>
                <w:bCs/>
                <w:sz w:val="28"/>
                <w:szCs w:val="28"/>
                <w:u w:val="single"/>
                <w:rtl/>
              </w:rPr>
              <w:t xml:space="preserve">20. נספח טו': </w:t>
            </w:r>
            <w:r w:rsidRPr="007C0B1B">
              <w:rPr>
                <w:rFonts w:hint="eastAsia"/>
                <w:b/>
                <w:bCs/>
                <w:sz w:val="28"/>
                <w:szCs w:val="28"/>
                <w:u w:val="single"/>
                <w:rtl/>
              </w:rPr>
              <w:t>הצהרת</w:t>
            </w:r>
            <w:r w:rsidRPr="007C0B1B">
              <w:rPr>
                <w:b/>
                <w:bCs/>
                <w:sz w:val="28"/>
                <w:szCs w:val="28"/>
                <w:u w:val="single"/>
                <w:rtl/>
              </w:rPr>
              <w:t xml:space="preserve"> הספק ודוח טבלה מרכזת של שמאות פריטים</w:t>
            </w:r>
          </w:p>
          <w:p w:rsidR="00CB62F7" w:rsidRPr="007C0B1B" w:rsidRDefault="00CB62F7" w:rsidP="00FA1FDA">
            <w:pPr>
              <w:jc w:val="both"/>
              <w:rPr>
                <w:sz w:val="24"/>
              </w:rPr>
            </w:pPr>
          </w:p>
        </w:tc>
      </w:tr>
    </w:tbl>
    <w:p w:rsidR="00CB62F7" w:rsidRPr="007C0B1B" w:rsidRDefault="00CB62F7" w:rsidP="00CB62F7">
      <w:pPr>
        <w:keepLines/>
        <w:widowControl w:val="0"/>
        <w:jc w:val="both"/>
        <w:rPr>
          <w:b/>
          <w:bCs/>
          <w:u w:val="single"/>
        </w:rPr>
      </w:pPr>
      <w:r w:rsidRPr="007C0B1B">
        <w:rPr>
          <w:noProof/>
        </w:rPr>
        <mc:AlternateContent>
          <mc:Choice Requires="wps">
            <w:drawing>
              <wp:anchor distT="0" distB="0" distL="114300" distR="114300" simplePos="0" relativeHeight="251659264" behindDoc="0" locked="0" layoutInCell="1" allowOverlap="1" wp14:anchorId="32AB8FD8" wp14:editId="7ABA1B1F">
                <wp:simplePos x="0" y="0"/>
                <wp:positionH relativeFrom="column">
                  <wp:posOffset>-495935</wp:posOffset>
                </wp:positionH>
                <wp:positionV relativeFrom="paragraph">
                  <wp:posOffset>75565</wp:posOffset>
                </wp:positionV>
                <wp:extent cx="1857375" cy="847725"/>
                <wp:effectExtent l="0" t="0" r="28575" b="2857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847725"/>
                        </a:xfrm>
                        <a:prstGeom prst="rect">
                          <a:avLst/>
                        </a:prstGeom>
                        <a:solidFill>
                          <a:sysClr val="window" lastClr="FFFFFF"/>
                        </a:solidFill>
                        <a:ln w="25400" cap="flat" cmpd="sng" algn="ctr">
                          <a:solidFill>
                            <a:srgbClr val="F79646"/>
                          </a:solidFill>
                          <a:prstDash val="solid"/>
                        </a:ln>
                        <a:effectLst/>
                      </wps:spPr>
                      <wps:txbx>
                        <w:txbxContent>
                          <w:p w:rsidR="00296117" w:rsidRDefault="00296117" w:rsidP="00CB62F7">
                            <w:pPr>
                              <w:rPr>
                                <w:rtl/>
                              </w:rPr>
                            </w:pPr>
                            <w:r>
                              <w:rPr>
                                <w:rtl/>
                              </w:rPr>
                              <w:t>תאריך :_________</w:t>
                            </w:r>
                          </w:p>
                          <w:p w:rsidR="00296117" w:rsidRDefault="00296117" w:rsidP="00CB62F7">
                            <w:pPr>
                              <w:rPr>
                                <w:rtl/>
                              </w:rPr>
                            </w:pPr>
                            <w:r>
                              <w:rPr>
                                <w:rtl/>
                              </w:rPr>
                              <w:t xml:space="preserve">מספר דו"ח השמאות </w:t>
                            </w:r>
                          </w:p>
                          <w:p w:rsidR="00296117" w:rsidRPr="006E5823" w:rsidRDefault="00296117" w:rsidP="00CB62F7">
                            <w:r>
                              <w:rPr>
                                <w:rtl/>
                              </w:rPr>
                              <w:t>מספר______ : _________</w:t>
                            </w:r>
                            <w:r w:rsidRPr="000A43BC">
                              <w:rPr>
                                <w:rtl/>
                              </w:rPr>
                              <w:t xml:space="preserve"> </w:t>
                            </w:r>
                            <w:r>
                              <w:rPr>
                                <w:rtl/>
                              </w:rPr>
                              <w:t>__________</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39.05pt;margin-top:5.95pt;width:146.25pt;height:6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" fillcolor="window" strokecolor="#f79646" strokeweight="2pt">
                <v:path arrowok="t"/>
                <v:textbox>
                  <w:txbxContent>
                    <w:p w:rsidR="00296117" w:rsidRDefault="00296117" w:rsidP="00CB62F7">
                      <w:pPr>
                        <w:rPr>
                          <w:rtl/>
                        </w:rPr>
                      </w:pPr>
                      <w:r>
                        <w:rPr>
                          <w:rtl/>
                        </w:rPr>
                        <w:t>תאריך :_________</w:t>
                      </w:r>
                    </w:p>
                    <w:p w:rsidR="00296117" w:rsidRDefault="00296117" w:rsidP="00CB62F7">
                      <w:pPr>
                        <w:rPr>
                          <w:rtl/>
                        </w:rPr>
                      </w:pPr>
                      <w:r>
                        <w:rPr>
                          <w:rtl/>
                        </w:rPr>
                        <w:t xml:space="preserve">מספר דו"ח השמאות </w:t>
                      </w:r>
                    </w:p>
                    <w:p w:rsidR="00296117" w:rsidRPr="006E5823" w:rsidRDefault="00296117" w:rsidP="00CB62F7">
                      <w:r>
                        <w:rPr>
                          <w:rtl/>
                        </w:rPr>
                        <w:t>מספר______ : _________</w:t>
                      </w:r>
                      <w:r w:rsidRPr="000A43BC">
                        <w:rPr>
                          <w:rtl/>
                        </w:rPr>
                        <w:t xml:space="preserve"> </w:t>
                      </w:r>
                      <w:r>
                        <w:rPr>
                          <w:rtl/>
                        </w:rPr>
                        <w:t>__________</w:t>
                      </w:r>
                    </w:p>
                  </w:txbxContent>
                </v:textbox>
              </v:rect>
            </w:pict>
          </mc:Fallback>
        </mc:AlternateContent>
      </w:r>
    </w:p>
    <w:p w:rsidR="00CB62F7" w:rsidRPr="007C0B1B" w:rsidRDefault="00CB62F7" w:rsidP="00CB62F7">
      <w:pPr>
        <w:jc w:val="both"/>
        <w:rPr>
          <w:rtl/>
        </w:rPr>
      </w:pPr>
      <w:r w:rsidRPr="007C0B1B">
        <w:rPr>
          <w:rtl/>
        </w:rPr>
        <w:t xml:space="preserve"> </w:t>
      </w:r>
    </w:p>
    <w:p w:rsidR="00CB62F7" w:rsidRPr="007C0B1B" w:rsidRDefault="00CB62F7" w:rsidP="00CB62F7">
      <w:pPr>
        <w:jc w:val="both"/>
        <w:rPr>
          <w:b/>
          <w:bCs/>
          <w:rtl/>
        </w:rPr>
      </w:pPr>
      <w:r w:rsidRPr="007C0B1B">
        <w:rPr>
          <w:b/>
          <w:bCs/>
          <w:rtl/>
        </w:rPr>
        <w:t xml:space="preserve">לכבוד רשות המסים </w:t>
      </w:r>
    </w:p>
    <w:p w:rsidR="00CB62F7" w:rsidRPr="007C0B1B" w:rsidRDefault="00CB62F7" w:rsidP="00CB62F7">
      <w:pPr>
        <w:jc w:val="both"/>
        <w:rPr>
          <w:b/>
          <w:bCs/>
          <w:rtl/>
        </w:rPr>
      </w:pPr>
      <w:r w:rsidRPr="007C0B1B">
        <w:rPr>
          <w:b/>
          <w:bCs/>
          <w:rtl/>
        </w:rPr>
        <w:t xml:space="preserve">איש הקשר בבית המכס </w:t>
      </w:r>
    </w:p>
    <w:p w:rsidR="00CB62F7" w:rsidRPr="007C0B1B" w:rsidRDefault="00CB62F7" w:rsidP="00CB62F7">
      <w:pPr>
        <w:jc w:val="both"/>
        <w:rPr>
          <w:b/>
          <w:bCs/>
          <w:rtl/>
        </w:rPr>
      </w:pPr>
      <w:r w:rsidRPr="007C0B1B">
        <w:rPr>
          <w:b/>
          <w:bCs/>
          <w:rtl/>
        </w:rPr>
        <w:t>בית המכס / מיקום בית המכס</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b/>
          <w:bCs/>
          <w:rtl/>
        </w:rPr>
      </w:pPr>
      <w:r w:rsidRPr="007C0B1B">
        <w:rPr>
          <w:b/>
          <w:bCs/>
          <w:rtl/>
        </w:rPr>
        <w:t>שם השמאי ____________________________________</w:t>
      </w:r>
    </w:p>
    <w:p w:rsidR="00CB62F7" w:rsidRPr="007C0B1B" w:rsidRDefault="00CB62F7" w:rsidP="00CB62F7">
      <w:pPr>
        <w:jc w:val="both"/>
        <w:rPr>
          <w:rtl/>
        </w:rPr>
      </w:pPr>
    </w:p>
    <w:p w:rsidR="00CB62F7" w:rsidRPr="007C0B1B" w:rsidRDefault="00CB62F7" w:rsidP="00CB62F7">
      <w:pPr>
        <w:jc w:val="both"/>
        <w:rPr>
          <w:b/>
          <w:bCs/>
          <w:rtl/>
        </w:rPr>
      </w:pPr>
    </w:p>
    <w:p w:rsidR="00CB62F7" w:rsidRPr="007C0B1B" w:rsidRDefault="00CB62F7" w:rsidP="00CB62F7">
      <w:pPr>
        <w:jc w:val="both"/>
        <w:rPr>
          <w:b/>
          <w:bCs/>
          <w:rtl/>
        </w:rPr>
      </w:pPr>
      <w:r w:rsidRPr="007C0B1B">
        <w:rPr>
          <w:b/>
          <w:bCs/>
          <w:rtl/>
        </w:rPr>
        <w:t>פרטי השכלתו  : ________________________________</w:t>
      </w:r>
    </w:p>
    <w:p w:rsidR="00CB62F7" w:rsidRPr="007C0B1B" w:rsidRDefault="00CB62F7" w:rsidP="00CB62F7">
      <w:pPr>
        <w:jc w:val="both"/>
        <w:rPr>
          <w:b/>
          <w:bCs/>
          <w:rtl/>
        </w:rPr>
      </w:pPr>
    </w:p>
    <w:p w:rsidR="00CB62F7" w:rsidRPr="007C0B1B" w:rsidRDefault="00CB62F7" w:rsidP="00CB62F7">
      <w:pPr>
        <w:jc w:val="both"/>
        <w:rPr>
          <w:b/>
          <w:bCs/>
          <w:rtl/>
        </w:rPr>
      </w:pPr>
    </w:p>
    <w:p w:rsidR="00CB62F7" w:rsidRPr="007C0B1B" w:rsidRDefault="00CB62F7" w:rsidP="00CB62F7">
      <w:pPr>
        <w:jc w:val="both"/>
        <w:rPr>
          <w:rtl/>
        </w:rPr>
      </w:pPr>
      <w:r w:rsidRPr="007C0B1B">
        <w:rPr>
          <w:b/>
          <w:bCs/>
          <w:rtl/>
        </w:rPr>
        <w:t>פרטי ניסיונו : ___________________________________</w:t>
      </w:r>
    </w:p>
    <w:p w:rsidR="00CB62F7" w:rsidRPr="007C0B1B" w:rsidRDefault="00CB62F7" w:rsidP="00CB62F7">
      <w:pPr>
        <w:jc w:val="both"/>
        <w:rPr>
          <w:rtl/>
        </w:rPr>
      </w:pPr>
    </w:p>
    <w:p w:rsidR="00CB62F7" w:rsidRPr="007C0B1B" w:rsidRDefault="00CB62F7" w:rsidP="00CB62F7">
      <w:pPr>
        <w:jc w:val="both"/>
        <w:rPr>
          <w:rtl/>
        </w:rPr>
      </w:pPr>
    </w:p>
    <w:p w:rsidR="00CB62F7" w:rsidRPr="007C0B1B" w:rsidRDefault="00CB62F7" w:rsidP="00CB62F7">
      <w:pPr>
        <w:jc w:val="both"/>
        <w:rPr>
          <w:b/>
          <w:bCs/>
          <w:sz w:val="40"/>
          <w:szCs w:val="40"/>
          <w:u w:val="single"/>
          <w:rtl/>
        </w:rPr>
      </w:pPr>
      <w:r w:rsidRPr="007C0B1B">
        <w:rPr>
          <w:b/>
          <w:bCs/>
          <w:sz w:val="40"/>
          <w:szCs w:val="40"/>
          <w:u w:val="single"/>
          <w:rtl/>
        </w:rPr>
        <w:t>הצהרת השמאי</w:t>
      </w:r>
    </w:p>
    <w:p w:rsidR="00CB62F7" w:rsidRPr="007C0B1B" w:rsidRDefault="00CB62F7" w:rsidP="00CB62F7">
      <w:pPr>
        <w:jc w:val="both"/>
        <w:rPr>
          <w:rtl/>
        </w:rPr>
      </w:pPr>
    </w:p>
    <w:p w:rsidR="00CB62F7" w:rsidRPr="007C0B1B" w:rsidRDefault="00CB62F7" w:rsidP="00CB62F7">
      <w:pPr>
        <w:jc w:val="both"/>
        <w:rPr>
          <w:rtl/>
        </w:rPr>
      </w:pPr>
      <w:r w:rsidRPr="007C0B1B">
        <w:rPr>
          <w:rtl/>
        </w:rPr>
        <w:t>אני החתום מטה מצהיר בזאת  כדלקמן:</w:t>
      </w:r>
    </w:p>
    <w:p w:rsidR="00CB62F7" w:rsidRPr="007C0B1B" w:rsidRDefault="00CB62F7" w:rsidP="00CB62F7">
      <w:pPr>
        <w:jc w:val="both"/>
        <w:rPr>
          <w:rtl/>
        </w:rPr>
      </w:pPr>
    </w:p>
    <w:p w:rsidR="00CB62F7" w:rsidRPr="007C0B1B" w:rsidRDefault="00CB62F7" w:rsidP="00237A07">
      <w:pPr>
        <w:pStyle w:val="afd"/>
        <w:numPr>
          <w:ilvl w:val="0"/>
          <w:numId w:val="9"/>
        </w:numPr>
        <w:jc w:val="both"/>
        <w:rPr>
          <w:rtl/>
        </w:rPr>
      </w:pPr>
      <w:r w:rsidRPr="007C0B1B">
        <w:rPr>
          <w:rtl/>
        </w:rPr>
        <w:t xml:space="preserve">בתאריך ________  </w:t>
      </w:r>
      <w:r w:rsidRPr="007C0B1B">
        <w:rPr>
          <w:rFonts w:hint="eastAsia"/>
          <w:rtl/>
        </w:rPr>
        <w:t>הוזמנתי</w:t>
      </w:r>
      <w:r w:rsidRPr="007C0B1B">
        <w:rPr>
          <w:rtl/>
        </w:rPr>
        <w:t xml:space="preserve"> ע"י ______________(</w:t>
      </w:r>
      <w:r w:rsidRPr="007C0B1B">
        <w:rPr>
          <w:u w:val="single"/>
          <w:rtl/>
        </w:rPr>
        <w:t>איש הקשר בבית המכס)</w:t>
      </w:r>
      <w:r w:rsidRPr="007C0B1B">
        <w:rPr>
          <w:rtl/>
        </w:rPr>
        <w:t xml:space="preserve"> .</w:t>
      </w:r>
    </w:p>
    <w:p w:rsidR="00CB62F7" w:rsidRPr="007C0B1B" w:rsidRDefault="00CB62F7" w:rsidP="00CB62F7">
      <w:pPr>
        <w:jc w:val="both"/>
        <w:rPr>
          <w:rtl/>
        </w:rPr>
      </w:pPr>
    </w:p>
    <w:p w:rsidR="00CB62F7" w:rsidRPr="007C0B1B" w:rsidRDefault="00CB62F7" w:rsidP="00237A07">
      <w:pPr>
        <w:pStyle w:val="afd"/>
        <w:numPr>
          <w:ilvl w:val="0"/>
          <w:numId w:val="9"/>
        </w:numPr>
        <w:jc w:val="both"/>
      </w:pPr>
      <w:r w:rsidRPr="007C0B1B">
        <w:rPr>
          <w:rFonts w:hint="eastAsia"/>
          <w:rtl/>
        </w:rPr>
        <w:t>בתאריך</w:t>
      </w:r>
      <w:r w:rsidRPr="007C0B1B">
        <w:rPr>
          <w:rtl/>
        </w:rPr>
        <w:t xml:space="preserve"> _____________הגעתי לבית מכס _____________</w:t>
      </w:r>
      <w:r w:rsidRPr="007C0B1B">
        <w:rPr>
          <w:rFonts w:hint="eastAsia"/>
          <w:rtl/>
        </w:rPr>
        <w:t>ו</w:t>
      </w:r>
      <w:r w:rsidRPr="007C0B1B">
        <w:rPr>
          <w:rtl/>
        </w:rPr>
        <w:t xml:space="preserve">בדקתי </w:t>
      </w:r>
      <w:r w:rsidRPr="007C0B1B">
        <w:rPr>
          <w:rFonts w:hint="eastAsia"/>
          <w:rtl/>
        </w:rPr>
        <w:t>את</w:t>
      </w:r>
      <w:r w:rsidRPr="007C0B1B">
        <w:rPr>
          <w:rtl/>
        </w:rPr>
        <w:t xml:space="preserve"> </w:t>
      </w:r>
      <w:r w:rsidRPr="007C0B1B">
        <w:rPr>
          <w:rFonts w:hint="eastAsia"/>
          <w:rtl/>
        </w:rPr>
        <w:t>הפריטים</w:t>
      </w:r>
      <w:r w:rsidR="006F64B4">
        <w:rPr>
          <w:rFonts w:hint="cs"/>
          <w:rtl/>
        </w:rPr>
        <w:t xml:space="preserve"> כדלקמן:</w:t>
      </w:r>
      <w:r w:rsidRPr="007C0B1B">
        <w:rPr>
          <w:rtl/>
        </w:rPr>
        <w:t xml:space="preserve"> </w:t>
      </w:r>
    </w:p>
    <w:p w:rsidR="00CB62F7" w:rsidRPr="007C0B1B" w:rsidRDefault="006F64B4" w:rsidP="006F64B4">
      <w:pPr>
        <w:pStyle w:val="afd"/>
        <w:jc w:val="both"/>
        <w:rPr>
          <w:rtl/>
        </w:rPr>
      </w:pPr>
      <w:r>
        <w:rPr>
          <w:rFonts w:hint="cs"/>
          <w:rtl/>
        </w:rPr>
        <w:t xml:space="preserve"> </w:t>
      </w:r>
      <w:r w:rsidR="00CB62F7" w:rsidRPr="007C0B1B">
        <w:rPr>
          <w:rtl/>
        </w:rPr>
        <w:t xml:space="preserve"> </w:t>
      </w:r>
      <w:r>
        <w:rPr>
          <w:rFonts w:hint="cs"/>
          <w:rtl/>
        </w:rPr>
        <w:t xml:space="preserve"> </w:t>
      </w:r>
      <w:r w:rsidR="00CB62F7" w:rsidRPr="007C0B1B">
        <w:rPr>
          <w:rtl/>
        </w:rPr>
        <w:t xml:space="preserve"> ________________________________________________________________________________________________________________________________________________________________________________________________________________________________________________________</w:t>
      </w:r>
    </w:p>
    <w:p w:rsidR="00CB62F7" w:rsidRPr="007C0B1B" w:rsidRDefault="00CB62F7" w:rsidP="00237A07">
      <w:pPr>
        <w:pStyle w:val="afd"/>
        <w:numPr>
          <w:ilvl w:val="0"/>
          <w:numId w:val="9"/>
        </w:numPr>
        <w:spacing w:line="360" w:lineRule="auto"/>
        <w:jc w:val="both"/>
      </w:pPr>
      <w:r w:rsidRPr="007C0B1B">
        <w:rPr>
          <w:rFonts w:hint="eastAsia"/>
          <w:rtl/>
        </w:rPr>
        <w:t>הריני</w:t>
      </w:r>
      <w:r w:rsidRPr="007C0B1B">
        <w:rPr>
          <w:rtl/>
        </w:rPr>
        <w:t xml:space="preserve"> </w:t>
      </w:r>
      <w:r w:rsidRPr="007C0B1B">
        <w:rPr>
          <w:rFonts w:hint="eastAsia"/>
          <w:rtl/>
        </w:rPr>
        <w:t>להצהיר</w:t>
      </w:r>
      <w:r w:rsidRPr="007C0B1B">
        <w:rPr>
          <w:rtl/>
        </w:rPr>
        <w:t xml:space="preserve"> </w:t>
      </w:r>
      <w:r w:rsidRPr="007C0B1B">
        <w:rPr>
          <w:rFonts w:hint="eastAsia"/>
          <w:rtl/>
        </w:rPr>
        <w:t>בזאת</w:t>
      </w:r>
      <w:r w:rsidRPr="007C0B1B">
        <w:rPr>
          <w:rtl/>
        </w:rPr>
        <w:t xml:space="preserve"> </w:t>
      </w:r>
      <w:r w:rsidRPr="007C0B1B">
        <w:rPr>
          <w:rFonts w:hint="eastAsia"/>
          <w:rtl/>
        </w:rPr>
        <w:t>כי</w:t>
      </w:r>
      <w:r w:rsidRPr="007C0B1B">
        <w:rPr>
          <w:rtl/>
        </w:rPr>
        <w:t xml:space="preserve"> </w:t>
      </w:r>
      <w:r w:rsidRPr="007C0B1B">
        <w:rPr>
          <w:rFonts w:hint="eastAsia"/>
          <w:rtl/>
        </w:rPr>
        <w:t>מספר</w:t>
      </w:r>
      <w:r w:rsidRPr="007C0B1B">
        <w:rPr>
          <w:rtl/>
        </w:rPr>
        <w:t xml:space="preserve"> </w:t>
      </w:r>
      <w:r w:rsidRPr="007C0B1B">
        <w:rPr>
          <w:rFonts w:hint="eastAsia"/>
          <w:rtl/>
        </w:rPr>
        <w:t>השעות</w:t>
      </w:r>
      <w:r w:rsidRPr="007C0B1B">
        <w:rPr>
          <w:rtl/>
        </w:rPr>
        <w:t xml:space="preserve"> </w:t>
      </w:r>
      <w:r w:rsidRPr="007C0B1B">
        <w:rPr>
          <w:rFonts w:hint="eastAsia"/>
          <w:rtl/>
        </w:rPr>
        <w:t>שהוקעו</w:t>
      </w:r>
      <w:r w:rsidRPr="007C0B1B">
        <w:rPr>
          <w:rtl/>
        </w:rPr>
        <w:t xml:space="preserve"> </w:t>
      </w:r>
      <w:r w:rsidRPr="007C0B1B">
        <w:rPr>
          <w:rFonts w:hint="eastAsia"/>
          <w:rtl/>
        </w:rPr>
        <w:t>על</w:t>
      </w:r>
      <w:r w:rsidRPr="007C0B1B">
        <w:rPr>
          <w:rtl/>
        </w:rPr>
        <w:t xml:space="preserve"> </w:t>
      </w:r>
      <w:r w:rsidRPr="007C0B1B">
        <w:rPr>
          <w:rFonts w:hint="eastAsia"/>
          <w:rtl/>
        </w:rPr>
        <w:t>ידי</w:t>
      </w:r>
      <w:r w:rsidRPr="007C0B1B">
        <w:rPr>
          <w:rtl/>
        </w:rPr>
        <w:t xml:space="preserve"> </w:t>
      </w:r>
      <w:r w:rsidRPr="007C0B1B">
        <w:rPr>
          <w:rFonts w:hint="eastAsia"/>
          <w:rtl/>
        </w:rPr>
        <w:t>לצורך</w:t>
      </w:r>
      <w:r w:rsidRPr="007C0B1B">
        <w:rPr>
          <w:rtl/>
        </w:rPr>
        <w:t xml:space="preserve"> </w:t>
      </w:r>
      <w:r w:rsidRPr="007C0B1B">
        <w:rPr>
          <w:rFonts w:hint="eastAsia"/>
          <w:rtl/>
        </w:rPr>
        <w:t>הערכת</w:t>
      </w:r>
      <w:r w:rsidRPr="007C0B1B">
        <w:rPr>
          <w:rtl/>
        </w:rPr>
        <w:t xml:space="preserve"> </w:t>
      </w:r>
      <w:r w:rsidRPr="007C0B1B">
        <w:rPr>
          <w:rFonts w:hint="eastAsia"/>
          <w:rtl/>
        </w:rPr>
        <w:t>הפריטים</w:t>
      </w:r>
      <w:r w:rsidRPr="007C0B1B">
        <w:rPr>
          <w:rtl/>
        </w:rPr>
        <w:t xml:space="preserve"> </w:t>
      </w:r>
      <w:r w:rsidRPr="007C0B1B">
        <w:rPr>
          <w:rFonts w:hint="eastAsia"/>
          <w:rtl/>
        </w:rPr>
        <w:t>לעיל</w:t>
      </w:r>
      <w:r w:rsidRPr="007C0B1B">
        <w:rPr>
          <w:rtl/>
        </w:rPr>
        <w:t xml:space="preserve"> </w:t>
      </w:r>
      <w:r w:rsidRPr="007C0B1B">
        <w:rPr>
          <w:rFonts w:hint="eastAsia"/>
          <w:rtl/>
        </w:rPr>
        <w:t>הינו</w:t>
      </w:r>
      <w:r w:rsidRPr="007C0B1B">
        <w:rPr>
          <w:rtl/>
        </w:rPr>
        <w:t xml:space="preserve"> _____________________ </w:t>
      </w:r>
      <w:r w:rsidRPr="007C0B1B">
        <w:rPr>
          <w:rFonts w:hint="eastAsia"/>
          <w:rtl/>
        </w:rPr>
        <w:t>וערכתי</w:t>
      </w:r>
      <w:r w:rsidRPr="007C0B1B">
        <w:rPr>
          <w:rtl/>
        </w:rPr>
        <w:t xml:space="preserve"> עלות </w:t>
      </w:r>
      <w:r w:rsidRPr="007C0B1B">
        <w:rPr>
          <w:rFonts w:hint="eastAsia"/>
          <w:rtl/>
        </w:rPr>
        <w:t>הפריטים</w:t>
      </w:r>
      <w:r w:rsidRPr="007C0B1B">
        <w:rPr>
          <w:rtl/>
        </w:rPr>
        <w:t xml:space="preserve"> </w:t>
      </w:r>
      <w:r w:rsidRPr="007C0B1B">
        <w:rPr>
          <w:rFonts w:hint="eastAsia"/>
          <w:rtl/>
        </w:rPr>
        <w:t>לעיל</w:t>
      </w:r>
      <w:r w:rsidRPr="007C0B1B">
        <w:rPr>
          <w:rtl/>
        </w:rPr>
        <w:t xml:space="preserve"> </w:t>
      </w:r>
      <w:r w:rsidRPr="007C0B1B">
        <w:rPr>
          <w:rFonts w:hint="eastAsia"/>
          <w:rtl/>
        </w:rPr>
        <w:t>כמפורט</w:t>
      </w:r>
      <w:r w:rsidRPr="007C0B1B">
        <w:rPr>
          <w:rtl/>
        </w:rPr>
        <w:t xml:space="preserve"> </w:t>
      </w:r>
      <w:r w:rsidRPr="007C0B1B">
        <w:rPr>
          <w:rFonts w:hint="eastAsia"/>
          <w:rtl/>
        </w:rPr>
        <w:t>בדוח</w:t>
      </w:r>
      <w:r w:rsidRPr="007C0B1B">
        <w:rPr>
          <w:rtl/>
        </w:rPr>
        <w:t xml:space="preserve"> טבלה מרכזת של שמאות פריטים </w:t>
      </w:r>
      <w:r w:rsidRPr="007C0B1B">
        <w:rPr>
          <w:rFonts w:hint="eastAsia"/>
          <w:rtl/>
        </w:rPr>
        <w:t>המצורף</w:t>
      </w:r>
      <w:r w:rsidRPr="007C0B1B">
        <w:rPr>
          <w:rtl/>
        </w:rPr>
        <w:t xml:space="preserve"> </w:t>
      </w:r>
      <w:r w:rsidRPr="007C0B1B">
        <w:rPr>
          <w:rFonts w:hint="eastAsia"/>
          <w:rtl/>
        </w:rPr>
        <w:t>להצהרה</w:t>
      </w:r>
      <w:r w:rsidRPr="007C0B1B">
        <w:rPr>
          <w:rtl/>
        </w:rPr>
        <w:t xml:space="preserve"> </w:t>
      </w:r>
      <w:r w:rsidRPr="007C0B1B">
        <w:rPr>
          <w:rFonts w:hint="eastAsia"/>
          <w:rtl/>
        </w:rPr>
        <w:t>זו</w:t>
      </w:r>
      <w:r w:rsidRPr="007C0B1B">
        <w:rPr>
          <w:rtl/>
        </w:rPr>
        <w:t xml:space="preserve"> </w:t>
      </w:r>
      <w:r w:rsidRPr="007C0B1B">
        <w:rPr>
          <w:rFonts w:hint="eastAsia"/>
          <w:rtl/>
        </w:rPr>
        <w:t>והמהווה</w:t>
      </w:r>
      <w:r w:rsidRPr="007C0B1B">
        <w:rPr>
          <w:rtl/>
        </w:rPr>
        <w:t xml:space="preserve"> </w:t>
      </w:r>
      <w:r w:rsidRPr="007C0B1B">
        <w:rPr>
          <w:rFonts w:hint="eastAsia"/>
          <w:rtl/>
        </w:rPr>
        <w:t>חלק</w:t>
      </w:r>
      <w:r w:rsidRPr="007C0B1B">
        <w:rPr>
          <w:rtl/>
        </w:rPr>
        <w:t xml:space="preserve"> </w:t>
      </w:r>
      <w:r w:rsidRPr="007C0B1B">
        <w:rPr>
          <w:rFonts w:hint="eastAsia"/>
          <w:rtl/>
        </w:rPr>
        <w:t>בלתי</w:t>
      </w:r>
      <w:r w:rsidRPr="007C0B1B">
        <w:rPr>
          <w:rtl/>
        </w:rPr>
        <w:t xml:space="preserve"> </w:t>
      </w:r>
      <w:r w:rsidRPr="007C0B1B">
        <w:rPr>
          <w:rFonts w:hint="eastAsia"/>
          <w:rtl/>
        </w:rPr>
        <w:t>נפרד</w:t>
      </w:r>
      <w:r w:rsidRPr="007C0B1B">
        <w:rPr>
          <w:rtl/>
        </w:rPr>
        <w:t xml:space="preserve"> </w:t>
      </w:r>
      <w:r w:rsidRPr="007C0B1B">
        <w:rPr>
          <w:rFonts w:hint="eastAsia"/>
          <w:rtl/>
        </w:rPr>
        <w:t>ממנה</w:t>
      </w:r>
      <w:r w:rsidRPr="007C0B1B">
        <w:rPr>
          <w:rtl/>
        </w:rPr>
        <w:t>.</w:t>
      </w:r>
    </w:p>
    <w:p w:rsidR="00CB62F7" w:rsidRPr="007C0B1B" w:rsidRDefault="00CB62F7" w:rsidP="00237A07">
      <w:pPr>
        <w:pStyle w:val="afd"/>
        <w:numPr>
          <w:ilvl w:val="0"/>
          <w:numId w:val="9"/>
        </w:numPr>
        <w:spacing w:line="360" w:lineRule="auto"/>
        <w:jc w:val="both"/>
      </w:pPr>
      <w:r w:rsidRPr="007C0B1B">
        <w:rPr>
          <w:rFonts w:hint="eastAsia"/>
          <w:rtl/>
        </w:rPr>
        <w:t>כמו</w:t>
      </w:r>
      <w:r w:rsidRPr="007C0B1B">
        <w:rPr>
          <w:rtl/>
        </w:rPr>
        <w:t xml:space="preserve"> כן ערכתי צילומים של כל פריט ופריט בנפרד </w:t>
      </w:r>
      <w:r w:rsidRPr="007C0B1B">
        <w:rPr>
          <w:rFonts w:hint="eastAsia"/>
          <w:rtl/>
        </w:rPr>
        <w:t>המצורפים</w:t>
      </w:r>
      <w:r w:rsidRPr="007C0B1B">
        <w:rPr>
          <w:rtl/>
        </w:rPr>
        <w:t xml:space="preserve"> </w:t>
      </w:r>
      <w:r w:rsidRPr="007C0B1B">
        <w:rPr>
          <w:rFonts w:hint="eastAsia"/>
          <w:rtl/>
        </w:rPr>
        <w:t>לדוח</w:t>
      </w:r>
      <w:r w:rsidRPr="007C0B1B">
        <w:rPr>
          <w:rtl/>
        </w:rPr>
        <w:t xml:space="preserve"> </w:t>
      </w:r>
      <w:r w:rsidRPr="007C0B1B">
        <w:rPr>
          <w:rFonts w:hint="eastAsia"/>
          <w:rtl/>
        </w:rPr>
        <w:t>האמור</w:t>
      </w:r>
      <w:r w:rsidRPr="007C0B1B">
        <w:rPr>
          <w:rtl/>
        </w:rPr>
        <w:t xml:space="preserve">. </w:t>
      </w:r>
    </w:p>
    <w:p w:rsidR="00CB62F7" w:rsidRPr="007C0B1B" w:rsidRDefault="00CB62F7" w:rsidP="00237A07">
      <w:pPr>
        <w:pStyle w:val="afd"/>
        <w:numPr>
          <w:ilvl w:val="0"/>
          <w:numId w:val="9"/>
        </w:numPr>
        <w:spacing w:line="360" w:lineRule="auto"/>
        <w:jc w:val="both"/>
        <w:rPr>
          <w:rtl/>
        </w:rPr>
      </w:pPr>
      <w:r w:rsidRPr="007C0B1B">
        <w:rPr>
          <w:rFonts w:hint="eastAsia"/>
          <w:rtl/>
        </w:rPr>
        <w:t>ידוע</w:t>
      </w:r>
      <w:r w:rsidRPr="007C0B1B">
        <w:rPr>
          <w:rtl/>
        </w:rPr>
        <w:t xml:space="preserve"> לי כי הערכתי זו מהווה בסיס </w:t>
      </w:r>
      <w:r w:rsidRPr="007C0B1B">
        <w:rPr>
          <w:rFonts w:hint="eastAsia"/>
          <w:rtl/>
        </w:rPr>
        <w:t>לקביעת</w:t>
      </w:r>
      <w:r w:rsidRPr="007C0B1B">
        <w:rPr>
          <w:rtl/>
        </w:rPr>
        <w:t xml:space="preserve"> </w:t>
      </w:r>
      <w:r w:rsidRPr="007C0B1B">
        <w:rPr>
          <w:rFonts w:hint="eastAsia"/>
          <w:rtl/>
        </w:rPr>
        <w:t>ערך</w:t>
      </w:r>
      <w:r w:rsidRPr="007C0B1B">
        <w:rPr>
          <w:rtl/>
        </w:rPr>
        <w:t xml:space="preserve"> </w:t>
      </w:r>
      <w:r w:rsidRPr="007C0B1B">
        <w:rPr>
          <w:rFonts w:hint="eastAsia"/>
          <w:rtl/>
        </w:rPr>
        <w:t>הטובין</w:t>
      </w:r>
      <w:r w:rsidRPr="007C0B1B">
        <w:rPr>
          <w:rtl/>
        </w:rPr>
        <w:t xml:space="preserve"> </w:t>
      </w:r>
      <w:r w:rsidRPr="007C0B1B">
        <w:rPr>
          <w:rFonts w:hint="eastAsia"/>
          <w:rtl/>
        </w:rPr>
        <w:t>ע</w:t>
      </w:r>
      <w:r w:rsidRPr="007C0B1B">
        <w:rPr>
          <w:rtl/>
        </w:rPr>
        <w:t xml:space="preserve">"י </w:t>
      </w:r>
      <w:r w:rsidRPr="007C0B1B">
        <w:rPr>
          <w:rFonts w:hint="eastAsia"/>
          <w:rtl/>
        </w:rPr>
        <w:t>רשות</w:t>
      </w:r>
      <w:r w:rsidRPr="007C0B1B">
        <w:rPr>
          <w:rtl/>
        </w:rPr>
        <w:t xml:space="preserve"> </w:t>
      </w:r>
      <w:r w:rsidRPr="007C0B1B">
        <w:rPr>
          <w:rFonts w:hint="eastAsia"/>
          <w:rtl/>
        </w:rPr>
        <w:t>המסים</w:t>
      </w:r>
      <w:r w:rsidRPr="007C0B1B">
        <w:rPr>
          <w:rtl/>
        </w:rPr>
        <w:t xml:space="preserve"> </w:t>
      </w:r>
      <w:r w:rsidRPr="007C0B1B">
        <w:rPr>
          <w:rFonts w:hint="eastAsia"/>
          <w:rtl/>
        </w:rPr>
        <w:t>בישראל</w:t>
      </w:r>
      <w:r w:rsidRPr="007C0B1B">
        <w:rPr>
          <w:rtl/>
        </w:rPr>
        <w:t xml:space="preserve"> </w:t>
      </w:r>
      <w:r w:rsidRPr="007C0B1B">
        <w:rPr>
          <w:rFonts w:hint="eastAsia"/>
          <w:rtl/>
        </w:rPr>
        <w:t>לכל</w:t>
      </w:r>
      <w:r w:rsidRPr="007C0B1B">
        <w:rPr>
          <w:rtl/>
        </w:rPr>
        <w:t xml:space="preserve"> </w:t>
      </w:r>
      <w:r w:rsidRPr="007C0B1B">
        <w:rPr>
          <w:rFonts w:hint="eastAsia"/>
          <w:rtl/>
        </w:rPr>
        <w:t>צורך</w:t>
      </w:r>
      <w:r w:rsidRPr="007C0B1B">
        <w:rPr>
          <w:rtl/>
        </w:rPr>
        <w:t xml:space="preserve"> </w:t>
      </w:r>
      <w:r w:rsidRPr="007C0B1B">
        <w:rPr>
          <w:rFonts w:hint="eastAsia"/>
          <w:rtl/>
        </w:rPr>
        <w:t>ועניין</w:t>
      </w:r>
      <w:r w:rsidRPr="007C0B1B">
        <w:rPr>
          <w:rtl/>
        </w:rPr>
        <w:t>.</w:t>
      </w:r>
    </w:p>
    <w:p w:rsidR="00CB62F7" w:rsidRPr="007C0B1B" w:rsidRDefault="00CB62F7" w:rsidP="00CB62F7">
      <w:pPr>
        <w:jc w:val="both"/>
        <w:rPr>
          <w:rtl/>
        </w:rPr>
      </w:pPr>
    </w:p>
    <w:p w:rsidR="00CB62F7" w:rsidRPr="007C0B1B" w:rsidRDefault="00CB62F7" w:rsidP="00CB62F7">
      <w:pPr>
        <w:jc w:val="both"/>
        <w:rPr>
          <w:rtl/>
        </w:rPr>
      </w:pPr>
      <w:r w:rsidRPr="007C0B1B">
        <w:rPr>
          <w:rFonts w:hint="eastAsia"/>
          <w:rtl/>
        </w:rPr>
        <w:t>תאריך</w:t>
      </w:r>
      <w:r w:rsidRPr="007C0B1B">
        <w:rPr>
          <w:rtl/>
        </w:rPr>
        <w:t>:____________________</w:t>
      </w:r>
    </w:p>
    <w:p w:rsidR="00CB62F7" w:rsidRPr="007C0B1B" w:rsidRDefault="00CB62F7" w:rsidP="00CB62F7">
      <w:pPr>
        <w:jc w:val="both"/>
        <w:rPr>
          <w:rtl/>
        </w:rPr>
      </w:pPr>
    </w:p>
    <w:p w:rsidR="00CB62F7" w:rsidRPr="007C0B1B" w:rsidRDefault="00CB62F7" w:rsidP="00CB62F7">
      <w:pPr>
        <w:jc w:val="both"/>
        <w:rPr>
          <w:rtl/>
        </w:rPr>
      </w:pPr>
      <w:r w:rsidRPr="007C0B1B">
        <w:rPr>
          <w:rtl/>
        </w:rPr>
        <w:t>חתימה וחותמת של השמאי  : _______________________</w:t>
      </w:r>
    </w:p>
    <w:p w:rsidR="00CB62F7" w:rsidRPr="007C0B1B" w:rsidRDefault="00CB62F7" w:rsidP="00CB62F7">
      <w:pPr>
        <w:jc w:val="both"/>
        <w:rPr>
          <w:rtl/>
        </w:rPr>
      </w:pPr>
    </w:p>
    <w:p w:rsidR="00CB62F7" w:rsidRPr="007C0B1B" w:rsidRDefault="00CB62F7" w:rsidP="00CB62F7">
      <w:pPr>
        <w:jc w:val="both"/>
        <w:rPr>
          <w:rtl/>
        </w:rPr>
      </w:pPr>
      <w:r w:rsidRPr="007C0B1B">
        <w:rPr>
          <w:rFonts w:hint="eastAsia"/>
          <w:rtl/>
        </w:rPr>
        <w:t>תאריך</w:t>
      </w:r>
      <w:r w:rsidRPr="007C0B1B">
        <w:rPr>
          <w:rtl/>
        </w:rPr>
        <w:t xml:space="preserve">_________________ </w:t>
      </w:r>
    </w:p>
    <w:p w:rsidR="00CB62F7" w:rsidRPr="007C0B1B" w:rsidRDefault="00CB62F7" w:rsidP="00CB62F7">
      <w:pPr>
        <w:jc w:val="both"/>
        <w:rPr>
          <w:rtl/>
        </w:rPr>
      </w:pPr>
    </w:p>
    <w:p w:rsidR="00CB62F7" w:rsidRDefault="00CB62F7" w:rsidP="006F64B4">
      <w:pPr>
        <w:spacing w:line="360" w:lineRule="auto"/>
        <w:jc w:val="both"/>
        <w:rPr>
          <w:rtl/>
        </w:rPr>
      </w:pPr>
      <w:r w:rsidRPr="007C0B1B">
        <w:rPr>
          <w:rtl/>
        </w:rPr>
        <w:t xml:space="preserve">(חתימת איש הקשר בבית המכס) שם___________ תואר </w:t>
      </w:r>
      <w:proofErr w:type="spellStart"/>
      <w:r w:rsidRPr="007C0B1B">
        <w:rPr>
          <w:rFonts w:hint="eastAsia"/>
          <w:rtl/>
        </w:rPr>
        <w:t>התפקיד</w:t>
      </w:r>
      <w:r w:rsidRPr="007C0B1B">
        <w:rPr>
          <w:rtl/>
        </w:rPr>
        <w:t>__________חתימה</w:t>
      </w:r>
      <w:proofErr w:type="spellEnd"/>
      <w:r w:rsidRPr="007C0B1B">
        <w:rPr>
          <w:rtl/>
        </w:rPr>
        <w:t>______</w:t>
      </w:r>
    </w:p>
    <w:p w:rsidR="006F64B4" w:rsidRPr="007C0B1B" w:rsidRDefault="006F64B4" w:rsidP="006F64B4">
      <w:pPr>
        <w:spacing w:line="360" w:lineRule="auto"/>
        <w:jc w:val="both"/>
        <w:rPr>
          <w:rtl/>
        </w:rPr>
      </w:pPr>
      <w:r w:rsidRPr="007C0B1B">
        <w:rPr>
          <w:rtl/>
        </w:rPr>
        <w:t xml:space="preserve">(חתימת איש הקשר במזמין) שם___________ תואר </w:t>
      </w:r>
      <w:proofErr w:type="spellStart"/>
      <w:r w:rsidRPr="007C0B1B">
        <w:rPr>
          <w:rFonts w:hint="eastAsia"/>
          <w:rtl/>
        </w:rPr>
        <w:t>התפקיד</w:t>
      </w:r>
      <w:r w:rsidRPr="007C0B1B">
        <w:rPr>
          <w:rtl/>
        </w:rPr>
        <w:t>__________חתימה</w:t>
      </w:r>
      <w:proofErr w:type="spellEnd"/>
      <w:r w:rsidRPr="007C0B1B">
        <w:rPr>
          <w:rtl/>
        </w:rPr>
        <w:t>______</w:t>
      </w:r>
    </w:p>
    <w:p w:rsidR="00CB62F7" w:rsidRPr="007C0B1B" w:rsidRDefault="00CB62F7" w:rsidP="00CB62F7">
      <w:pPr>
        <w:jc w:val="both"/>
        <w:rPr>
          <w:rtl/>
        </w:rPr>
        <w:sectPr w:rsidR="00CB62F7" w:rsidRPr="007C0B1B" w:rsidSect="00FA1FDA">
          <w:footerReference w:type="default" r:id="rId12"/>
          <w:headerReference w:type="first" r:id="rId13"/>
          <w:footerReference w:type="first" r:id="rId14"/>
          <w:pgSz w:w="11907" w:h="16840" w:code="9"/>
          <w:pgMar w:top="1418" w:right="1797" w:bottom="2268" w:left="1797" w:header="567" w:footer="380" w:gutter="0"/>
          <w:cols w:space="720"/>
          <w:titlePg/>
          <w:bidi/>
          <w:rtlGutter/>
        </w:sectPr>
      </w:pPr>
    </w:p>
    <w:p w:rsidR="00CB62F7" w:rsidRPr="007C0B1B" w:rsidRDefault="00CB62F7" w:rsidP="00CB62F7">
      <w:pPr>
        <w:jc w:val="both"/>
        <w:rPr>
          <w:rtl/>
        </w:rPr>
      </w:pPr>
    </w:p>
    <w:p w:rsidR="00CB62F7" w:rsidRPr="007C0B1B" w:rsidRDefault="00CB62F7" w:rsidP="00CB62F7">
      <w:pPr>
        <w:jc w:val="both"/>
        <w:rPr>
          <w:b/>
          <w:bCs/>
          <w:sz w:val="40"/>
          <w:szCs w:val="40"/>
          <w:u w:val="single"/>
          <w:rtl/>
        </w:rPr>
      </w:pPr>
      <w:r w:rsidRPr="007C0B1B">
        <w:rPr>
          <w:rFonts w:hint="eastAsia"/>
          <w:b/>
          <w:bCs/>
          <w:sz w:val="40"/>
          <w:szCs w:val="40"/>
          <w:u w:val="single"/>
          <w:rtl/>
        </w:rPr>
        <w:t>דוח</w:t>
      </w:r>
      <w:r w:rsidRPr="007C0B1B">
        <w:rPr>
          <w:b/>
          <w:bCs/>
          <w:sz w:val="40"/>
          <w:szCs w:val="40"/>
          <w:u w:val="single"/>
          <w:rtl/>
        </w:rPr>
        <w:t xml:space="preserve"> טבלה מרכזת של שמאות פריטים</w:t>
      </w:r>
    </w:p>
    <w:p w:rsidR="00CB62F7" w:rsidRPr="007C0B1B" w:rsidRDefault="00CB62F7" w:rsidP="00CB62F7">
      <w:pPr>
        <w:jc w:val="both"/>
        <w:rPr>
          <w:rtl/>
        </w:rPr>
      </w:pPr>
    </w:p>
    <w:p w:rsidR="00CB62F7" w:rsidRPr="007C0B1B" w:rsidRDefault="00CB62F7" w:rsidP="00CB62F7">
      <w:pPr>
        <w:jc w:val="both"/>
        <w:rPr>
          <w:b/>
          <w:bCs/>
          <w:rtl/>
        </w:rPr>
      </w:pPr>
    </w:p>
    <w:tbl>
      <w:tblPr>
        <w:tblpPr w:leftFromText="180" w:rightFromText="180" w:vertAnchor="text" w:horzAnchor="margin" w:tblpY="-71"/>
        <w:bidiVisual/>
        <w:tblW w:w="13019"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0A0" w:firstRow="1" w:lastRow="0" w:firstColumn="1" w:lastColumn="0" w:noHBand="0" w:noVBand="0"/>
      </w:tblPr>
      <w:tblGrid>
        <w:gridCol w:w="817"/>
        <w:gridCol w:w="1145"/>
        <w:gridCol w:w="1559"/>
        <w:gridCol w:w="2836"/>
        <w:gridCol w:w="1275"/>
        <w:gridCol w:w="1134"/>
        <w:gridCol w:w="1134"/>
        <w:gridCol w:w="992"/>
        <w:gridCol w:w="993"/>
        <w:gridCol w:w="1134"/>
      </w:tblGrid>
      <w:tr w:rsidR="00CB62F7" w:rsidRPr="007C0B1B" w:rsidTr="00FA1FDA">
        <w:tc>
          <w:tcPr>
            <w:tcW w:w="13019" w:type="dxa"/>
            <w:gridSpan w:val="10"/>
            <w:tcBorders>
              <w:bottom w:val="single" w:sz="18" w:space="0" w:color="9BBB59"/>
            </w:tcBorders>
          </w:tcPr>
          <w:p w:rsidR="00CB62F7" w:rsidRPr="007C0B1B" w:rsidRDefault="00CB62F7" w:rsidP="00FA1FDA">
            <w:pPr>
              <w:jc w:val="both"/>
              <w:rPr>
                <w:b/>
                <w:bCs/>
                <w:sz w:val="28"/>
                <w:szCs w:val="28"/>
                <w:rtl/>
              </w:rPr>
            </w:pPr>
            <w:r w:rsidRPr="007C0B1B">
              <w:rPr>
                <w:sz w:val="28"/>
                <w:szCs w:val="28"/>
                <w:rtl/>
              </w:rPr>
              <w:t>הערכת חפצי אומנות, אבני חן, תכשיטים, אבנים יקרות (למעט יהלומים), יודאיקה, שטיחים יקרי ערך, מטבעות יקרים ועתיקות</w:t>
            </w:r>
          </w:p>
          <w:p w:rsidR="00CB62F7" w:rsidRPr="007C0B1B" w:rsidRDefault="00CB62F7" w:rsidP="00FA1FDA">
            <w:pPr>
              <w:jc w:val="both"/>
              <w:rPr>
                <w:b/>
                <w:bCs/>
                <w:rtl/>
              </w:rPr>
            </w:pPr>
          </w:p>
        </w:tc>
      </w:tr>
      <w:tr w:rsidR="00CB62F7" w:rsidRPr="007C0B1B" w:rsidTr="00FA1FDA">
        <w:tc>
          <w:tcPr>
            <w:tcW w:w="817" w:type="dxa"/>
            <w:shd w:val="clear" w:color="auto" w:fill="E6EED5"/>
          </w:tcPr>
          <w:p w:rsidR="00CB62F7" w:rsidRPr="007C0B1B" w:rsidRDefault="00CB62F7" w:rsidP="00FA1FDA">
            <w:pPr>
              <w:jc w:val="both"/>
              <w:rPr>
                <w:b/>
                <w:bCs/>
                <w:sz w:val="22"/>
                <w:rtl/>
              </w:rPr>
            </w:pPr>
            <w:r w:rsidRPr="007C0B1B">
              <w:rPr>
                <w:b/>
                <w:bCs/>
                <w:sz w:val="22"/>
                <w:szCs w:val="22"/>
                <w:rtl/>
              </w:rPr>
              <w:t>מספר פריט/מס' אחסנה</w:t>
            </w:r>
          </w:p>
          <w:p w:rsidR="00CB62F7" w:rsidRPr="007C0B1B" w:rsidRDefault="00CB62F7" w:rsidP="00FA1FDA">
            <w:pPr>
              <w:jc w:val="both"/>
              <w:rPr>
                <w:b/>
                <w:bCs/>
                <w:sz w:val="22"/>
                <w:rtl/>
              </w:rPr>
            </w:pPr>
          </w:p>
        </w:tc>
        <w:tc>
          <w:tcPr>
            <w:tcW w:w="1145" w:type="dxa"/>
            <w:shd w:val="clear" w:color="auto" w:fill="E6EED5"/>
          </w:tcPr>
          <w:p w:rsidR="00CB62F7" w:rsidRPr="007C0B1B" w:rsidRDefault="00CB62F7" w:rsidP="007C5C30">
            <w:pPr>
              <w:jc w:val="both"/>
              <w:rPr>
                <w:b/>
                <w:bCs/>
                <w:sz w:val="22"/>
                <w:rtl/>
              </w:rPr>
            </w:pPr>
            <w:r w:rsidRPr="007C0B1B">
              <w:rPr>
                <w:b/>
                <w:bCs/>
                <w:sz w:val="22"/>
                <w:szCs w:val="22"/>
                <w:rtl/>
              </w:rPr>
              <w:t>סוג הפריט</w:t>
            </w:r>
          </w:p>
        </w:tc>
        <w:tc>
          <w:tcPr>
            <w:tcW w:w="1559" w:type="dxa"/>
            <w:shd w:val="clear" w:color="auto" w:fill="E6EED5"/>
          </w:tcPr>
          <w:p w:rsidR="00CB62F7" w:rsidRPr="007C0B1B" w:rsidRDefault="00CB62F7" w:rsidP="00FA1FDA">
            <w:pPr>
              <w:jc w:val="both"/>
              <w:rPr>
                <w:b/>
                <w:bCs/>
                <w:sz w:val="22"/>
                <w:rtl/>
              </w:rPr>
            </w:pPr>
            <w:r w:rsidRPr="007C0B1B">
              <w:rPr>
                <w:b/>
                <w:bCs/>
                <w:sz w:val="22"/>
                <w:szCs w:val="22"/>
                <w:rtl/>
              </w:rPr>
              <w:t xml:space="preserve">תיאור מדויק של הפריט </w:t>
            </w:r>
            <w:r w:rsidRPr="007C0B1B">
              <w:rPr>
                <w:rFonts w:hint="eastAsia"/>
                <w:b/>
                <w:bCs/>
                <w:sz w:val="22"/>
                <w:szCs w:val="22"/>
                <w:rtl/>
              </w:rPr>
              <w:t>לרבות</w:t>
            </w:r>
            <w:r w:rsidRPr="007C0B1B">
              <w:rPr>
                <w:b/>
                <w:bCs/>
                <w:sz w:val="22"/>
                <w:szCs w:val="22"/>
                <w:rtl/>
              </w:rPr>
              <w:t xml:space="preserve"> </w:t>
            </w:r>
            <w:r w:rsidRPr="007C0B1B">
              <w:rPr>
                <w:rFonts w:hint="eastAsia"/>
                <w:b/>
                <w:bCs/>
                <w:sz w:val="22"/>
                <w:szCs w:val="22"/>
                <w:rtl/>
              </w:rPr>
              <w:t>כל</w:t>
            </w:r>
            <w:r w:rsidRPr="007C0B1B">
              <w:rPr>
                <w:b/>
                <w:bCs/>
                <w:sz w:val="22"/>
                <w:szCs w:val="22"/>
                <w:rtl/>
              </w:rPr>
              <w:t xml:space="preserve"> </w:t>
            </w:r>
            <w:r w:rsidRPr="007C0B1B">
              <w:rPr>
                <w:rFonts w:hint="eastAsia"/>
                <w:b/>
                <w:bCs/>
                <w:sz w:val="22"/>
                <w:szCs w:val="22"/>
                <w:rtl/>
              </w:rPr>
              <w:t>פגם</w:t>
            </w:r>
            <w:r w:rsidRPr="007C0B1B">
              <w:rPr>
                <w:b/>
                <w:bCs/>
                <w:sz w:val="22"/>
                <w:szCs w:val="22"/>
                <w:rtl/>
              </w:rPr>
              <w:t xml:space="preserve"> </w:t>
            </w:r>
            <w:r w:rsidRPr="007C0B1B">
              <w:rPr>
                <w:rFonts w:hint="eastAsia"/>
                <w:b/>
                <w:bCs/>
                <w:sz w:val="22"/>
                <w:szCs w:val="22"/>
                <w:rtl/>
              </w:rPr>
              <w:t>ו</w:t>
            </w:r>
            <w:r w:rsidRPr="007C0B1B">
              <w:rPr>
                <w:b/>
                <w:bCs/>
                <w:sz w:val="22"/>
                <w:szCs w:val="22"/>
                <w:rtl/>
              </w:rPr>
              <w:t xml:space="preserve">/או </w:t>
            </w:r>
            <w:r w:rsidRPr="007C0B1B">
              <w:rPr>
                <w:rFonts w:hint="eastAsia"/>
                <w:b/>
                <w:bCs/>
                <w:sz w:val="22"/>
                <w:szCs w:val="22"/>
                <w:rtl/>
              </w:rPr>
              <w:t>נזק</w:t>
            </w:r>
            <w:r w:rsidRPr="007C0B1B">
              <w:rPr>
                <w:b/>
                <w:bCs/>
                <w:sz w:val="22"/>
                <w:szCs w:val="22"/>
                <w:rtl/>
              </w:rPr>
              <w:t xml:space="preserve"> </w:t>
            </w:r>
            <w:r w:rsidRPr="007C0B1B">
              <w:rPr>
                <w:rFonts w:hint="eastAsia"/>
                <w:b/>
                <w:bCs/>
                <w:sz w:val="22"/>
                <w:szCs w:val="22"/>
                <w:rtl/>
              </w:rPr>
              <w:t>בטובין</w:t>
            </w:r>
          </w:p>
        </w:tc>
        <w:tc>
          <w:tcPr>
            <w:tcW w:w="2836" w:type="dxa"/>
            <w:shd w:val="clear" w:color="auto" w:fill="E6EED5"/>
          </w:tcPr>
          <w:p w:rsidR="00CB62F7" w:rsidRPr="007C0B1B" w:rsidRDefault="00CB62F7" w:rsidP="00FA1FDA">
            <w:pPr>
              <w:jc w:val="both"/>
              <w:rPr>
                <w:b/>
                <w:bCs/>
                <w:sz w:val="22"/>
                <w:rtl/>
              </w:rPr>
            </w:pPr>
            <w:r w:rsidRPr="007C0B1B">
              <w:rPr>
                <w:b/>
                <w:bCs/>
                <w:sz w:val="22"/>
                <w:szCs w:val="22"/>
                <w:rtl/>
              </w:rPr>
              <w:t xml:space="preserve">מספר </w:t>
            </w:r>
            <w:proofErr w:type="spellStart"/>
            <w:r w:rsidRPr="007C0B1B">
              <w:rPr>
                <w:b/>
                <w:bCs/>
                <w:sz w:val="22"/>
                <w:szCs w:val="22"/>
                <w:rtl/>
              </w:rPr>
              <w:t>האב"ת</w:t>
            </w:r>
            <w:proofErr w:type="spellEnd"/>
            <w:r w:rsidRPr="007C0B1B">
              <w:rPr>
                <w:b/>
                <w:bCs/>
                <w:sz w:val="22"/>
                <w:szCs w:val="22"/>
                <w:rtl/>
              </w:rPr>
              <w:t xml:space="preserve"> </w:t>
            </w:r>
          </w:p>
          <w:p w:rsidR="00CB62F7" w:rsidRPr="007C0B1B" w:rsidRDefault="00CB62F7" w:rsidP="00FA1FDA">
            <w:pPr>
              <w:jc w:val="both"/>
              <w:rPr>
                <w:b/>
                <w:bCs/>
                <w:sz w:val="22"/>
                <w:rtl/>
              </w:rPr>
            </w:pPr>
            <w:r w:rsidRPr="007C0B1B">
              <w:rPr>
                <w:b/>
                <w:bCs/>
                <w:sz w:val="22"/>
                <w:szCs w:val="22"/>
                <w:rtl/>
              </w:rPr>
              <w:t xml:space="preserve">/מספר רשימון /מספר תעודת עיכוב </w:t>
            </w:r>
          </w:p>
        </w:tc>
        <w:tc>
          <w:tcPr>
            <w:tcW w:w="1275" w:type="dxa"/>
            <w:shd w:val="clear" w:color="auto" w:fill="E6EED5"/>
          </w:tcPr>
          <w:p w:rsidR="00CB62F7" w:rsidRPr="007C0B1B" w:rsidRDefault="00CB62F7" w:rsidP="00FA1FDA">
            <w:pPr>
              <w:jc w:val="both"/>
              <w:rPr>
                <w:b/>
                <w:bCs/>
                <w:sz w:val="22"/>
                <w:rtl/>
              </w:rPr>
            </w:pPr>
            <w:r w:rsidRPr="007C0B1B">
              <w:rPr>
                <w:b/>
                <w:bCs/>
                <w:sz w:val="22"/>
                <w:szCs w:val="22"/>
                <w:rtl/>
              </w:rPr>
              <w:t>מצב הפריט</w:t>
            </w:r>
          </w:p>
          <w:p w:rsidR="00CB62F7" w:rsidRPr="007C0B1B" w:rsidRDefault="00CB62F7" w:rsidP="00FA1FDA">
            <w:pPr>
              <w:jc w:val="both"/>
              <w:rPr>
                <w:b/>
                <w:bCs/>
                <w:sz w:val="22"/>
                <w:rtl/>
              </w:rPr>
            </w:pPr>
            <w:r w:rsidRPr="007C0B1B">
              <w:rPr>
                <w:b/>
                <w:bCs/>
                <w:sz w:val="22"/>
                <w:szCs w:val="22"/>
                <w:rtl/>
              </w:rPr>
              <w:t>משומש /חדש</w:t>
            </w:r>
          </w:p>
        </w:tc>
        <w:tc>
          <w:tcPr>
            <w:tcW w:w="1134" w:type="dxa"/>
            <w:shd w:val="clear" w:color="auto" w:fill="E6EED5"/>
          </w:tcPr>
          <w:p w:rsidR="00CB62F7" w:rsidRPr="007C0B1B" w:rsidRDefault="00CB62F7" w:rsidP="00FA1FDA">
            <w:pPr>
              <w:jc w:val="both"/>
              <w:rPr>
                <w:b/>
                <w:bCs/>
                <w:sz w:val="22"/>
                <w:rtl/>
              </w:rPr>
            </w:pPr>
            <w:r w:rsidRPr="007C0B1B">
              <w:rPr>
                <w:b/>
                <w:bCs/>
                <w:sz w:val="22"/>
                <w:szCs w:val="22"/>
                <w:rtl/>
              </w:rPr>
              <w:t>כמות</w:t>
            </w:r>
          </w:p>
        </w:tc>
        <w:tc>
          <w:tcPr>
            <w:tcW w:w="1134" w:type="dxa"/>
            <w:shd w:val="clear" w:color="auto" w:fill="E6EED5"/>
          </w:tcPr>
          <w:p w:rsidR="00CB62F7" w:rsidRPr="007C0B1B" w:rsidRDefault="00CB62F7" w:rsidP="00FA1FDA">
            <w:pPr>
              <w:jc w:val="both"/>
              <w:rPr>
                <w:b/>
                <w:bCs/>
                <w:sz w:val="22"/>
                <w:rtl/>
              </w:rPr>
            </w:pPr>
            <w:r w:rsidRPr="007C0B1B">
              <w:rPr>
                <w:b/>
                <w:bCs/>
                <w:sz w:val="22"/>
                <w:szCs w:val="22"/>
                <w:rtl/>
              </w:rPr>
              <w:t>משקל</w:t>
            </w:r>
          </w:p>
        </w:tc>
        <w:tc>
          <w:tcPr>
            <w:tcW w:w="992" w:type="dxa"/>
            <w:shd w:val="clear" w:color="auto" w:fill="E6EED5"/>
          </w:tcPr>
          <w:p w:rsidR="00CB62F7" w:rsidRPr="007C0B1B" w:rsidRDefault="00CB62F7" w:rsidP="00FA1FDA">
            <w:pPr>
              <w:jc w:val="both"/>
              <w:rPr>
                <w:b/>
                <w:bCs/>
                <w:sz w:val="22"/>
                <w:rtl/>
              </w:rPr>
            </w:pPr>
            <w:r w:rsidRPr="007C0B1B">
              <w:rPr>
                <w:b/>
                <w:bCs/>
                <w:sz w:val="22"/>
                <w:szCs w:val="22"/>
                <w:rtl/>
              </w:rPr>
              <w:t>ערך הפריט בש"ח</w:t>
            </w:r>
          </w:p>
        </w:tc>
        <w:tc>
          <w:tcPr>
            <w:tcW w:w="993" w:type="dxa"/>
            <w:shd w:val="clear" w:color="auto" w:fill="E6EED5"/>
          </w:tcPr>
          <w:p w:rsidR="00CB62F7" w:rsidRPr="007C0B1B" w:rsidRDefault="00CB62F7" w:rsidP="00FA1FDA">
            <w:pPr>
              <w:jc w:val="both"/>
              <w:rPr>
                <w:b/>
                <w:bCs/>
                <w:sz w:val="22"/>
                <w:rtl/>
              </w:rPr>
            </w:pPr>
            <w:r w:rsidRPr="007C0B1B">
              <w:rPr>
                <w:b/>
                <w:bCs/>
                <w:sz w:val="22"/>
                <w:szCs w:val="22"/>
                <w:rtl/>
              </w:rPr>
              <w:t>ערך כולל</w:t>
            </w:r>
          </w:p>
          <w:p w:rsidR="00CB62F7" w:rsidRPr="007C0B1B" w:rsidRDefault="00CB62F7" w:rsidP="00FA1FDA">
            <w:pPr>
              <w:jc w:val="both"/>
              <w:rPr>
                <w:b/>
                <w:bCs/>
                <w:sz w:val="22"/>
                <w:rtl/>
              </w:rPr>
            </w:pPr>
            <w:r w:rsidRPr="007C0B1B">
              <w:rPr>
                <w:b/>
                <w:bCs/>
                <w:sz w:val="22"/>
                <w:szCs w:val="22"/>
                <w:rtl/>
              </w:rPr>
              <w:t>בש"ח</w:t>
            </w:r>
          </w:p>
        </w:tc>
        <w:tc>
          <w:tcPr>
            <w:tcW w:w="1134" w:type="dxa"/>
            <w:shd w:val="clear" w:color="auto" w:fill="E6EED5"/>
          </w:tcPr>
          <w:p w:rsidR="00CB62F7" w:rsidRPr="007C0B1B" w:rsidRDefault="00CB62F7" w:rsidP="00FA1FDA">
            <w:pPr>
              <w:jc w:val="both"/>
              <w:rPr>
                <w:b/>
                <w:bCs/>
                <w:sz w:val="22"/>
                <w:rtl/>
              </w:rPr>
            </w:pPr>
            <w:r w:rsidRPr="007C0B1B">
              <w:rPr>
                <w:b/>
                <w:bCs/>
                <w:sz w:val="22"/>
                <w:szCs w:val="22"/>
                <w:rtl/>
              </w:rPr>
              <w:t xml:space="preserve"> הערות </w:t>
            </w:r>
          </w:p>
        </w:tc>
      </w:tr>
      <w:tr w:rsidR="00CB62F7" w:rsidRPr="007C0B1B" w:rsidTr="00FA1FDA">
        <w:trPr>
          <w:trHeight w:val="495"/>
        </w:trPr>
        <w:tc>
          <w:tcPr>
            <w:tcW w:w="817" w:type="dxa"/>
          </w:tcPr>
          <w:p w:rsidR="00CB62F7" w:rsidRPr="007C0B1B" w:rsidRDefault="00CB62F7" w:rsidP="00FA1FDA">
            <w:pPr>
              <w:jc w:val="both"/>
              <w:rPr>
                <w:b/>
                <w:bCs/>
                <w:rtl/>
              </w:rPr>
            </w:pPr>
          </w:p>
          <w:p w:rsidR="00CB62F7" w:rsidRPr="007C0B1B" w:rsidRDefault="00CB62F7" w:rsidP="00FA1FDA">
            <w:pPr>
              <w:jc w:val="both"/>
              <w:rPr>
                <w:b/>
                <w:bCs/>
                <w:rtl/>
              </w:rPr>
            </w:pPr>
          </w:p>
          <w:p w:rsidR="00CB62F7" w:rsidRPr="007C0B1B" w:rsidRDefault="00CB62F7" w:rsidP="00FA1FDA">
            <w:pPr>
              <w:jc w:val="both"/>
              <w:rPr>
                <w:b/>
                <w:bCs/>
                <w:rtl/>
              </w:rPr>
            </w:pPr>
          </w:p>
          <w:p w:rsidR="00CB62F7" w:rsidRPr="007C0B1B" w:rsidRDefault="00CB62F7" w:rsidP="00FA1FDA">
            <w:pPr>
              <w:jc w:val="both"/>
              <w:rPr>
                <w:b/>
                <w:bCs/>
                <w:rtl/>
              </w:rPr>
            </w:pPr>
          </w:p>
        </w:tc>
        <w:tc>
          <w:tcPr>
            <w:tcW w:w="1145" w:type="dxa"/>
          </w:tcPr>
          <w:p w:rsidR="00CB62F7" w:rsidRPr="007C0B1B" w:rsidRDefault="00CB62F7" w:rsidP="00FA1FDA">
            <w:pPr>
              <w:jc w:val="both"/>
              <w:rPr>
                <w:b/>
                <w:bCs/>
                <w:rtl/>
              </w:rPr>
            </w:pPr>
          </w:p>
        </w:tc>
        <w:tc>
          <w:tcPr>
            <w:tcW w:w="1559" w:type="dxa"/>
          </w:tcPr>
          <w:p w:rsidR="00CB62F7" w:rsidRPr="007C0B1B" w:rsidRDefault="00CB62F7" w:rsidP="00FA1FDA">
            <w:pPr>
              <w:jc w:val="both"/>
              <w:rPr>
                <w:b/>
                <w:bCs/>
                <w:rtl/>
              </w:rPr>
            </w:pPr>
          </w:p>
        </w:tc>
        <w:tc>
          <w:tcPr>
            <w:tcW w:w="2836" w:type="dxa"/>
          </w:tcPr>
          <w:p w:rsidR="00CB62F7" w:rsidRPr="007C0B1B" w:rsidRDefault="00CB62F7" w:rsidP="00FA1FDA">
            <w:pPr>
              <w:jc w:val="both"/>
              <w:rPr>
                <w:b/>
                <w:bCs/>
                <w:rtl/>
              </w:rPr>
            </w:pPr>
          </w:p>
        </w:tc>
        <w:tc>
          <w:tcPr>
            <w:tcW w:w="1275" w:type="dxa"/>
          </w:tcPr>
          <w:p w:rsidR="00CB62F7" w:rsidRPr="007C0B1B" w:rsidRDefault="00CB62F7" w:rsidP="00FA1FDA">
            <w:pPr>
              <w:jc w:val="both"/>
              <w:rPr>
                <w:b/>
                <w:bCs/>
                <w:rtl/>
              </w:rPr>
            </w:pPr>
          </w:p>
        </w:tc>
        <w:tc>
          <w:tcPr>
            <w:tcW w:w="1134" w:type="dxa"/>
          </w:tcPr>
          <w:p w:rsidR="00CB62F7" w:rsidRPr="007C0B1B" w:rsidRDefault="00CB62F7" w:rsidP="00FA1FDA">
            <w:pPr>
              <w:jc w:val="both"/>
              <w:rPr>
                <w:b/>
                <w:bCs/>
                <w:rtl/>
              </w:rPr>
            </w:pPr>
          </w:p>
        </w:tc>
        <w:tc>
          <w:tcPr>
            <w:tcW w:w="1134" w:type="dxa"/>
          </w:tcPr>
          <w:p w:rsidR="00CB62F7" w:rsidRPr="007C0B1B" w:rsidRDefault="00CB62F7" w:rsidP="00FA1FDA">
            <w:pPr>
              <w:jc w:val="both"/>
              <w:rPr>
                <w:b/>
                <w:bCs/>
                <w:rtl/>
              </w:rPr>
            </w:pPr>
          </w:p>
        </w:tc>
        <w:tc>
          <w:tcPr>
            <w:tcW w:w="992" w:type="dxa"/>
          </w:tcPr>
          <w:p w:rsidR="00CB62F7" w:rsidRPr="007C0B1B" w:rsidRDefault="00CB62F7" w:rsidP="00FA1FDA">
            <w:pPr>
              <w:jc w:val="both"/>
              <w:rPr>
                <w:b/>
                <w:bCs/>
                <w:rtl/>
              </w:rPr>
            </w:pPr>
          </w:p>
        </w:tc>
        <w:tc>
          <w:tcPr>
            <w:tcW w:w="993" w:type="dxa"/>
          </w:tcPr>
          <w:p w:rsidR="00CB62F7" w:rsidRPr="007C0B1B" w:rsidRDefault="00CB62F7" w:rsidP="00FA1FDA">
            <w:pPr>
              <w:jc w:val="both"/>
              <w:rPr>
                <w:rFonts w:cs="Arial"/>
                <w:b/>
                <w:bCs/>
                <w:rtl/>
              </w:rPr>
            </w:pPr>
          </w:p>
        </w:tc>
        <w:tc>
          <w:tcPr>
            <w:tcW w:w="1134" w:type="dxa"/>
          </w:tcPr>
          <w:p w:rsidR="00CB62F7" w:rsidRPr="007C0B1B" w:rsidRDefault="00CB62F7" w:rsidP="00FA1FDA">
            <w:pPr>
              <w:jc w:val="both"/>
              <w:rPr>
                <w:b/>
                <w:bCs/>
                <w:rtl/>
              </w:rPr>
            </w:pPr>
          </w:p>
        </w:tc>
      </w:tr>
      <w:tr w:rsidR="00CB62F7" w:rsidRPr="007C0B1B" w:rsidTr="00FA1FDA">
        <w:trPr>
          <w:trHeight w:val="780"/>
        </w:trPr>
        <w:tc>
          <w:tcPr>
            <w:tcW w:w="817" w:type="dxa"/>
            <w:shd w:val="clear" w:color="auto" w:fill="E6EED5"/>
          </w:tcPr>
          <w:p w:rsidR="00CB62F7" w:rsidRPr="007C0B1B" w:rsidRDefault="00CB62F7" w:rsidP="00FA1FDA">
            <w:pPr>
              <w:jc w:val="both"/>
              <w:rPr>
                <w:b/>
                <w:bCs/>
                <w:rtl/>
              </w:rPr>
            </w:pPr>
          </w:p>
          <w:p w:rsidR="00CB62F7" w:rsidRPr="007C0B1B" w:rsidRDefault="00CB62F7" w:rsidP="00FA1FDA">
            <w:pPr>
              <w:jc w:val="both"/>
              <w:rPr>
                <w:b/>
                <w:bCs/>
                <w:rtl/>
              </w:rPr>
            </w:pPr>
          </w:p>
          <w:p w:rsidR="00CB62F7" w:rsidRPr="007C0B1B" w:rsidRDefault="00CB62F7" w:rsidP="00FA1FDA">
            <w:pPr>
              <w:jc w:val="both"/>
              <w:rPr>
                <w:b/>
                <w:bCs/>
                <w:rtl/>
              </w:rPr>
            </w:pPr>
          </w:p>
          <w:p w:rsidR="00CB62F7" w:rsidRPr="007C0B1B" w:rsidRDefault="00CB62F7" w:rsidP="00FA1FDA">
            <w:pPr>
              <w:jc w:val="both"/>
              <w:rPr>
                <w:b/>
                <w:bCs/>
                <w:rtl/>
              </w:rPr>
            </w:pPr>
          </w:p>
          <w:p w:rsidR="00CB62F7" w:rsidRPr="007C0B1B" w:rsidRDefault="00CB62F7" w:rsidP="00FA1FDA">
            <w:pPr>
              <w:jc w:val="both"/>
              <w:rPr>
                <w:b/>
                <w:bCs/>
                <w:rtl/>
              </w:rPr>
            </w:pPr>
          </w:p>
        </w:tc>
        <w:tc>
          <w:tcPr>
            <w:tcW w:w="1145" w:type="dxa"/>
            <w:shd w:val="clear" w:color="auto" w:fill="E6EED5"/>
          </w:tcPr>
          <w:p w:rsidR="00CB62F7" w:rsidRPr="007C0B1B" w:rsidRDefault="00CB62F7" w:rsidP="00FA1FDA">
            <w:pPr>
              <w:jc w:val="both"/>
              <w:rPr>
                <w:b/>
                <w:bCs/>
                <w:rtl/>
              </w:rPr>
            </w:pPr>
          </w:p>
        </w:tc>
        <w:tc>
          <w:tcPr>
            <w:tcW w:w="1559" w:type="dxa"/>
            <w:shd w:val="clear" w:color="auto" w:fill="E6EED5"/>
          </w:tcPr>
          <w:p w:rsidR="00CB62F7" w:rsidRPr="007C0B1B" w:rsidRDefault="00CB62F7" w:rsidP="00FA1FDA">
            <w:pPr>
              <w:jc w:val="both"/>
              <w:rPr>
                <w:b/>
                <w:bCs/>
                <w:rtl/>
              </w:rPr>
            </w:pPr>
          </w:p>
        </w:tc>
        <w:tc>
          <w:tcPr>
            <w:tcW w:w="2836" w:type="dxa"/>
            <w:shd w:val="clear" w:color="auto" w:fill="E6EED5"/>
          </w:tcPr>
          <w:p w:rsidR="00CB62F7" w:rsidRPr="007C0B1B" w:rsidRDefault="00CB62F7" w:rsidP="00FA1FDA">
            <w:pPr>
              <w:jc w:val="both"/>
              <w:rPr>
                <w:b/>
                <w:bCs/>
                <w:rtl/>
              </w:rPr>
            </w:pPr>
          </w:p>
        </w:tc>
        <w:tc>
          <w:tcPr>
            <w:tcW w:w="1275" w:type="dxa"/>
            <w:shd w:val="clear" w:color="auto" w:fill="E6EED5"/>
          </w:tcPr>
          <w:p w:rsidR="00CB62F7" w:rsidRPr="007C0B1B" w:rsidRDefault="00CB62F7" w:rsidP="00FA1FDA">
            <w:pPr>
              <w:jc w:val="both"/>
              <w:rPr>
                <w:b/>
                <w:bCs/>
                <w:rtl/>
              </w:rPr>
            </w:pPr>
          </w:p>
        </w:tc>
        <w:tc>
          <w:tcPr>
            <w:tcW w:w="1134" w:type="dxa"/>
            <w:shd w:val="clear" w:color="auto" w:fill="E6EED5"/>
          </w:tcPr>
          <w:p w:rsidR="00CB62F7" w:rsidRPr="007C0B1B" w:rsidRDefault="00CB62F7" w:rsidP="00FA1FDA">
            <w:pPr>
              <w:jc w:val="both"/>
              <w:rPr>
                <w:b/>
                <w:bCs/>
                <w:rtl/>
              </w:rPr>
            </w:pPr>
          </w:p>
        </w:tc>
        <w:tc>
          <w:tcPr>
            <w:tcW w:w="1134" w:type="dxa"/>
            <w:shd w:val="clear" w:color="auto" w:fill="E6EED5"/>
          </w:tcPr>
          <w:p w:rsidR="00CB62F7" w:rsidRPr="007C0B1B" w:rsidRDefault="00CB62F7" w:rsidP="00FA1FDA">
            <w:pPr>
              <w:jc w:val="both"/>
              <w:rPr>
                <w:b/>
                <w:bCs/>
                <w:rtl/>
              </w:rPr>
            </w:pPr>
          </w:p>
        </w:tc>
        <w:tc>
          <w:tcPr>
            <w:tcW w:w="992" w:type="dxa"/>
            <w:shd w:val="clear" w:color="auto" w:fill="E6EED5"/>
          </w:tcPr>
          <w:p w:rsidR="00CB62F7" w:rsidRPr="007C0B1B" w:rsidRDefault="00CB62F7" w:rsidP="007C5C30">
            <w:pPr>
              <w:jc w:val="both"/>
              <w:rPr>
                <w:b/>
                <w:bCs/>
                <w:rtl/>
              </w:rPr>
            </w:pPr>
            <w:r w:rsidRPr="007C0B1B">
              <w:rPr>
                <w:b/>
                <w:bCs/>
                <w:szCs w:val="22"/>
                <w:rtl/>
              </w:rPr>
              <w:t>סה"כ</w:t>
            </w:r>
          </w:p>
        </w:tc>
        <w:tc>
          <w:tcPr>
            <w:tcW w:w="993" w:type="dxa"/>
            <w:shd w:val="clear" w:color="auto" w:fill="E6EED5"/>
          </w:tcPr>
          <w:p w:rsidR="00CB62F7" w:rsidRPr="007C0B1B" w:rsidRDefault="00CB62F7" w:rsidP="007C5C30">
            <w:pPr>
              <w:jc w:val="both"/>
              <w:rPr>
                <w:rFonts w:cs="Arial"/>
                <w:b/>
                <w:bCs/>
                <w:rtl/>
              </w:rPr>
            </w:pPr>
            <w:r w:rsidRPr="007C0B1B">
              <w:rPr>
                <w:b/>
                <w:bCs/>
                <w:szCs w:val="22"/>
                <w:rtl/>
              </w:rPr>
              <w:t>סה"כ</w:t>
            </w:r>
          </w:p>
        </w:tc>
        <w:tc>
          <w:tcPr>
            <w:tcW w:w="1134" w:type="dxa"/>
            <w:shd w:val="clear" w:color="auto" w:fill="E6EED5"/>
          </w:tcPr>
          <w:p w:rsidR="00CB62F7" w:rsidRPr="007C0B1B" w:rsidRDefault="00CB62F7" w:rsidP="00FA1FDA">
            <w:pPr>
              <w:jc w:val="both"/>
              <w:rPr>
                <w:b/>
                <w:bCs/>
                <w:rtl/>
              </w:rPr>
            </w:pPr>
          </w:p>
        </w:tc>
      </w:tr>
    </w:tbl>
    <w:p w:rsidR="00CB62F7" w:rsidRPr="007C0B1B" w:rsidRDefault="00CB62F7" w:rsidP="00CB62F7">
      <w:pPr>
        <w:jc w:val="both"/>
        <w:rPr>
          <w:b/>
          <w:bCs/>
          <w:rtl/>
        </w:rPr>
      </w:pPr>
      <w:r w:rsidRPr="007C0B1B">
        <w:rPr>
          <w:b/>
          <w:bCs/>
          <w:rtl/>
        </w:rPr>
        <w:t>הסברים ________________________________________________________________________________________________________________________________________________________________________________________________________________________</w:t>
      </w:r>
    </w:p>
    <w:p w:rsidR="00CB62F7" w:rsidRPr="007C0B1B" w:rsidRDefault="00CB62F7" w:rsidP="00CB62F7">
      <w:pPr>
        <w:jc w:val="both"/>
        <w:rPr>
          <w:b/>
          <w:bCs/>
          <w:rtl/>
        </w:rPr>
      </w:pPr>
    </w:p>
    <w:p w:rsidR="00CB62F7" w:rsidRPr="007C0B1B" w:rsidRDefault="00CB62F7" w:rsidP="00CB62F7">
      <w:pPr>
        <w:jc w:val="both"/>
        <w:rPr>
          <w:b/>
          <w:bCs/>
          <w:rtl/>
        </w:rPr>
      </w:pPr>
      <w:r w:rsidRPr="007C0B1B">
        <w:rPr>
          <w:rFonts w:hint="eastAsia"/>
          <w:b/>
          <w:bCs/>
          <w:rtl/>
        </w:rPr>
        <w:t>תאריך</w:t>
      </w:r>
      <w:r w:rsidRPr="007C0B1B">
        <w:rPr>
          <w:b/>
          <w:bCs/>
          <w:rtl/>
        </w:rPr>
        <w:t>_________________________ חתימה וחותמת של השמאי _____________________</w:t>
      </w:r>
    </w:p>
    <w:p w:rsidR="00CB62F7" w:rsidRPr="007C0B1B" w:rsidRDefault="00CB62F7" w:rsidP="00CB62F7">
      <w:pPr>
        <w:jc w:val="both"/>
        <w:rPr>
          <w:b/>
          <w:bCs/>
          <w:rtl/>
        </w:rPr>
      </w:pPr>
    </w:p>
    <w:p w:rsidR="00CB62F7" w:rsidRPr="007C0B1B" w:rsidRDefault="00CB62F7" w:rsidP="00CB62F7">
      <w:pPr>
        <w:jc w:val="both"/>
        <w:rPr>
          <w:b/>
          <w:bCs/>
          <w:rtl/>
        </w:rPr>
      </w:pPr>
      <w:r w:rsidRPr="007C0B1B">
        <w:rPr>
          <w:b/>
          <w:bCs/>
          <w:rtl/>
        </w:rPr>
        <w:t>תאריך_________________ (</w:t>
      </w:r>
      <w:r w:rsidRPr="007C0B1B">
        <w:rPr>
          <w:rFonts w:hint="eastAsia"/>
          <w:b/>
          <w:bCs/>
          <w:rtl/>
        </w:rPr>
        <w:t>חתימת</w:t>
      </w:r>
      <w:r w:rsidRPr="007C0B1B">
        <w:rPr>
          <w:b/>
          <w:bCs/>
          <w:rtl/>
        </w:rPr>
        <w:t xml:space="preserve"> איש הקשר בבית המכס) שם____________ תואר </w:t>
      </w:r>
      <w:proofErr w:type="spellStart"/>
      <w:r w:rsidRPr="007C0B1B">
        <w:rPr>
          <w:b/>
          <w:bCs/>
          <w:rtl/>
        </w:rPr>
        <w:t>התפקיד__________</w:t>
      </w:r>
      <w:r w:rsidRPr="007C0B1B">
        <w:rPr>
          <w:rFonts w:hint="eastAsia"/>
          <w:b/>
          <w:bCs/>
          <w:rtl/>
        </w:rPr>
        <w:t>חתימה</w:t>
      </w:r>
      <w:proofErr w:type="spellEnd"/>
      <w:r w:rsidRPr="007C0B1B">
        <w:rPr>
          <w:b/>
          <w:bCs/>
          <w:rtl/>
        </w:rPr>
        <w:t>____________________</w:t>
      </w:r>
    </w:p>
    <w:p w:rsidR="00CB62F7" w:rsidRPr="007C0B1B" w:rsidRDefault="00CB62F7" w:rsidP="00CB62F7">
      <w:pPr>
        <w:jc w:val="both"/>
        <w:rPr>
          <w:b/>
          <w:bCs/>
          <w:rtl/>
        </w:rPr>
      </w:pPr>
    </w:p>
    <w:p w:rsidR="00CB62F7" w:rsidRPr="007C0B1B" w:rsidRDefault="00CB62F7" w:rsidP="00CB62F7">
      <w:pPr>
        <w:jc w:val="both"/>
        <w:rPr>
          <w:b/>
          <w:bCs/>
          <w:rtl/>
        </w:rPr>
      </w:pPr>
      <w:r w:rsidRPr="007C0B1B">
        <w:rPr>
          <w:b/>
          <w:bCs/>
          <w:rtl/>
        </w:rPr>
        <w:t>תאריך_________________ (</w:t>
      </w:r>
      <w:r w:rsidRPr="007C0B1B">
        <w:rPr>
          <w:rFonts w:hint="eastAsia"/>
          <w:b/>
          <w:bCs/>
          <w:rtl/>
        </w:rPr>
        <w:t>איש</w:t>
      </w:r>
      <w:r w:rsidRPr="007C0B1B">
        <w:rPr>
          <w:b/>
          <w:bCs/>
          <w:rtl/>
        </w:rPr>
        <w:t xml:space="preserve"> </w:t>
      </w:r>
      <w:r w:rsidRPr="007C0B1B">
        <w:rPr>
          <w:rFonts w:hint="eastAsia"/>
          <w:b/>
          <w:bCs/>
          <w:rtl/>
        </w:rPr>
        <w:t>הקשר</w:t>
      </w:r>
      <w:r w:rsidRPr="007C0B1B">
        <w:rPr>
          <w:b/>
          <w:bCs/>
          <w:rtl/>
        </w:rPr>
        <w:t xml:space="preserve"> </w:t>
      </w:r>
      <w:r w:rsidRPr="007C0B1B">
        <w:rPr>
          <w:rFonts w:hint="eastAsia"/>
          <w:b/>
          <w:bCs/>
          <w:rtl/>
        </w:rPr>
        <w:t>במזמין</w:t>
      </w:r>
      <w:r w:rsidRPr="007C0B1B">
        <w:rPr>
          <w:b/>
          <w:bCs/>
          <w:rtl/>
        </w:rPr>
        <w:t xml:space="preserve">) שם____________ תואר </w:t>
      </w:r>
      <w:proofErr w:type="spellStart"/>
      <w:r w:rsidRPr="007C0B1B">
        <w:rPr>
          <w:b/>
          <w:bCs/>
          <w:rtl/>
        </w:rPr>
        <w:t>התפקיד__________</w:t>
      </w:r>
      <w:r w:rsidRPr="007C0B1B">
        <w:rPr>
          <w:rFonts w:hint="eastAsia"/>
          <w:b/>
          <w:bCs/>
          <w:rtl/>
        </w:rPr>
        <w:t>חתימה</w:t>
      </w:r>
      <w:proofErr w:type="spellEnd"/>
      <w:r w:rsidRPr="007C0B1B">
        <w:rPr>
          <w:b/>
          <w:bCs/>
          <w:rtl/>
        </w:rPr>
        <w:t>____________________</w:t>
      </w:r>
    </w:p>
    <w:p w:rsidR="00CB62F7" w:rsidRPr="007C0B1B" w:rsidRDefault="00CB62F7" w:rsidP="00CB62F7">
      <w:pPr>
        <w:jc w:val="both"/>
        <w:rPr>
          <w:b/>
          <w:bCs/>
          <w:sz w:val="40"/>
          <w:szCs w:val="40"/>
          <w:u w:val="single"/>
          <w:rtl/>
        </w:rPr>
      </w:pPr>
    </w:p>
    <w:p w:rsidR="00CB62F7" w:rsidRDefault="00CB62F7" w:rsidP="00CB62F7">
      <w:pPr>
        <w:jc w:val="both"/>
        <w:rPr>
          <w:b/>
          <w:bCs/>
          <w:sz w:val="40"/>
          <w:szCs w:val="40"/>
          <w:u w:val="single"/>
          <w:rtl/>
        </w:rPr>
      </w:pPr>
      <w:r w:rsidRPr="007C0B1B">
        <w:rPr>
          <w:b/>
          <w:bCs/>
          <w:sz w:val="40"/>
          <w:szCs w:val="40"/>
          <w:u w:val="single"/>
          <w:rtl/>
        </w:rPr>
        <w:lastRenderedPageBreak/>
        <w:t xml:space="preserve">נספחים ותמונות </w:t>
      </w:r>
      <w:r w:rsidRPr="007C0B1B">
        <w:rPr>
          <w:rFonts w:hint="eastAsia"/>
          <w:b/>
          <w:bCs/>
          <w:sz w:val="40"/>
          <w:szCs w:val="40"/>
          <w:u w:val="single"/>
          <w:rtl/>
        </w:rPr>
        <w:t>לדוח</w:t>
      </w:r>
      <w:r w:rsidRPr="007C0B1B">
        <w:rPr>
          <w:b/>
          <w:bCs/>
          <w:sz w:val="40"/>
          <w:szCs w:val="40"/>
          <w:u w:val="single"/>
          <w:rtl/>
        </w:rPr>
        <w:t xml:space="preserve"> טבלה מרכזת של שמאות פריטים</w:t>
      </w:r>
    </w:p>
    <w:p w:rsidR="00CB62F7" w:rsidRDefault="00CB62F7" w:rsidP="00CB62F7">
      <w:pPr>
        <w:jc w:val="both"/>
        <w:rPr>
          <w:b/>
          <w:bCs/>
          <w:sz w:val="40"/>
          <w:szCs w:val="40"/>
          <w:u w:val="single"/>
          <w:rtl/>
        </w:rPr>
      </w:pPr>
    </w:p>
    <w:p w:rsidR="00CB62F7" w:rsidRDefault="00CB62F7" w:rsidP="00CB62F7">
      <w:pPr>
        <w:jc w:val="both"/>
        <w:rPr>
          <w:rtl/>
        </w:rPr>
      </w:pPr>
    </w:p>
    <w:p w:rsidR="00CB62F7" w:rsidRDefault="00CB62F7" w:rsidP="00CB62F7">
      <w:pPr>
        <w:jc w:val="both"/>
        <w:rPr>
          <w:rtl/>
        </w:rPr>
      </w:pPr>
    </w:p>
    <w:p w:rsidR="00CB62F7" w:rsidRDefault="00CB62F7" w:rsidP="00CB62F7">
      <w:pPr>
        <w:jc w:val="both"/>
        <w:rPr>
          <w:rtl/>
        </w:rPr>
      </w:pPr>
    </w:p>
    <w:p w:rsidR="00CB62F7" w:rsidRPr="005A4CF0" w:rsidRDefault="00CB62F7" w:rsidP="00CB62F7">
      <w:pPr>
        <w:jc w:val="both"/>
      </w:pPr>
    </w:p>
    <w:p w:rsidR="00CB62F7" w:rsidRDefault="00CB62F7" w:rsidP="00CB62F7">
      <w:pPr>
        <w:jc w:val="both"/>
      </w:pPr>
    </w:p>
    <w:p w:rsidR="00CB62F7" w:rsidRDefault="00CB62F7" w:rsidP="00CB62F7">
      <w:pPr>
        <w:jc w:val="both"/>
      </w:pPr>
    </w:p>
    <w:p w:rsidR="006925CD" w:rsidRDefault="006925CD"/>
    <w:sectPr w:rsidR="006925CD" w:rsidSect="00FA1FDA">
      <w:pgSz w:w="16840" w:h="11907" w:orient="landscape" w:code="9"/>
      <w:pgMar w:top="1797" w:right="1418" w:bottom="1797" w:left="2268" w:header="567" w:footer="38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F1A" w:rsidRDefault="00ED3F1A">
      <w:r>
        <w:separator/>
      </w:r>
    </w:p>
  </w:endnote>
  <w:endnote w:type="continuationSeparator" w:id="0">
    <w:p w:rsidR="00ED3F1A" w:rsidRDefault="00ED3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panose1 w:val="02020603050405020304"/>
    <w:charset w:val="00"/>
    <w:family w:val="roman"/>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296117">
      <w:trPr>
        <w:cantSplit/>
      </w:trPr>
      <w:tc>
        <w:tcPr>
          <w:tcW w:w="9498" w:type="dxa"/>
          <w:tcBorders>
            <w:top w:val="single" w:sz="6" w:space="0" w:color="auto"/>
          </w:tcBorders>
        </w:tcPr>
        <w:p w:rsidR="00296117" w:rsidRPr="001968C3" w:rsidRDefault="00296117" w:rsidP="00FA1FDA">
          <w:pPr>
            <w:pStyle w:val="a6"/>
          </w:pPr>
          <w:r>
            <w:rPr>
              <w:rtl/>
            </w:rPr>
            <w:t xml:space="preserve">רח' </w:t>
          </w:r>
          <w:smartTag w:uri="urn:schemas-microsoft-com:office:smarttags" w:element="PersonName">
            <w:smartTagPr>
              <w:attr w:name="ProductID" w:val="בנק ישראל"/>
            </w:smartTagPr>
            <w:r>
              <w:rPr>
                <w:rtl/>
              </w:rPr>
              <w:t>בנק ישראל</w:t>
            </w:r>
          </w:smartTag>
          <w:r>
            <w:rPr>
              <w:rtl/>
            </w:rPr>
            <w:t xml:space="preserve">  5, ת.ד.  320  ירושלים  91002  טלפון: 02-6664000    כתובתנו באינטרנט:  </w:t>
          </w:r>
          <w:r>
            <w:rPr>
              <w:szCs w:val="22"/>
              <w:rtl/>
            </w:rPr>
            <w:t xml:space="preserve"> </w:t>
          </w:r>
          <w:r>
            <w:rPr>
              <w:szCs w:val="22"/>
            </w:rPr>
            <w:t>mof.gov.il/taxes</w:t>
          </w:r>
        </w:p>
      </w:tc>
      <w:tc>
        <w:tcPr>
          <w:tcW w:w="709" w:type="dxa"/>
          <w:tcBorders>
            <w:top w:val="single" w:sz="6" w:space="0" w:color="auto"/>
          </w:tcBorders>
        </w:tcPr>
        <w:p w:rsidR="00296117" w:rsidRDefault="00296117" w:rsidP="00FA1FDA">
          <w:pPr>
            <w:pStyle w:val="a6"/>
            <w:jc w:val="right"/>
          </w:pPr>
          <w:r>
            <w:rPr>
              <w:rtl/>
            </w:rPr>
            <w:t xml:space="preserve">-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6C0A9E">
            <w:rPr>
              <w:noProof/>
              <w:rtl/>
            </w:rPr>
            <w:t>11</w:t>
          </w:r>
          <w:r>
            <w:rPr>
              <w:rtl/>
            </w:rPr>
            <w:fldChar w:fldCharType="end"/>
          </w:r>
          <w:r>
            <w:rPr>
              <w:rtl/>
            </w:rPr>
            <w:t xml:space="preserve"> -</w:t>
          </w:r>
        </w:p>
      </w:tc>
    </w:tr>
  </w:tbl>
  <w:p w:rsidR="00296117" w:rsidRDefault="00296117">
    <w:pPr>
      <w:pStyle w:val="a6"/>
      <w:jc w:val="right"/>
      <w:rPr>
        <w:rtl/>
      </w:rPr>
    </w:pPr>
    <w:r>
      <w:rPr>
        <w:rtl/>
      </w:rPr>
      <w:t xml:space="preserve">דף מס' </w:t>
    </w:r>
    <w:r>
      <w:fldChar w:fldCharType="begin"/>
    </w:r>
    <w:r>
      <w:instrText xml:space="preserve"> PAGE  \* MERGEFORMAT </w:instrText>
    </w:r>
    <w:r>
      <w:fldChar w:fldCharType="separate"/>
    </w:r>
    <w:r w:rsidR="006C0A9E">
      <w:rPr>
        <w:noProof/>
        <w:rtl/>
      </w:rPr>
      <w:t>11</w:t>
    </w:r>
    <w:r>
      <w:rPr>
        <w:noProof/>
      </w:rPr>
      <w:fldChar w:fldCharType="end"/>
    </w:r>
    <w:r>
      <w:rPr>
        <w:rtl/>
      </w:rPr>
      <w:t xml:space="preserve"> מתוך </w:t>
    </w:r>
    <w:r w:rsidR="00ED3F1A">
      <w:fldChar w:fldCharType="begin"/>
    </w:r>
    <w:r w:rsidR="00ED3F1A">
      <w:instrText xml:space="preserve"> NUMPAGES  \* MERGEFORMAT </w:instrText>
    </w:r>
    <w:r w:rsidR="00ED3F1A">
      <w:fldChar w:fldCharType="separate"/>
    </w:r>
    <w:r w:rsidR="006C0A9E">
      <w:rPr>
        <w:noProof/>
        <w:rtl/>
      </w:rPr>
      <w:t>58</w:t>
    </w:r>
    <w:r w:rsidR="00ED3F1A">
      <w:rPr>
        <w:noProof/>
      </w:rPr>
      <w:fldChar w:fldCharType="end"/>
    </w:r>
    <w:r>
      <w:rPr>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490" w:type="dxa"/>
      <w:tblInd w:w="-793" w:type="dxa"/>
      <w:tblBorders>
        <w:top w:val="single" w:sz="6" w:space="0" w:color="auto"/>
      </w:tblBorders>
      <w:tblLayout w:type="fixed"/>
      <w:tblLook w:val="0000" w:firstRow="0" w:lastRow="0" w:firstColumn="0" w:lastColumn="0" w:noHBand="0" w:noVBand="0"/>
    </w:tblPr>
    <w:tblGrid>
      <w:gridCol w:w="9781"/>
      <w:gridCol w:w="709"/>
    </w:tblGrid>
    <w:tr w:rsidR="00296117">
      <w:trPr>
        <w:cantSplit/>
        <w:trHeight w:val="411"/>
      </w:trPr>
      <w:tc>
        <w:tcPr>
          <w:tcW w:w="9781" w:type="dxa"/>
          <w:tcBorders>
            <w:top w:val="single" w:sz="6" w:space="0" w:color="auto"/>
          </w:tcBorders>
        </w:tcPr>
        <w:p w:rsidR="00296117" w:rsidRDefault="00296117" w:rsidP="00FA1FDA">
          <w:pPr>
            <w:pStyle w:val="a6"/>
          </w:pPr>
          <w:r>
            <w:rPr>
              <w:rtl/>
            </w:rPr>
            <w:t xml:space="preserve">רח' </w:t>
          </w:r>
          <w:smartTag w:uri="urn:schemas-microsoft-com:office:smarttags" w:element="PersonName">
            <w:smartTagPr>
              <w:attr w:name="ProductID" w:val="בנק ישראל"/>
            </w:smartTagPr>
            <w:r>
              <w:rPr>
                <w:rtl/>
              </w:rPr>
              <w:t>בנק ישראל</w:t>
            </w:r>
          </w:smartTag>
          <w:r>
            <w:rPr>
              <w:rtl/>
            </w:rPr>
            <w:t xml:space="preserve">  5, ת.ד.  320  ירושלים  91002  טלפון: 02-6664000    כתובתנו באינטרנט:  </w:t>
          </w:r>
          <w:r>
            <w:rPr>
              <w:szCs w:val="22"/>
              <w:rtl/>
            </w:rPr>
            <w:t xml:space="preserve"> </w:t>
          </w:r>
          <w:r>
            <w:rPr>
              <w:szCs w:val="22"/>
            </w:rPr>
            <w:t>www.mof.gov.il/taxes</w:t>
          </w:r>
          <w:r>
            <w:rPr>
              <w:szCs w:val="22"/>
              <w:rtl/>
            </w:rPr>
            <w:t xml:space="preserve"> </w:t>
          </w:r>
        </w:p>
      </w:tc>
      <w:tc>
        <w:tcPr>
          <w:tcW w:w="709" w:type="dxa"/>
          <w:tcBorders>
            <w:top w:val="single" w:sz="6" w:space="0" w:color="auto"/>
          </w:tcBorders>
        </w:tcPr>
        <w:p w:rsidR="00296117" w:rsidRDefault="00296117" w:rsidP="00FA1FDA">
          <w:pPr>
            <w:pStyle w:val="a6"/>
            <w:jc w:val="right"/>
          </w:pPr>
          <w:r>
            <w:rPr>
              <w:rtl/>
            </w:rPr>
            <w:t xml:space="preserve">-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0D315A">
            <w:rPr>
              <w:noProof/>
              <w:rtl/>
            </w:rPr>
            <w:t>1</w:t>
          </w:r>
          <w:r>
            <w:rPr>
              <w:rtl/>
            </w:rPr>
            <w:fldChar w:fldCharType="end"/>
          </w:r>
          <w:r>
            <w:rPr>
              <w:rtl/>
            </w:rPr>
            <w:t xml:space="preserve"> -</w:t>
          </w:r>
        </w:p>
      </w:tc>
    </w:tr>
  </w:tbl>
  <w:p w:rsidR="00296117" w:rsidRDefault="00296117" w:rsidP="00FA1FDA">
    <w:pPr>
      <w:pStyle w:val="a6"/>
      <w:jc w:val="right"/>
      <w:rPr>
        <w:rtl/>
      </w:rPr>
    </w:pPr>
    <w:r>
      <w:rPr>
        <w:rtl/>
      </w:rPr>
      <w:t xml:space="preserve">דף מס'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0D315A">
      <w:rPr>
        <w:noProof/>
        <w:rtl/>
      </w:rPr>
      <w:t>1</w:t>
    </w:r>
    <w:r>
      <w:rPr>
        <w:rtl/>
      </w:rPr>
      <w:fldChar w:fldCharType="end"/>
    </w:r>
    <w:r>
      <w:rPr>
        <w:rtl/>
      </w:rPr>
      <w:t xml:space="preserve"> מתוך </w:t>
    </w:r>
    <w:r w:rsidR="00ED3F1A">
      <w:fldChar w:fldCharType="begin"/>
    </w:r>
    <w:r w:rsidR="00ED3F1A">
      <w:instrText xml:space="preserve"> NUMPAGES  \* MERGEFORMAT </w:instrText>
    </w:r>
    <w:r w:rsidR="00ED3F1A">
      <w:fldChar w:fldCharType="separate"/>
    </w:r>
    <w:r w:rsidR="000D315A">
      <w:rPr>
        <w:noProof/>
        <w:rtl/>
      </w:rPr>
      <w:t>58</w:t>
    </w:r>
    <w:r w:rsidR="00ED3F1A">
      <w:rPr>
        <w:noProof/>
      </w:rPr>
      <w:fldChar w:fldCharType="end"/>
    </w:r>
    <w:r>
      <w:rPr>
        <w:rtl/>
      </w:rPr>
      <w:t xml:space="preserve"> עמודים</w:t>
    </w:r>
  </w:p>
  <w:p w:rsidR="00296117" w:rsidRPr="00855AAF" w:rsidRDefault="00296117" w:rsidP="00FA1FDA">
    <w:pPr>
      <w:pStyle w:val="a6"/>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F1A" w:rsidRDefault="00ED3F1A">
      <w:r>
        <w:separator/>
      </w:r>
    </w:p>
  </w:footnote>
  <w:footnote w:type="continuationSeparator" w:id="0">
    <w:p w:rsidR="00ED3F1A" w:rsidRDefault="00ED3F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6117" w:rsidRDefault="00296117" w:rsidP="00FA1FDA">
    <w:pPr>
      <w:pStyle w:val="a4"/>
      <w:jc w:val="center"/>
      <w:rPr>
        <w:sz w:val="24"/>
        <w:rtl/>
      </w:rPr>
    </w:pPr>
    <w:r>
      <w:rPr>
        <w:noProof/>
      </w:rPr>
      <w:drawing>
        <wp:inline distT="0" distB="0" distL="0" distR="0" wp14:anchorId="384EF478" wp14:editId="48057A08">
          <wp:extent cx="876300" cy="876300"/>
          <wp:effectExtent l="0" t="0" r="0" b="0"/>
          <wp:docPr id="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876300"/>
                  </a:xfrm>
                  <a:prstGeom prst="rect">
                    <a:avLst/>
                  </a:prstGeom>
                  <a:noFill/>
                  <a:ln>
                    <a:noFill/>
                  </a:ln>
                </pic:spPr>
              </pic:pic>
            </a:graphicData>
          </a:graphic>
        </wp:inline>
      </w:drawing>
    </w:r>
  </w:p>
  <w:p w:rsidR="00296117" w:rsidRDefault="0029611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5F68"/>
    <w:multiLevelType w:val="hybridMultilevel"/>
    <w:tmpl w:val="200248B8"/>
    <w:lvl w:ilvl="0" w:tplc="006CA50A">
      <w:start w:val="1"/>
      <w:numFmt w:val="hebrew1"/>
      <w:lvlText w:val="%1."/>
      <w:lvlJc w:val="left"/>
      <w:pPr>
        <w:tabs>
          <w:tab w:val="num" w:pos="2160"/>
        </w:tabs>
        <w:ind w:left="2160" w:hanging="720"/>
      </w:pPr>
      <w:rPr>
        <w:rFonts w:cs="Times New Roman"/>
        <w:sz w:val="2"/>
        <w:szCs w:val="24"/>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1">
    <w:nsid w:val="04637C0F"/>
    <w:multiLevelType w:val="hybridMultilevel"/>
    <w:tmpl w:val="BA4C6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D838CC"/>
    <w:multiLevelType w:val="multilevel"/>
    <w:tmpl w:val="E4401E4A"/>
    <w:styleLink w:val="1"/>
    <w:lvl w:ilvl="0">
      <w:start w:val="1"/>
      <w:numFmt w:val="decimal"/>
      <w:pStyle w:val="10"/>
      <w:lvlText w:val="%1."/>
      <w:lvlJc w:val="left"/>
      <w:pPr>
        <w:ind w:left="567" w:hanging="567"/>
      </w:pPr>
      <w:rPr>
        <w:rFonts w:cs="David" w:hint="default"/>
        <w:sz w:val="24"/>
        <w:szCs w:val="24"/>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DBB5642"/>
    <w:multiLevelType w:val="hybridMultilevel"/>
    <w:tmpl w:val="43D246A8"/>
    <w:lvl w:ilvl="0" w:tplc="225CAC16">
      <w:start w:val="8"/>
      <w:numFmt w:val="decimal"/>
      <w:lvlText w:val="%1."/>
      <w:lvlJc w:val="left"/>
      <w:pPr>
        <w:tabs>
          <w:tab w:val="num" w:pos="927"/>
        </w:tabs>
        <w:ind w:left="927" w:hanging="360"/>
      </w:pPr>
      <w:rPr>
        <w:rFonts w:cs="Times New Roman" w:hint="default"/>
      </w:rPr>
    </w:lvl>
    <w:lvl w:ilvl="1" w:tplc="04090019" w:tentative="1">
      <w:start w:val="1"/>
      <w:numFmt w:val="lowerLetter"/>
      <w:lvlText w:val="%2."/>
      <w:lvlJc w:val="left"/>
      <w:pPr>
        <w:tabs>
          <w:tab w:val="num" w:pos="1029"/>
        </w:tabs>
        <w:ind w:left="1029" w:hanging="360"/>
      </w:pPr>
      <w:rPr>
        <w:rFonts w:cs="Times New Roman"/>
      </w:rPr>
    </w:lvl>
    <w:lvl w:ilvl="2" w:tplc="0409001B" w:tentative="1">
      <w:start w:val="1"/>
      <w:numFmt w:val="lowerRoman"/>
      <w:lvlText w:val="%3."/>
      <w:lvlJc w:val="right"/>
      <w:pPr>
        <w:tabs>
          <w:tab w:val="num" w:pos="1749"/>
        </w:tabs>
        <w:ind w:left="1749" w:hanging="180"/>
      </w:pPr>
      <w:rPr>
        <w:rFonts w:cs="Times New Roman"/>
      </w:rPr>
    </w:lvl>
    <w:lvl w:ilvl="3" w:tplc="0409000F" w:tentative="1">
      <w:start w:val="1"/>
      <w:numFmt w:val="decimal"/>
      <w:lvlText w:val="%4."/>
      <w:lvlJc w:val="left"/>
      <w:pPr>
        <w:tabs>
          <w:tab w:val="num" w:pos="2469"/>
        </w:tabs>
        <w:ind w:left="2469" w:hanging="360"/>
      </w:pPr>
      <w:rPr>
        <w:rFonts w:cs="Times New Roman"/>
      </w:rPr>
    </w:lvl>
    <w:lvl w:ilvl="4" w:tplc="04090019" w:tentative="1">
      <w:start w:val="1"/>
      <w:numFmt w:val="lowerLetter"/>
      <w:lvlText w:val="%5."/>
      <w:lvlJc w:val="left"/>
      <w:pPr>
        <w:tabs>
          <w:tab w:val="num" w:pos="3189"/>
        </w:tabs>
        <w:ind w:left="3189" w:hanging="360"/>
      </w:pPr>
      <w:rPr>
        <w:rFonts w:cs="Times New Roman"/>
      </w:rPr>
    </w:lvl>
    <w:lvl w:ilvl="5" w:tplc="0409001B" w:tentative="1">
      <w:start w:val="1"/>
      <w:numFmt w:val="lowerRoman"/>
      <w:lvlText w:val="%6."/>
      <w:lvlJc w:val="right"/>
      <w:pPr>
        <w:tabs>
          <w:tab w:val="num" w:pos="3909"/>
        </w:tabs>
        <w:ind w:left="3909" w:hanging="180"/>
      </w:pPr>
      <w:rPr>
        <w:rFonts w:cs="Times New Roman"/>
      </w:rPr>
    </w:lvl>
    <w:lvl w:ilvl="6" w:tplc="0409000F" w:tentative="1">
      <w:start w:val="1"/>
      <w:numFmt w:val="decimal"/>
      <w:lvlText w:val="%7."/>
      <w:lvlJc w:val="left"/>
      <w:pPr>
        <w:tabs>
          <w:tab w:val="num" w:pos="4629"/>
        </w:tabs>
        <w:ind w:left="4629" w:hanging="360"/>
      </w:pPr>
      <w:rPr>
        <w:rFonts w:cs="Times New Roman"/>
      </w:rPr>
    </w:lvl>
    <w:lvl w:ilvl="7" w:tplc="04090019" w:tentative="1">
      <w:start w:val="1"/>
      <w:numFmt w:val="lowerLetter"/>
      <w:lvlText w:val="%8."/>
      <w:lvlJc w:val="left"/>
      <w:pPr>
        <w:tabs>
          <w:tab w:val="num" w:pos="5349"/>
        </w:tabs>
        <w:ind w:left="5349" w:hanging="360"/>
      </w:pPr>
      <w:rPr>
        <w:rFonts w:cs="Times New Roman"/>
      </w:rPr>
    </w:lvl>
    <w:lvl w:ilvl="8" w:tplc="0409001B" w:tentative="1">
      <w:start w:val="1"/>
      <w:numFmt w:val="lowerRoman"/>
      <w:lvlText w:val="%9."/>
      <w:lvlJc w:val="right"/>
      <w:pPr>
        <w:tabs>
          <w:tab w:val="num" w:pos="6069"/>
        </w:tabs>
        <w:ind w:left="6069" w:hanging="180"/>
      </w:pPr>
      <w:rPr>
        <w:rFonts w:cs="Times New Roman"/>
      </w:rPr>
    </w:lvl>
  </w:abstractNum>
  <w:abstractNum w:abstractNumId="4">
    <w:nsid w:val="251975C4"/>
    <w:multiLevelType w:val="hybridMultilevel"/>
    <w:tmpl w:val="BCFA7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074ECE"/>
    <w:multiLevelType w:val="hybridMultilevel"/>
    <w:tmpl w:val="157E01C0"/>
    <w:lvl w:ilvl="0" w:tplc="60A86938">
      <w:start w:val="1"/>
      <w:numFmt w:val="decimal"/>
      <w:lvlText w:val="(%1)"/>
      <w:lvlJc w:val="left"/>
      <w:pPr>
        <w:tabs>
          <w:tab w:val="num" w:pos="1575"/>
        </w:tabs>
        <w:ind w:left="1575" w:hanging="360"/>
      </w:pPr>
      <w:rPr>
        <w:rFonts w:cs="Times New Roman"/>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6">
    <w:nsid w:val="2F0A4F30"/>
    <w:multiLevelType w:val="hybridMultilevel"/>
    <w:tmpl w:val="AB5A41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A02F96"/>
    <w:multiLevelType w:val="multilevel"/>
    <w:tmpl w:val="3CACF69E"/>
    <w:lvl w:ilvl="0">
      <w:start w:val="1"/>
      <w:numFmt w:val="decimal"/>
      <w:pStyle w:val="a"/>
      <w:lvlText w:val="%1."/>
      <w:lvlJc w:val="right"/>
      <w:pPr>
        <w:tabs>
          <w:tab w:val="num" w:pos="737"/>
        </w:tabs>
        <w:ind w:left="737" w:hanging="453"/>
      </w:pPr>
      <w:rPr>
        <w:rFonts w:cs="Times New Roman"/>
      </w:rPr>
    </w:lvl>
    <w:lvl w:ilvl="1">
      <w:start w:val="1"/>
      <w:numFmt w:val="decimal"/>
      <w:lvlText w:val="%1.%2."/>
      <w:lvlJc w:val="right"/>
      <w:pPr>
        <w:tabs>
          <w:tab w:val="num" w:pos="1423"/>
        </w:tabs>
        <w:ind w:left="1423" w:hanging="397"/>
      </w:pPr>
      <w:rPr>
        <w:rFonts w:cs="Times New Roman"/>
      </w:rPr>
    </w:lvl>
    <w:lvl w:ilvl="2">
      <w:start w:val="1"/>
      <w:numFmt w:val="decimal"/>
      <w:lvlText w:val="%1.%2.%3."/>
      <w:lvlJc w:val="right"/>
      <w:pPr>
        <w:tabs>
          <w:tab w:val="num" w:pos="1786"/>
        </w:tabs>
        <w:ind w:left="1786" w:hanging="794"/>
      </w:pPr>
      <w:rPr>
        <w:rFonts w:cs="Times New Roman"/>
      </w:rPr>
    </w:lvl>
    <w:lvl w:ilvl="3">
      <w:start w:val="1"/>
      <w:numFmt w:val="decimal"/>
      <w:lvlText w:val="%1.%2.%3.%4."/>
      <w:lvlJc w:val="right"/>
      <w:pPr>
        <w:tabs>
          <w:tab w:val="num" w:pos="4309"/>
        </w:tabs>
        <w:ind w:left="4309" w:hanging="623"/>
      </w:pPr>
      <w:rPr>
        <w:rFonts w:cs="Times New Roman"/>
      </w:rPr>
    </w:lvl>
    <w:lvl w:ilvl="4">
      <w:start w:val="1"/>
      <w:numFmt w:val="decimal"/>
      <w:lvlText w:val="%1.%2.%3.%4.%5."/>
      <w:lvlJc w:val="left"/>
      <w:pPr>
        <w:tabs>
          <w:tab w:val="num" w:pos="0"/>
        </w:tabs>
        <w:ind w:left="3540" w:hanging="708"/>
      </w:pPr>
      <w:rPr>
        <w:rFonts w:cs="Times New Roman"/>
      </w:rPr>
    </w:lvl>
    <w:lvl w:ilvl="5">
      <w:start w:val="1"/>
      <w:numFmt w:val="decimal"/>
      <w:lvlText w:val="%1.%2.%3.%4.%5.%6."/>
      <w:lvlJc w:val="left"/>
      <w:pPr>
        <w:tabs>
          <w:tab w:val="num" w:pos="0"/>
        </w:tabs>
        <w:ind w:left="4248" w:hanging="708"/>
      </w:pPr>
      <w:rPr>
        <w:rFonts w:cs="Times New Roman"/>
      </w:rPr>
    </w:lvl>
    <w:lvl w:ilvl="6">
      <w:start w:val="1"/>
      <w:numFmt w:val="decimal"/>
      <w:lvlText w:val="%1.%2.%3.%4.%5.%6.%7."/>
      <w:lvlJc w:val="left"/>
      <w:pPr>
        <w:tabs>
          <w:tab w:val="num" w:pos="0"/>
        </w:tabs>
        <w:ind w:left="4956" w:hanging="708"/>
      </w:pPr>
      <w:rPr>
        <w:rFonts w:cs="Times New Roman"/>
      </w:rPr>
    </w:lvl>
    <w:lvl w:ilvl="7">
      <w:start w:val="1"/>
      <w:numFmt w:val="decimal"/>
      <w:lvlText w:val="%1.%2.%3.%4.%5.%6.%7.%8."/>
      <w:lvlJc w:val="left"/>
      <w:pPr>
        <w:tabs>
          <w:tab w:val="num" w:pos="0"/>
        </w:tabs>
        <w:ind w:left="5664" w:hanging="708"/>
      </w:pPr>
      <w:rPr>
        <w:rFonts w:cs="Times New Roman"/>
      </w:rPr>
    </w:lvl>
    <w:lvl w:ilvl="8">
      <w:start w:val="1"/>
      <w:numFmt w:val="decimal"/>
      <w:lvlText w:val="%1.%2.%3.%4.%5.%6.%7.%8.%9."/>
      <w:lvlJc w:val="left"/>
      <w:pPr>
        <w:tabs>
          <w:tab w:val="num" w:pos="0"/>
        </w:tabs>
        <w:ind w:left="6372" w:hanging="708"/>
      </w:pPr>
      <w:rPr>
        <w:rFonts w:cs="Times New Roman"/>
      </w:rPr>
    </w:lvl>
  </w:abstractNum>
  <w:abstractNum w:abstractNumId="8">
    <w:nsid w:val="4106471E"/>
    <w:multiLevelType w:val="multilevel"/>
    <w:tmpl w:val="E4401E4A"/>
    <w:numStyleLink w:val="1"/>
  </w:abstractNum>
  <w:abstractNum w:abstractNumId="9">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49EC38DB"/>
    <w:multiLevelType w:val="multilevel"/>
    <w:tmpl w:val="1BB42690"/>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David"/>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1">
    <w:nsid w:val="4C5E7E94"/>
    <w:multiLevelType w:val="hybridMultilevel"/>
    <w:tmpl w:val="C234CFA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072460"/>
    <w:multiLevelType w:val="hybridMultilevel"/>
    <w:tmpl w:val="2668D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7A20EC"/>
    <w:multiLevelType w:val="hybridMultilevel"/>
    <w:tmpl w:val="F2A422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
    <w:nsid w:val="718726D3"/>
    <w:multiLevelType w:val="hybridMultilevel"/>
    <w:tmpl w:val="B2D4E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4"/>
  </w:num>
  <w:num w:numId="9">
    <w:abstractNumId w:val="6"/>
  </w:num>
  <w:num w:numId="10">
    <w:abstractNumId w:val="11"/>
  </w:num>
  <w:num w:numId="11">
    <w:abstractNumId w:val="2"/>
  </w:num>
  <w:num w:numId="12">
    <w:abstractNumId w:val="8"/>
  </w:num>
  <w:num w:numId="13">
    <w:abstractNumId w:val="15"/>
  </w:num>
  <w:num w:numId="14">
    <w:abstractNumId w:val="13"/>
  </w:num>
  <w:num w:numId="15">
    <w:abstractNumId w:val="1"/>
  </w:num>
  <w:num w:numId="16">
    <w:abstractNumId w:val="4"/>
  </w:num>
  <w:num w:numId="17">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2F7"/>
    <w:rsid w:val="000D315A"/>
    <w:rsid w:val="000D37D1"/>
    <w:rsid w:val="0012172C"/>
    <w:rsid w:val="00143DAF"/>
    <w:rsid w:val="00160029"/>
    <w:rsid w:val="002365F2"/>
    <w:rsid w:val="00237A07"/>
    <w:rsid w:val="00276459"/>
    <w:rsid w:val="00296117"/>
    <w:rsid w:val="002D2984"/>
    <w:rsid w:val="002E6E59"/>
    <w:rsid w:val="002F3371"/>
    <w:rsid w:val="002F4E1A"/>
    <w:rsid w:val="00303581"/>
    <w:rsid w:val="00304307"/>
    <w:rsid w:val="0031251A"/>
    <w:rsid w:val="00333029"/>
    <w:rsid w:val="00406DD4"/>
    <w:rsid w:val="00413599"/>
    <w:rsid w:val="00470A3B"/>
    <w:rsid w:val="004D40D4"/>
    <w:rsid w:val="004E09B1"/>
    <w:rsid w:val="00546753"/>
    <w:rsid w:val="00595377"/>
    <w:rsid w:val="005B26EB"/>
    <w:rsid w:val="005C4CDE"/>
    <w:rsid w:val="00613894"/>
    <w:rsid w:val="006340B3"/>
    <w:rsid w:val="00642E91"/>
    <w:rsid w:val="006716DD"/>
    <w:rsid w:val="006925CD"/>
    <w:rsid w:val="00696D07"/>
    <w:rsid w:val="006C0A9E"/>
    <w:rsid w:val="006F64B4"/>
    <w:rsid w:val="007A5197"/>
    <w:rsid w:val="007C0B1B"/>
    <w:rsid w:val="007C5C30"/>
    <w:rsid w:val="007D2ABF"/>
    <w:rsid w:val="007F5E68"/>
    <w:rsid w:val="00822A9B"/>
    <w:rsid w:val="0085376B"/>
    <w:rsid w:val="0086004F"/>
    <w:rsid w:val="00863F4E"/>
    <w:rsid w:val="008809A2"/>
    <w:rsid w:val="00907A12"/>
    <w:rsid w:val="00911CAE"/>
    <w:rsid w:val="00932025"/>
    <w:rsid w:val="009B2861"/>
    <w:rsid w:val="009C72E8"/>
    <w:rsid w:val="00A16B82"/>
    <w:rsid w:val="00AD5446"/>
    <w:rsid w:val="00B56D3F"/>
    <w:rsid w:val="00B649E9"/>
    <w:rsid w:val="00C13842"/>
    <w:rsid w:val="00CB62F7"/>
    <w:rsid w:val="00CC1D8A"/>
    <w:rsid w:val="00D31256"/>
    <w:rsid w:val="00DD0017"/>
    <w:rsid w:val="00DE3A8A"/>
    <w:rsid w:val="00E911CD"/>
    <w:rsid w:val="00ED3F1A"/>
    <w:rsid w:val="00F0149C"/>
    <w:rsid w:val="00F25F77"/>
    <w:rsid w:val="00F315E8"/>
    <w:rsid w:val="00F31F31"/>
    <w:rsid w:val="00F704E7"/>
    <w:rsid w:val="00FA1FDA"/>
    <w:rsid w:val="00FA409F"/>
    <w:rsid w:val="00FA50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B62F7"/>
    <w:pPr>
      <w:bidi/>
      <w:spacing w:after="0" w:line="240" w:lineRule="auto"/>
    </w:pPr>
    <w:rPr>
      <w:rFonts w:ascii="Times New Roman" w:eastAsia="Times New Roman" w:hAnsi="Times New Roman" w:cs="David"/>
      <w:sz w:val="20"/>
      <w:szCs w:val="24"/>
    </w:rPr>
  </w:style>
  <w:style w:type="paragraph" w:styleId="11">
    <w:name w:val="heading 1"/>
    <w:basedOn w:val="a0"/>
    <w:next w:val="a0"/>
    <w:link w:val="12"/>
    <w:uiPriority w:val="99"/>
    <w:qFormat/>
    <w:rsid w:val="00CB62F7"/>
    <w:pPr>
      <w:keepNext/>
      <w:autoSpaceDE w:val="0"/>
      <w:autoSpaceDN w:val="0"/>
      <w:ind w:right="-58"/>
      <w:jc w:val="center"/>
      <w:outlineLvl w:val="0"/>
    </w:pPr>
    <w:rPr>
      <w:b/>
      <w:bCs/>
      <w:szCs w:val="28"/>
      <w:u w:val="single"/>
    </w:rPr>
  </w:style>
  <w:style w:type="paragraph" w:styleId="20">
    <w:name w:val="heading 2"/>
    <w:basedOn w:val="a0"/>
    <w:next w:val="a0"/>
    <w:link w:val="21"/>
    <w:uiPriority w:val="99"/>
    <w:qFormat/>
    <w:rsid w:val="00CB62F7"/>
    <w:pPr>
      <w:keepNext/>
      <w:autoSpaceDE w:val="0"/>
      <w:autoSpaceDN w:val="0"/>
      <w:outlineLvl w:val="1"/>
    </w:pPr>
    <w:rPr>
      <w:sz w:val="24"/>
      <w:u w:val="single"/>
    </w:rPr>
  </w:style>
  <w:style w:type="paragraph" w:styleId="30">
    <w:name w:val="heading 3"/>
    <w:basedOn w:val="a0"/>
    <w:next w:val="a0"/>
    <w:link w:val="31"/>
    <w:uiPriority w:val="99"/>
    <w:qFormat/>
    <w:rsid w:val="00CB62F7"/>
    <w:pPr>
      <w:keepNext/>
      <w:autoSpaceDE w:val="0"/>
      <w:autoSpaceDN w:val="0"/>
      <w:outlineLvl w:val="2"/>
    </w:pPr>
    <w:rPr>
      <w:b/>
      <w:bCs/>
      <w:szCs w:val="20"/>
      <w:u w:val="single"/>
    </w:rPr>
  </w:style>
  <w:style w:type="paragraph" w:styleId="40">
    <w:name w:val="heading 4"/>
    <w:basedOn w:val="a0"/>
    <w:next w:val="a0"/>
    <w:link w:val="41"/>
    <w:uiPriority w:val="99"/>
    <w:qFormat/>
    <w:rsid w:val="00CB62F7"/>
    <w:pPr>
      <w:keepNext/>
      <w:autoSpaceDE w:val="0"/>
      <w:autoSpaceDN w:val="0"/>
      <w:jc w:val="right"/>
      <w:outlineLvl w:val="3"/>
    </w:pPr>
    <w:rPr>
      <w:b/>
      <w:bCs/>
    </w:rPr>
  </w:style>
  <w:style w:type="paragraph" w:styleId="50">
    <w:name w:val="heading 5"/>
    <w:basedOn w:val="a0"/>
    <w:next w:val="a0"/>
    <w:link w:val="51"/>
    <w:uiPriority w:val="99"/>
    <w:qFormat/>
    <w:rsid w:val="00CB62F7"/>
    <w:pPr>
      <w:keepNext/>
      <w:autoSpaceDE w:val="0"/>
      <w:autoSpaceDN w:val="0"/>
      <w:jc w:val="center"/>
      <w:outlineLvl w:val="4"/>
    </w:pPr>
    <w:rPr>
      <w:b/>
      <w:bCs/>
    </w:rPr>
  </w:style>
  <w:style w:type="paragraph" w:styleId="6">
    <w:name w:val="heading 6"/>
    <w:basedOn w:val="a0"/>
    <w:next w:val="a0"/>
    <w:link w:val="60"/>
    <w:uiPriority w:val="99"/>
    <w:qFormat/>
    <w:rsid w:val="00CB62F7"/>
    <w:pPr>
      <w:keepNext/>
      <w:autoSpaceDE w:val="0"/>
      <w:autoSpaceDN w:val="0"/>
      <w:jc w:val="center"/>
      <w:outlineLvl w:val="5"/>
    </w:pPr>
    <w:rPr>
      <w:b/>
      <w:bCs/>
      <w:szCs w:val="20"/>
      <w:u w:val="single"/>
    </w:rPr>
  </w:style>
  <w:style w:type="paragraph" w:styleId="7">
    <w:name w:val="heading 7"/>
    <w:basedOn w:val="a0"/>
    <w:next w:val="a0"/>
    <w:link w:val="70"/>
    <w:uiPriority w:val="99"/>
    <w:qFormat/>
    <w:rsid w:val="00CB62F7"/>
    <w:pPr>
      <w:keepNext/>
      <w:autoSpaceDE w:val="0"/>
      <w:autoSpaceDN w:val="0"/>
      <w:outlineLvl w:val="6"/>
    </w:pPr>
    <w:rPr>
      <w:b/>
      <w:bCs/>
      <w:u w:val="single"/>
    </w:rPr>
  </w:style>
  <w:style w:type="paragraph" w:styleId="8">
    <w:name w:val="heading 8"/>
    <w:basedOn w:val="a0"/>
    <w:next w:val="a0"/>
    <w:link w:val="80"/>
    <w:uiPriority w:val="99"/>
    <w:qFormat/>
    <w:rsid w:val="00CB62F7"/>
    <w:pPr>
      <w:keepNext/>
      <w:autoSpaceDE w:val="0"/>
      <w:autoSpaceDN w:val="0"/>
      <w:outlineLvl w:val="7"/>
    </w:pPr>
    <w:rPr>
      <w:u w:val="single"/>
    </w:rPr>
  </w:style>
  <w:style w:type="paragraph" w:styleId="9">
    <w:name w:val="heading 9"/>
    <w:basedOn w:val="a0"/>
    <w:next w:val="a0"/>
    <w:link w:val="90"/>
    <w:uiPriority w:val="99"/>
    <w:qFormat/>
    <w:rsid w:val="00CB62F7"/>
    <w:pPr>
      <w:keepNext/>
      <w:autoSpaceDE w:val="0"/>
      <w:autoSpaceDN w:val="0"/>
      <w:jc w:val="center"/>
      <w:outlineLvl w:val="8"/>
    </w:pPr>
    <w:rPr>
      <w:b/>
      <w:bCs/>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9"/>
    <w:rsid w:val="00CB62F7"/>
    <w:rPr>
      <w:rFonts w:ascii="Times New Roman" w:eastAsia="Times New Roman" w:hAnsi="Times New Roman" w:cs="David"/>
      <w:b/>
      <w:bCs/>
      <w:sz w:val="20"/>
      <w:szCs w:val="28"/>
      <w:u w:val="single"/>
    </w:rPr>
  </w:style>
  <w:style w:type="character" w:customStyle="1" w:styleId="21">
    <w:name w:val="כותרת 2 תו"/>
    <w:basedOn w:val="a1"/>
    <w:link w:val="20"/>
    <w:uiPriority w:val="99"/>
    <w:rsid w:val="00CB62F7"/>
    <w:rPr>
      <w:rFonts w:ascii="Times New Roman" w:eastAsia="Times New Roman" w:hAnsi="Times New Roman" w:cs="David"/>
      <w:sz w:val="24"/>
      <w:szCs w:val="24"/>
      <w:u w:val="single"/>
    </w:rPr>
  </w:style>
  <w:style w:type="character" w:customStyle="1" w:styleId="31">
    <w:name w:val="כותרת 3 תו"/>
    <w:basedOn w:val="a1"/>
    <w:link w:val="30"/>
    <w:uiPriority w:val="99"/>
    <w:rsid w:val="00CB62F7"/>
    <w:rPr>
      <w:rFonts w:ascii="Times New Roman" w:eastAsia="Times New Roman" w:hAnsi="Times New Roman" w:cs="David"/>
      <w:b/>
      <w:bCs/>
      <w:sz w:val="20"/>
      <w:szCs w:val="20"/>
      <w:u w:val="single"/>
    </w:rPr>
  </w:style>
  <w:style w:type="character" w:customStyle="1" w:styleId="41">
    <w:name w:val="כותרת 4 תו"/>
    <w:basedOn w:val="a1"/>
    <w:link w:val="40"/>
    <w:uiPriority w:val="99"/>
    <w:rsid w:val="00CB62F7"/>
    <w:rPr>
      <w:rFonts w:ascii="Times New Roman" w:eastAsia="Times New Roman" w:hAnsi="Times New Roman" w:cs="David"/>
      <w:b/>
      <w:bCs/>
      <w:sz w:val="20"/>
      <w:szCs w:val="24"/>
    </w:rPr>
  </w:style>
  <w:style w:type="character" w:customStyle="1" w:styleId="51">
    <w:name w:val="כותרת 5 תו"/>
    <w:basedOn w:val="a1"/>
    <w:link w:val="50"/>
    <w:uiPriority w:val="99"/>
    <w:rsid w:val="00CB62F7"/>
    <w:rPr>
      <w:rFonts w:ascii="Times New Roman" w:eastAsia="Times New Roman" w:hAnsi="Times New Roman" w:cs="David"/>
      <w:b/>
      <w:bCs/>
      <w:sz w:val="20"/>
      <w:szCs w:val="24"/>
    </w:rPr>
  </w:style>
  <w:style w:type="character" w:customStyle="1" w:styleId="60">
    <w:name w:val="כותרת 6 תו"/>
    <w:basedOn w:val="a1"/>
    <w:link w:val="6"/>
    <w:uiPriority w:val="99"/>
    <w:rsid w:val="00CB62F7"/>
    <w:rPr>
      <w:rFonts w:ascii="Times New Roman" w:eastAsia="Times New Roman" w:hAnsi="Times New Roman" w:cs="David"/>
      <w:b/>
      <w:bCs/>
      <w:sz w:val="20"/>
      <w:szCs w:val="20"/>
      <w:u w:val="single"/>
    </w:rPr>
  </w:style>
  <w:style w:type="character" w:customStyle="1" w:styleId="70">
    <w:name w:val="כותרת 7 תו"/>
    <w:basedOn w:val="a1"/>
    <w:link w:val="7"/>
    <w:uiPriority w:val="99"/>
    <w:rsid w:val="00CB62F7"/>
    <w:rPr>
      <w:rFonts w:ascii="Times New Roman" w:eastAsia="Times New Roman" w:hAnsi="Times New Roman" w:cs="David"/>
      <w:b/>
      <w:bCs/>
      <w:sz w:val="20"/>
      <w:szCs w:val="24"/>
      <w:u w:val="single"/>
    </w:rPr>
  </w:style>
  <w:style w:type="character" w:customStyle="1" w:styleId="80">
    <w:name w:val="כותרת 8 תו"/>
    <w:basedOn w:val="a1"/>
    <w:link w:val="8"/>
    <w:uiPriority w:val="99"/>
    <w:rsid w:val="00CB62F7"/>
    <w:rPr>
      <w:rFonts w:ascii="Times New Roman" w:eastAsia="Times New Roman" w:hAnsi="Times New Roman" w:cs="David"/>
      <w:sz w:val="20"/>
      <w:szCs w:val="24"/>
      <w:u w:val="single"/>
    </w:rPr>
  </w:style>
  <w:style w:type="character" w:customStyle="1" w:styleId="90">
    <w:name w:val="כותרת 9 תו"/>
    <w:basedOn w:val="a1"/>
    <w:link w:val="9"/>
    <w:uiPriority w:val="99"/>
    <w:rsid w:val="00CB62F7"/>
    <w:rPr>
      <w:rFonts w:ascii="Times New Roman" w:eastAsia="Times New Roman" w:hAnsi="Times New Roman" w:cs="David"/>
      <w:b/>
      <w:bCs/>
      <w:sz w:val="20"/>
      <w:szCs w:val="28"/>
      <w:u w:val="single"/>
    </w:rPr>
  </w:style>
  <w:style w:type="paragraph" w:styleId="a4">
    <w:name w:val="header"/>
    <w:basedOn w:val="a0"/>
    <w:link w:val="a5"/>
    <w:uiPriority w:val="99"/>
    <w:rsid w:val="00CB62F7"/>
    <w:pPr>
      <w:tabs>
        <w:tab w:val="center" w:pos="4153"/>
        <w:tab w:val="right" w:pos="8306"/>
      </w:tabs>
    </w:pPr>
  </w:style>
  <w:style w:type="character" w:customStyle="1" w:styleId="a5">
    <w:name w:val="כותרת עליונה תו"/>
    <w:basedOn w:val="a1"/>
    <w:link w:val="a4"/>
    <w:uiPriority w:val="99"/>
    <w:rsid w:val="00CB62F7"/>
    <w:rPr>
      <w:rFonts w:ascii="Times New Roman" w:eastAsia="Times New Roman" w:hAnsi="Times New Roman" w:cs="David"/>
      <w:sz w:val="20"/>
      <w:szCs w:val="24"/>
    </w:rPr>
  </w:style>
  <w:style w:type="paragraph" w:styleId="a6">
    <w:name w:val="footer"/>
    <w:basedOn w:val="a0"/>
    <w:link w:val="a7"/>
    <w:uiPriority w:val="99"/>
    <w:rsid w:val="00CB62F7"/>
    <w:pPr>
      <w:tabs>
        <w:tab w:val="center" w:pos="4153"/>
        <w:tab w:val="right" w:pos="8306"/>
      </w:tabs>
    </w:pPr>
  </w:style>
  <w:style w:type="character" w:customStyle="1" w:styleId="a7">
    <w:name w:val="כותרת תחתונה תו"/>
    <w:basedOn w:val="a1"/>
    <w:link w:val="a6"/>
    <w:uiPriority w:val="99"/>
    <w:rsid w:val="00CB62F7"/>
    <w:rPr>
      <w:rFonts w:ascii="Times New Roman" w:eastAsia="Times New Roman" w:hAnsi="Times New Roman" w:cs="David"/>
      <w:sz w:val="20"/>
      <w:szCs w:val="24"/>
    </w:rPr>
  </w:style>
  <w:style w:type="character" w:styleId="a8">
    <w:name w:val="page number"/>
    <w:basedOn w:val="a1"/>
    <w:uiPriority w:val="99"/>
    <w:rsid w:val="00CB62F7"/>
    <w:rPr>
      <w:rFonts w:cs="Times New Roman"/>
    </w:rPr>
  </w:style>
  <w:style w:type="character" w:styleId="Hyperlink">
    <w:name w:val="Hyperlink"/>
    <w:basedOn w:val="a1"/>
    <w:uiPriority w:val="99"/>
    <w:rsid w:val="00CB62F7"/>
    <w:rPr>
      <w:rFonts w:ascii="Times New Roman" w:hAnsi="Times New Roman" w:cs="Times New Roman"/>
      <w:b/>
      <w:i/>
      <w:color w:val="auto"/>
      <w:u w:val="dotted"/>
      <w:vertAlign w:val="baseline"/>
    </w:rPr>
  </w:style>
  <w:style w:type="character" w:styleId="FollowedHyperlink">
    <w:name w:val="FollowedHyperlink"/>
    <w:basedOn w:val="a1"/>
    <w:uiPriority w:val="99"/>
    <w:rsid w:val="00CB62F7"/>
    <w:rPr>
      <w:rFonts w:cs="Times New Roman"/>
      <w:color w:val="800080"/>
      <w:u w:val="single"/>
    </w:rPr>
  </w:style>
  <w:style w:type="paragraph" w:styleId="TOC1">
    <w:name w:val="toc 1"/>
    <w:basedOn w:val="a0"/>
    <w:next w:val="a0"/>
    <w:autoRedefine/>
    <w:uiPriority w:val="99"/>
    <w:semiHidden/>
    <w:rsid w:val="00CB62F7"/>
    <w:pPr>
      <w:autoSpaceDE w:val="0"/>
      <w:autoSpaceDN w:val="0"/>
    </w:pPr>
    <w:rPr>
      <w:b/>
      <w:bCs/>
      <w:sz w:val="24"/>
      <w:szCs w:val="28"/>
    </w:rPr>
  </w:style>
  <w:style w:type="paragraph" w:styleId="TOC2">
    <w:name w:val="toc 2"/>
    <w:basedOn w:val="a0"/>
    <w:next w:val="a0"/>
    <w:autoRedefine/>
    <w:uiPriority w:val="99"/>
    <w:semiHidden/>
    <w:rsid w:val="00CB62F7"/>
    <w:pPr>
      <w:ind w:left="240"/>
    </w:pPr>
    <w:rPr>
      <w:sz w:val="24"/>
      <w:lang w:eastAsia="he-IL"/>
    </w:rPr>
  </w:style>
  <w:style w:type="paragraph" w:styleId="TOC3">
    <w:name w:val="toc 3"/>
    <w:basedOn w:val="a0"/>
    <w:next w:val="a0"/>
    <w:autoRedefine/>
    <w:uiPriority w:val="99"/>
    <w:semiHidden/>
    <w:rsid w:val="00CB62F7"/>
    <w:pPr>
      <w:ind w:left="480"/>
    </w:pPr>
    <w:rPr>
      <w:sz w:val="24"/>
      <w:lang w:eastAsia="he-IL"/>
    </w:rPr>
  </w:style>
  <w:style w:type="character" w:customStyle="1" w:styleId="13">
    <w:name w:val="טקסט הערת שוליים תו1"/>
    <w:basedOn w:val="a1"/>
    <w:link w:val="a9"/>
    <w:uiPriority w:val="99"/>
    <w:semiHidden/>
    <w:locked/>
    <w:rsid w:val="00CB62F7"/>
    <w:rPr>
      <w:rFonts w:cs="David"/>
    </w:rPr>
  </w:style>
  <w:style w:type="paragraph" w:styleId="a9">
    <w:name w:val="footnote text"/>
    <w:basedOn w:val="a0"/>
    <w:link w:val="13"/>
    <w:uiPriority w:val="99"/>
    <w:semiHidden/>
    <w:rsid w:val="00CB62F7"/>
    <w:rPr>
      <w:rFonts w:asciiTheme="minorHAnsi" w:eastAsiaTheme="minorHAnsi" w:hAnsiTheme="minorHAnsi"/>
      <w:sz w:val="22"/>
      <w:szCs w:val="22"/>
    </w:rPr>
  </w:style>
  <w:style w:type="character" w:customStyle="1" w:styleId="aa">
    <w:name w:val="טקסט הערת שוליים תו"/>
    <w:basedOn w:val="a1"/>
    <w:uiPriority w:val="99"/>
    <w:semiHidden/>
    <w:rsid w:val="00CB62F7"/>
    <w:rPr>
      <w:rFonts w:ascii="Times New Roman" w:eastAsia="Times New Roman" w:hAnsi="Times New Roman" w:cs="David"/>
      <w:sz w:val="20"/>
      <w:szCs w:val="20"/>
    </w:rPr>
  </w:style>
  <w:style w:type="character" w:customStyle="1" w:styleId="FootnoteTextChar1">
    <w:name w:val="Footnote Text Char1"/>
    <w:basedOn w:val="a1"/>
    <w:uiPriority w:val="99"/>
    <w:semiHidden/>
    <w:rsid w:val="00CB62F7"/>
    <w:rPr>
      <w:rFonts w:cs="David"/>
      <w:sz w:val="20"/>
      <w:szCs w:val="20"/>
    </w:rPr>
  </w:style>
  <w:style w:type="character" w:customStyle="1" w:styleId="22">
    <w:name w:val="טקסט הערת שוליים תו2"/>
    <w:basedOn w:val="a1"/>
    <w:uiPriority w:val="99"/>
    <w:semiHidden/>
    <w:rsid w:val="00CB62F7"/>
    <w:rPr>
      <w:rFonts w:cs="David"/>
      <w:sz w:val="20"/>
      <w:szCs w:val="20"/>
      <w:lang w:bidi="he-IL"/>
    </w:rPr>
  </w:style>
  <w:style w:type="character" w:customStyle="1" w:styleId="14">
    <w:name w:val="טקסט הערה תו1"/>
    <w:aliases w:val="תו4 תו"/>
    <w:basedOn w:val="a1"/>
    <w:link w:val="ab"/>
    <w:uiPriority w:val="99"/>
    <w:locked/>
    <w:rsid w:val="00CB62F7"/>
    <w:rPr>
      <w:rFonts w:cs="David"/>
    </w:rPr>
  </w:style>
  <w:style w:type="paragraph" w:styleId="ab">
    <w:name w:val="annotation text"/>
    <w:aliases w:val="תו4"/>
    <w:basedOn w:val="a0"/>
    <w:link w:val="14"/>
    <w:uiPriority w:val="99"/>
    <w:rsid w:val="00CB62F7"/>
    <w:pPr>
      <w:autoSpaceDE w:val="0"/>
      <w:autoSpaceDN w:val="0"/>
    </w:pPr>
    <w:rPr>
      <w:rFonts w:asciiTheme="minorHAnsi" w:eastAsiaTheme="minorHAnsi" w:hAnsiTheme="minorHAnsi"/>
      <w:sz w:val="22"/>
      <w:szCs w:val="22"/>
    </w:rPr>
  </w:style>
  <w:style w:type="character" w:customStyle="1" w:styleId="ac">
    <w:name w:val="טקסט הערה תו"/>
    <w:basedOn w:val="a1"/>
    <w:rsid w:val="00CB62F7"/>
    <w:rPr>
      <w:rFonts w:ascii="Times New Roman" w:eastAsia="Times New Roman" w:hAnsi="Times New Roman" w:cs="David"/>
      <w:sz w:val="20"/>
      <w:szCs w:val="20"/>
    </w:rPr>
  </w:style>
  <w:style w:type="character" w:customStyle="1" w:styleId="CommentTextChar1">
    <w:name w:val="Comment Text Char1"/>
    <w:basedOn w:val="a1"/>
    <w:uiPriority w:val="99"/>
    <w:semiHidden/>
    <w:rsid w:val="00CB62F7"/>
    <w:rPr>
      <w:rFonts w:cs="David"/>
      <w:sz w:val="20"/>
      <w:szCs w:val="20"/>
    </w:rPr>
  </w:style>
  <w:style w:type="character" w:customStyle="1" w:styleId="23">
    <w:name w:val="טקסט הערה תו2"/>
    <w:basedOn w:val="a1"/>
    <w:uiPriority w:val="99"/>
    <w:semiHidden/>
    <w:rsid w:val="00CB62F7"/>
    <w:rPr>
      <w:rFonts w:cs="David"/>
      <w:sz w:val="20"/>
      <w:szCs w:val="20"/>
      <w:lang w:bidi="he-IL"/>
    </w:rPr>
  </w:style>
  <w:style w:type="character" w:customStyle="1" w:styleId="15">
    <w:name w:val="גוף טקסט תו1"/>
    <w:basedOn w:val="a1"/>
    <w:link w:val="ad"/>
    <w:uiPriority w:val="99"/>
    <w:locked/>
    <w:rsid w:val="00CB62F7"/>
    <w:rPr>
      <w:rFonts w:cs="David"/>
      <w:sz w:val="24"/>
      <w:szCs w:val="24"/>
    </w:rPr>
  </w:style>
  <w:style w:type="paragraph" w:styleId="ad">
    <w:name w:val="Body Text"/>
    <w:basedOn w:val="a0"/>
    <w:link w:val="15"/>
    <w:uiPriority w:val="99"/>
    <w:rsid w:val="00CB62F7"/>
    <w:pPr>
      <w:autoSpaceDE w:val="0"/>
      <w:autoSpaceDN w:val="0"/>
    </w:pPr>
    <w:rPr>
      <w:rFonts w:asciiTheme="minorHAnsi" w:eastAsiaTheme="minorHAnsi" w:hAnsiTheme="minorHAnsi"/>
      <w:sz w:val="24"/>
    </w:rPr>
  </w:style>
  <w:style w:type="character" w:customStyle="1" w:styleId="ae">
    <w:name w:val="גוף טקסט תו"/>
    <w:basedOn w:val="a1"/>
    <w:uiPriority w:val="99"/>
    <w:semiHidden/>
    <w:rsid w:val="00CB62F7"/>
    <w:rPr>
      <w:rFonts w:ascii="Times New Roman" w:eastAsia="Times New Roman" w:hAnsi="Times New Roman" w:cs="David"/>
      <w:sz w:val="20"/>
      <w:szCs w:val="24"/>
    </w:rPr>
  </w:style>
  <w:style w:type="character" w:customStyle="1" w:styleId="BodyTextChar1">
    <w:name w:val="Body Text Char1"/>
    <w:basedOn w:val="a1"/>
    <w:uiPriority w:val="99"/>
    <w:semiHidden/>
    <w:rsid w:val="00CB62F7"/>
    <w:rPr>
      <w:rFonts w:cs="David"/>
      <w:sz w:val="20"/>
      <w:szCs w:val="24"/>
    </w:rPr>
  </w:style>
  <w:style w:type="character" w:customStyle="1" w:styleId="24">
    <w:name w:val="גוף טקסט תו2"/>
    <w:basedOn w:val="a1"/>
    <w:uiPriority w:val="99"/>
    <w:semiHidden/>
    <w:rsid w:val="00CB62F7"/>
    <w:rPr>
      <w:rFonts w:cs="David"/>
      <w:sz w:val="24"/>
      <w:szCs w:val="24"/>
      <w:lang w:bidi="he-IL"/>
    </w:rPr>
  </w:style>
  <w:style w:type="character" w:customStyle="1" w:styleId="16">
    <w:name w:val="כותרת משנה תו1"/>
    <w:basedOn w:val="a1"/>
    <w:link w:val="af"/>
    <w:uiPriority w:val="99"/>
    <w:locked/>
    <w:rsid w:val="00CB62F7"/>
    <w:rPr>
      <w:rFonts w:ascii="Arial" w:hAnsi="Arial" w:cs="Arial"/>
      <w:sz w:val="24"/>
      <w:szCs w:val="24"/>
    </w:rPr>
  </w:style>
  <w:style w:type="paragraph" w:styleId="af">
    <w:name w:val="Subtitle"/>
    <w:basedOn w:val="a0"/>
    <w:link w:val="16"/>
    <w:uiPriority w:val="99"/>
    <w:qFormat/>
    <w:rsid w:val="00CB62F7"/>
    <w:pPr>
      <w:autoSpaceDE w:val="0"/>
      <w:autoSpaceDN w:val="0"/>
      <w:spacing w:after="60"/>
      <w:jc w:val="center"/>
      <w:outlineLvl w:val="1"/>
    </w:pPr>
    <w:rPr>
      <w:rFonts w:ascii="Arial" w:eastAsiaTheme="minorHAnsi" w:hAnsi="Arial" w:cs="Arial"/>
      <w:sz w:val="24"/>
    </w:rPr>
  </w:style>
  <w:style w:type="character" w:customStyle="1" w:styleId="af0">
    <w:name w:val="כותרת משנה תו"/>
    <w:basedOn w:val="a1"/>
    <w:uiPriority w:val="99"/>
    <w:rsid w:val="00CB62F7"/>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a1"/>
    <w:uiPriority w:val="11"/>
    <w:rsid w:val="00CB62F7"/>
    <w:rPr>
      <w:rFonts w:asciiTheme="majorHAnsi" w:eastAsiaTheme="majorEastAsia" w:hAnsiTheme="majorHAnsi" w:cstheme="majorBidi"/>
      <w:sz w:val="24"/>
      <w:szCs w:val="24"/>
    </w:rPr>
  </w:style>
  <w:style w:type="character" w:customStyle="1" w:styleId="25">
    <w:name w:val="כותרת משנה תו2"/>
    <w:basedOn w:val="a1"/>
    <w:uiPriority w:val="99"/>
    <w:rsid w:val="00CB62F7"/>
    <w:rPr>
      <w:rFonts w:ascii="Cambria" w:hAnsi="Cambria" w:cs="Times New Roman"/>
      <w:sz w:val="24"/>
      <w:szCs w:val="24"/>
    </w:rPr>
  </w:style>
  <w:style w:type="character" w:customStyle="1" w:styleId="17">
    <w:name w:val="תאריך תו1"/>
    <w:basedOn w:val="a1"/>
    <w:link w:val="af1"/>
    <w:uiPriority w:val="99"/>
    <w:locked/>
    <w:rsid w:val="00CB62F7"/>
    <w:rPr>
      <w:rFonts w:cs="David"/>
      <w:sz w:val="24"/>
      <w:szCs w:val="24"/>
      <w:lang w:eastAsia="he-IL"/>
    </w:rPr>
  </w:style>
  <w:style w:type="paragraph" w:styleId="af1">
    <w:name w:val="Date"/>
    <w:basedOn w:val="a0"/>
    <w:next w:val="a0"/>
    <w:link w:val="17"/>
    <w:uiPriority w:val="99"/>
    <w:rsid w:val="00CB62F7"/>
    <w:rPr>
      <w:rFonts w:asciiTheme="minorHAnsi" w:eastAsiaTheme="minorHAnsi" w:hAnsiTheme="minorHAnsi"/>
      <w:sz w:val="24"/>
      <w:lang w:eastAsia="he-IL"/>
    </w:rPr>
  </w:style>
  <w:style w:type="character" w:customStyle="1" w:styleId="af2">
    <w:name w:val="תאריך תו"/>
    <w:basedOn w:val="a1"/>
    <w:uiPriority w:val="99"/>
    <w:semiHidden/>
    <w:rsid w:val="00CB62F7"/>
    <w:rPr>
      <w:rFonts w:ascii="Times New Roman" w:eastAsia="Times New Roman" w:hAnsi="Times New Roman" w:cs="David"/>
      <w:sz w:val="20"/>
      <w:szCs w:val="24"/>
    </w:rPr>
  </w:style>
  <w:style w:type="character" w:customStyle="1" w:styleId="DateChar1">
    <w:name w:val="Date Char1"/>
    <w:basedOn w:val="a1"/>
    <w:uiPriority w:val="99"/>
    <w:semiHidden/>
    <w:rsid w:val="00CB62F7"/>
    <w:rPr>
      <w:rFonts w:cs="David"/>
      <w:sz w:val="20"/>
      <w:szCs w:val="24"/>
    </w:rPr>
  </w:style>
  <w:style w:type="character" w:customStyle="1" w:styleId="26">
    <w:name w:val="תאריך תו2"/>
    <w:basedOn w:val="a1"/>
    <w:uiPriority w:val="99"/>
    <w:semiHidden/>
    <w:rsid w:val="00CB62F7"/>
    <w:rPr>
      <w:rFonts w:cs="David"/>
      <w:sz w:val="24"/>
      <w:szCs w:val="24"/>
      <w:lang w:bidi="he-IL"/>
    </w:rPr>
  </w:style>
  <w:style w:type="paragraph" w:styleId="af3">
    <w:name w:val="Block Text"/>
    <w:basedOn w:val="a0"/>
    <w:uiPriority w:val="99"/>
    <w:rsid w:val="00CB62F7"/>
    <w:pPr>
      <w:keepLines/>
      <w:widowControl w:val="0"/>
      <w:ind w:left="720"/>
      <w:jc w:val="both"/>
    </w:pPr>
    <w:rPr>
      <w:sz w:val="24"/>
    </w:rPr>
  </w:style>
  <w:style w:type="character" w:customStyle="1" w:styleId="18">
    <w:name w:val="מפת מסמך תו1"/>
    <w:basedOn w:val="a1"/>
    <w:link w:val="af4"/>
    <w:uiPriority w:val="99"/>
    <w:semiHidden/>
    <w:locked/>
    <w:rsid w:val="00CB62F7"/>
    <w:rPr>
      <w:rFonts w:ascii="Tahoma" w:hAnsi="Tahoma" w:cs="Tahoma"/>
      <w:shd w:val="clear" w:color="auto" w:fill="000080"/>
    </w:rPr>
  </w:style>
  <w:style w:type="paragraph" w:styleId="af4">
    <w:name w:val="Document Map"/>
    <w:basedOn w:val="a0"/>
    <w:link w:val="18"/>
    <w:uiPriority w:val="99"/>
    <w:semiHidden/>
    <w:rsid w:val="00CB62F7"/>
    <w:pPr>
      <w:shd w:val="clear" w:color="auto" w:fill="000080"/>
    </w:pPr>
    <w:rPr>
      <w:rFonts w:ascii="Tahoma" w:eastAsiaTheme="minorHAnsi" w:hAnsi="Tahoma" w:cs="Tahoma"/>
      <w:sz w:val="22"/>
      <w:szCs w:val="22"/>
    </w:rPr>
  </w:style>
  <w:style w:type="character" w:customStyle="1" w:styleId="af5">
    <w:name w:val="מפת מסמך תו"/>
    <w:basedOn w:val="a1"/>
    <w:uiPriority w:val="99"/>
    <w:semiHidden/>
    <w:rsid w:val="00CB62F7"/>
    <w:rPr>
      <w:rFonts w:ascii="Tahoma" w:eastAsia="Times New Roman" w:hAnsi="Tahoma" w:cs="Tahoma"/>
      <w:sz w:val="16"/>
      <w:szCs w:val="16"/>
    </w:rPr>
  </w:style>
  <w:style w:type="character" w:customStyle="1" w:styleId="DocumentMapChar1">
    <w:name w:val="Document Map Char1"/>
    <w:basedOn w:val="a1"/>
    <w:uiPriority w:val="99"/>
    <w:semiHidden/>
    <w:rsid w:val="00CB62F7"/>
    <w:rPr>
      <w:sz w:val="0"/>
      <w:szCs w:val="0"/>
    </w:rPr>
  </w:style>
  <w:style w:type="character" w:customStyle="1" w:styleId="27">
    <w:name w:val="מפת מסמך תו2"/>
    <w:basedOn w:val="a1"/>
    <w:uiPriority w:val="99"/>
    <w:semiHidden/>
    <w:rsid w:val="00CB62F7"/>
    <w:rPr>
      <w:rFonts w:ascii="Tahoma" w:hAnsi="Tahoma" w:cs="Tahoma"/>
      <w:sz w:val="16"/>
      <w:szCs w:val="16"/>
    </w:rPr>
  </w:style>
  <w:style w:type="character" w:customStyle="1" w:styleId="19">
    <w:name w:val="נושא הערה תו1"/>
    <w:basedOn w:val="14"/>
    <w:link w:val="af6"/>
    <w:uiPriority w:val="99"/>
    <w:semiHidden/>
    <w:locked/>
    <w:rsid w:val="00CB62F7"/>
    <w:rPr>
      <w:rFonts w:cs="David"/>
      <w:b/>
      <w:bCs/>
    </w:rPr>
  </w:style>
  <w:style w:type="paragraph" w:styleId="af6">
    <w:name w:val="annotation subject"/>
    <w:basedOn w:val="ab"/>
    <w:next w:val="ab"/>
    <w:link w:val="19"/>
    <w:uiPriority w:val="99"/>
    <w:semiHidden/>
    <w:rsid w:val="00CB62F7"/>
    <w:rPr>
      <w:b/>
      <w:bCs/>
    </w:rPr>
  </w:style>
  <w:style w:type="character" w:customStyle="1" w:styleId="af7">
    <w:name w:val="נושא הערה תו"/>
    <w:basedOn w:val="ac"/>
    <w:uiPriority w:val="99"/>
    <w:semiHidden/>
    <w:rsid w:val="00CB62F7"/>
    <w:rPr>
      <w:rFonts w:ascii="Times New Roman" w:eastAsia="Times New Roman" w:hAnsi="Times New Roman" w:cs="David"/>
      <w:b/>
      <w:bCs/>
      <w:sz w:val="20"/>
      <w:szCs w:val="20"/>
    </w:rPr>
  </w:style>
  <w:style w:type="character" w:customStyle="1" w:styleId="CommentSubjectChar1">
    <w:name w:val="Comment Subject Char1"/>
    <w:basedOn w:val="14"/>
    <w:uiPriority w:val="99"/>
    <w:semiHidden/>
    <w:rsid w:val="00CB62F7"/>
    <w:rPr>
      <w:rFonts w:cs="David"/>
      <w:b/>
      <w:bCs/>
      <w:sz w:val="20"/>
      <w:szCs w:val="20"/>
    </w:rPr>
  </w:style>
  <w:style w:type="character" w:customStyle="1" w:styleId="28">
    <w:name w:val="נושא הערה תו2"/>
    <w:basedOn w:val="14"/>
    <w:uiPriority w:val="99"/>
    <w:semiHidden/>
    <w:rsid w:val="00CB62F7"/>
    <w:rPr>
      <w:rFonts w:cs="David"/>
      <w:b/>
      <w:bCs/>
      <w:sz w:val="20"/>
      <w:szCs w:val="20"/>
    </w:rPr>
  </w:style>
  <w:style w:type="character" w:customStyle="1" w:styleId="1a">
    <w:name w:val="טקסט בלונים תו1"/>
    <w:basedOn w:val="a1"/>
    <w:link w:val="af8"/>
    <w:uiPriority w:val="99"/>
    <w:semiHidden/>
    <w:locked/>
    <w:rsid w:val="00CB62F7"/>
    <w:rPr>
      <w:rFonts w:ascii="Tahoma" w:hAnsi="Tahoma" w:cs="Tahoma"/>
      <w:sz w:val="16"/>
      <w:szCs w:val="16"/>
    </w:rPr>
  </w:style>
  <w:style w:type="paragraph" w:styleId="af8">
    <w:name w:val="Balloon Text"/>
    <w:basedOn w:val="a0"/>
    <w:link w:val="1a"/>
    <w:uiPriority w:val="99"/>
    <w:semiHidden/>
    <w:rsid w:val="00CB62F7"/>
    <w:rPr>
      <w:rFonts w:ascii="Tahoma" w:eastAsiaTheme="minorHAnsi" w:hAnsi="Tahoma" w:cs="Tahoma"/>
      <w:sz w:val="16"/>
      <w:szCs w:val="16"/>
    </w:rPr>
  </w:style>
  <w:style w:type="character" w:customStyle="1" w:styleId="af9">
    <w:name w:val="טקסט בלונים תו"/>
    <w:basedOn w:val="a1"/>
    <w:uiPriority w:val="99"/>
    <w:semiHidden/>
    <w:rsid w:val="00CB62F7"/>
    <w:rPr>
      <w:rFonts w:ascii="Tahoma" w:eastAsia="Times New Roman" w:hAnsi="Tahoma" w:cs="Tahoma"/>
      <w:sz w:val="16"/>
      <w:szCs w:val="16"/>
    </w:rPr>
  </w:style>
  <w:style w:type="character" w:customStyle="1" w:styleId="BalloonTextChar1">
    <w:name w:val="Balloon Text Char1"/>
    <w:basedOn w:val="a1"/>
    <w:uiPriority w:val="99"/>
    <w:semiHidden/>
    <w:rsid w:val="00CB62F7"/>
    <w:rPr>
      <w:sz w:val="0"/>
      <w:szCs w:val="0"/>
    </w:rPr>
  </w:style>
  <w:style w:type="character" w:customStyle="1" w:styleId="29">
    <w:name w:val="טקסט בלונים תו2"/>
    <w:basedOn w:val="a1"/>
    <w:uiPriority w:val="99"/>
    <w:semiHidden/>
    <w:rsid w:val="00CB62F7"/>
    <w:rPr>
      <w:rFonts w:ascii="Tahoma" w:hAnsi="Tahoma" w:cs="Tahoma"/>
      <w:sz w:val="16"/>
      <w:szCs w:val="16"/>
    </w:rPr>
  </w:style>
  <w:style w:type="paragraph" w:customStyle="1" w:styleId="1b">
    <w:name w:val="סגנון1"/>
    <w:basedOn w:val="a0"/>
    <w:uiPriority w:val="99"/>
    <w:rsid w:val="00CB62F7"/>
    <w:pPr>
      <w:widowControl w:val="0"/>
      <w:tabs>
        <w:tab w:val="left" w:pos="397"/>
      </w:tabs>
      <w:autoSpaceDE w:val="0"/>
      <w:autoSpaceDN w:val="0"/>
      <w:spacing w:after="120" w:line="200" w:lineRule="exact"/>
      <w:jc w:val="both"/>
    </w:pPr>
    <w:rPr>
      <w:noProof/>
      <w:szCs w:val="20"/>
    </w:rPr>
  </w:style>
  <w:style w:type="paragraph" w:customStyle="1" w:styleId="160">
    <w:name w:val="כותרת 16"/>
    <w:basedOn w:val="1b"/>
    <w:uiPriority w:val="99"/>
    <w:rsid w:val="00CB62F7"/>
    <w:pPr>
      <w:jc w:val="center"/>
    </w:pPr>
    <w:rPr>
      <w:b/>
      <w:bCs/>
      <w:szCs w:val="32"/>
    </w:rPr>
  </w:style>
  <w:style w:type="paragraph" w:customStyle="1" w:styleId="afa">
    <w:name w:val="כותרת נושא"/>
    <w:basedOn w:val="af"/>
    <w:uiPriority w:val="99"/>
    <w:rsid w:val="00CB62F7"/>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uiPriority w:val="99"/>
    <w:rsid w:val="00CB62F7"/>
    <w:pPr>
      <w:keepLines/>
      <w:bidi/>
      <w:spacing w:before="120" w:after="0" w:line="240" w:lineRule="auto"/>
      <w:jc w:val="both"/>
    </w:pPr>
    <w:rPr>
      <w:rFonts w:ascii="Times New Roman" w:eastAsia="Times New Roman" w:hAnsi="Times New Roman" w:cs="David"/>
    </w:rPr>
  </w:style>
  <w:style w:type="paragraph" w:customStyle="1" w:styleId="Sign">
    <w:name w:val="Sign"/>
    <w:basedOn w:val="a0"/>
    <w:uiPriority w:val="99"/>
    <w:rsid w:val="00CB62F7"/>
    <w:pPr>
      <w:overflowPunct w:val="0"/>
      <w:autoSpaceDE w:val="0"/>
      <w:autoSpaceDN w:val="0"/>
      <w:adjustRightInd w:val="0"/>
      <w:ind w:left="3493"/>
      <w:jc w:val="center"/>
    </w:pPr>
    <w:rPr>
      <w:rFonts w:cs="FrankRuehl"/>
      <w:szCs w:val="26"/>
      <w:lang w:eastAsia="he-IL"/>
    </w:rPr>
  </w:style>
  <w:style w:type="paragraph" w:customStyle="1" w:styleId="a">
    <w:name w:val="חוזה עם מספור"/>
    <w:uiPriority w:val="99"/>
    <w:rsid w:val="00CB62F7"/>
    <w:pPr>
      <w:numPr>
        <w:numId w:val="1"/>
      </w:numPr>
      <w:bidi/>
      <w:spacing w:after="120" w:line="320" w:lineRule="exact"/>
      <w:jc w:val="both"/>
    </w:pPr>
    <w:rPr>
      <w:rFonts w:ascii="Times New Roman" w:eastAsia="Times New Roman" w:hAnsi="Times New Roman" w:cs="David"/>
      <w:sz w:val="24"/>
      <w:szCs w:val="26"/>
    </w:rPr>
  </w:style>
  <w:style w:type="character" w:styleId="afb">
    <w:name w:val="footnote reference"/>
    <w:basedOn w:val="a1"/>
    <w:uiPriority w:val="99"/>
    <w:semiHidden/>
    <w:rsid w:val="00CB62F7"/>
    <w:rPr>
      <w:rFonts w:ascii="Times New Roman" w:hAnsi="Times New Roman" w:cs="Times New Roman"/>
      <w:vertAlign w:val="superscript"/>
    </w:rPr>
  </w:style>
  <w:style w:type="character" w:styleId="afc">
    <w:name w:val="annotation reference"/>
    <w:basedOn w:val="a1"/>
    <w:rsid w:val="00CB62F7"/>
    <w:rPr>
      <w:rFonts w:cs="Times New Roman"/>
      <w:sz w:val="16"/>
      <w:szCs w:val="16"/>
    </w:rPr>
  </w:style>
  <w:style w:type="paragraph" w:customStyle="1" w:styleId="32">
    <w:name w:val="בסיס 3"/>
    <w:basedOn w:val="a0"/>
    <w:uiPriority w:val="99"/>
    <w:rsid w:val="00CB62F7"/>
    <w:pPr>
      <w:spacing w:before="60" w:line="360" w:lineRule="auto"/>
      <w:ind w:left="2042" w:hanging="454"/>
      <w:jc w:val="both"/>
    </w:pPr>
    <w:rPr>
      <w:sz w:val="26"/>
      <w:szCs w:val="26"/>
    </w:rPr>
  </w:style>
  <w:style w:type="paragraph" w:customStyle="1" w:styleId="2a">
    <w:name w:val="בסיס 2"/>
    <w:basedOn w:val="a0"/>
    <w:uiPriority w:val="99"/>
    <w:rsid w:val="00CB62F7"/>
    <w:pPr>
      <w:spacing w:before="60" w:line="360" w:lineRule="auto"/>
      <w:ind w:left="1587" w:hanging="907"/>
      <w:jc w:val="both"/>
    </w:pPr>
    <w:rPr>
      <w:sz w:val="26"/>
      <w:szCs w:val="26"/>
    </w:rPr>
  </w:style>
  <w:style w:type="paragraph" w:styleId="afd">
    <w:name w:val="List Paragraph"/>
    <w:basedOn w:val="a0"/>
    <w:uiPriority w:val="34"/>
    <w:qFormat/>
    <w:rsid w:val="00CB62F7"/>
    <w:pPr>
      <w:ind w:left="720"/>
      <w:contextualSpacing/>
    </w:pPr>
  </w:style>
  <w:style w:type="table" w:styleId="-3">
    <w:name w:val="Light Grid Accent 3"/>
    <w:basedOn w:val="a2"/>
    <w:uiPriority w:val="99"/>
    <w:rsid w:val="00CB62F7"/>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Arial"/>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afe">
    <w:name w:val="תת סעיף"/>
    <w:basedOn w:val="a0"/>
    <w:rsid w:val="00CB62F7"/>
    <w:pPr>
      <w:tabs>
        <w:tab w:val="num" w:pos="1931"/>
      </w:tabs>
      <w:spacing w:line="360" w:lineRule="auto"/>
      <w:ind w:left="1931" w:hanging="851"/>
      <w:jc w:val="both"/>
    </w:pPr>
    <w:rPr>
      <w:rFonts w:cs="Arial"/>
      <w:sz w:val="22"/>
      <w:szCs w:val="22"/>
    </w:rPr>
  </w:style>
  <w:style w:type="paragraph" w:customStyle="1" w:styleId="1c">
    <w:name w:val="תת סעיף1"/>
    <w:basedOn w:val="afe"/>
    <w:rsid w:val="00CB62F7"/>
    <w:pPr>
      <w:tabs>
        <w:tab w:val="clear" w:pos="1931"/>
        <w:tab w:val="num" w:pos="3119"/>
      </w:tabs>
      <w:ind w:left="3119" w:hanging="1134"/>
    </w:pPr>
  </w:style>
  <w:style w:type="paragraph" w:customStyle="1" w:styleId="aff">
    <w:name w:val="כותרת סעיף"/>
    <w:basedOn w:val="a0"/>
    <w:rsid w:val="00CB62F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0">
    <w:name w:val="טקסט סעיף"/>
    <w:basedOn w:val="a0"/>
    <w:rsid w:val="00CB62F7"/>
    <w:pPr>
      <w:tabs>
        <w:tab w:val="num" w:pos="1107"/>
      </w:tabs>
      <w:spacing w:line="360" w:lineRule="auto"/>
      <w:ind w:left="1107" w:hanging="567"/>
      <w:jc w:val="both"/>
    </w:pPr>
    <w:rPr>
      <w:rFonts w:ascii="Arial" w:hAnsi="Arial" w:cs="Arial"/>
      <w:sz w:val="22"/>
      <w:szCs w:val="22"/>
    </w:rPr>
  </w:style>
  <w:style w:type="numbering" w:customStyle="1" w:styleId="1">
    <w:name w:val="מדורג רמה 1"/>
    <w:basedOn w:val="a3"/>
    <w:rsid w:val="00CB62F7"/>
    <w:pPr>
      <w:numPr>
        <w:numId w:val="11"/>
      </w:numPr>
    </w:pPr>
  </w:style>
  <w:style w:type="paragraph" w:customStyle="1" w:styleId="10">
    <w:name w:val="1"/>
    <w:basedOn w:val="afd"/>
    <w:qFormat/>
    <w:rsid w:val="00CB62F7"/>
    <w:pPr>
      <w:numPr>
        <w:numId w:val="12"/>
      </w:numPr>
      <w:spacing w:line="360" w:lineRule="auto"/>
    </w:pPr>
    <w:rPr>
      <w:rFonts w:ascii="David" w:eastAsia="Calibri" w:hAnsi="David"/>
      <w:bCs/>
      <w:sz w:val="32"/>
      <w:szCs w:val="32"/>
    </w:rPr>
  </w:style>
  <w:style w:type="paragraph" w:customStyle="1" w:styleId="2">
    <w:name w:val="2"/>
    <w:basedOn w:val="afd"/>
    <w:qFormat/>
    <w:rsid w:val="00CB62F7"/>
    <w:pPr>
      <w:numPr>
        <w:ilvl w:val="1"/>
        <w:numId w:val="12"/>
      </w:numPr>
      <w:spacing w:line="360" w:lineRule="auto"/>
    </w:pPr>
    <w:rPr>
      <w:rFonts w:ascii="David" w:eastAsia="Calibri" w:hAnsi="David"/>
      <w:sz w:val="24"/>
    </w:rPr>
  </w:style>
  <w:style w:type="paragraph" w:customStyle="1" w:styleId="3">
    <w:name w:val="3"/>
    <w:basedOn w:val="2"/>
    <w:qFormat/>
    <w:rsid w:val="00CB62F7"/>
    <w:pPr>
      <w:numPr>
        <w:ilvl w:val="2"/>
      </w:numPr>
    </w:pPr>
  </w:style>
  <w:style w:type="paragraph" w:customStyle="1" w:styleId="4">
    <w:name w:val="4"/>
    <w:basedOn w:val="3"/>
    <w:qFormat/>
    <w:rsid w:val="00CB62F7"/>
    <w:pPr>
      <w:numPr>
        <w:ilvl w:val="3"/>
      </w:numPr>
    </w:pPr>
  </w:style>
  <w:style w:type="paragraph" w:customStyle="1" w:styleId="5">
    <w:name w:val="5"/>
    <w:basedOn w:val="4"/>
    <w:uiPriority w:val="98"/>
    <w:qFormat/>
    <w:rsid w:val="00CB62F7"/>
    <w:pPr>
      <w:numPr>
        <w:ilvl w:val="4"/>
      </w:numPr>
      <w:ind w:left="2494" w:hanging="105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B62F7"/>
    <w:pPr>
      <w:bidi/>
      <w:spacing w:after="0" w:line="240" w:lineRule="auto"/>
    </w:pPr>
    <w:rPr>
      <w:rFonts w:ascii="Times New Roman" w:eastAsia="Times New Roman" w:hAnsi="Times New Roman" w:cs="David"/>
      <w:sz w:val="20"/>
      <w:szCs w:val="24"/>
    </w:rPr>
  </w:style>
  <w:style w:type="paragraph" w:styleId="11">
    <w:name w:val="heading 1"/>
    <w:basedOn w:val="a0"/>
    <w:next w:val="a0"/>
    <w:link w:val="12"/>
    <w:uiPriority w:val="99"/>
    <w:qFormat/>
    <w:rsid w:val="00CB62F7"/>
    <w:pPr>
      <w:keepNext/>
      <w:autoSpaceDE w:val="0"/>
      <w:autoSpaceDN w:val="0"/>
      <w:ind w:right="-58"/>
      <w:jc w:val="center"/>
      <w:outlineLvl w:val="0"/>
    </w:pPr>
    <w:rPr>
      <w:b/>
      <w:bCs/>
      <w:szCs w:val="28"/>
      <w:u w:val="single"/>
    </w:rPr>
  </w:style>
  <w:style w:type="paragraph" w:styleId="20">
    <w:name w:val="heading 2"/>
    <w:basedOn w:val="a0"/>
    <w:next w:val="a0"/>
    <w:link w:val="21"/>
    <w:uiPriority w:val="99"/>
    <w:qFormat/>
    <w:rsid w:val="00CB62F7"/>
    <w:pPr>
      <w:keepNext/>
      <w:autoSpaceDE w:val="0"/>
      <w:autoSpaceDN w:val="0"/>
      <w:outlineLvl w:val="1"/>
    </w:pPr>
    <w:rPr>
      <w:sz w:val="24"/>
      <w:u w:val="single"/>
    </w:rPr>
  </w:style>
  <w:style w:type="paragraph" w:styleId="30">
    <w:name w:val="heading 3"/>
    <w:basedOn w:val="a0"/>
    <w:next w:val="a0"/>
    <w:link w:val="31"/>
    <w:uiPriority w:val="99"/>
    <w:qFormat/>
    <w:rsid w:val="00CB62F7"/>
    <w:pPr>
      <w:keepNext/>
      <w:autoSpaceDE w:val="0"/>
      <w:autoSpaceDN w:val="0"/>
      <w:outlineLvl w:val="2"/>
    </w:pPr>
    <w:rPr>
      <w:b/>
      <w:bCs/>
      <w:szCs w:val="20"/>
      <w:u w:val="single"/>
    </w:rPr>
  </w:style>
  <w:style w:type="paragraph" w:styleId="40">
    <w:name w:val="heading 4"/>
    <w:basedOn w:val="a0"/>
    <w:next w:val="a0"/>
    <w:link w:val="41"/>
    <w:uiPriority w:val="99"/>
    <w:qFormat/>
    <w:rsid w:val="00CB62F7"/>
    <w:pPr>
      <w:keepNext/>
      <w:autoSpaceDE w:val="0"/>
      <w:autoSpaceDN w:val="0"/>
      <w:jc w:val="right"/>
      <w:outlineLvl w:val="3"/>
    </w:pPr>
    <w:rPr>
      <w:b/>
      <w:bCs/>
    </w:rPr>
  </w:style>
  <w:style w:type="paragraph" w:styleId="50">
    <w:name w:val="heading 5"/>
    <w:basedOn w:val="a0"/>
    <w:next w:val="a0"/>
    <w:link w:val="51"/>
    <w:uiPriority w:val="99"/>
    <w:qFormat/>
    <w:rsid w:val="00CB62F7"/>
    <w:pPr>
      <w:keepNext/>
      <w:autoSpaceDE w:val="0"/>
      <w:autoSpaceDN w:val="0"/>
      <w:jc w:val="center"/>
      <w:outlineLvl w:val="4"/>
    </w:pPr>
    <w:rPr>
      <w:b/>
      <w:bCs/>
    </w:rPr>
  </w:style>
  <w:style w:type="paragraph" w:styleId="6">
    <w:name w:val="heading 6"/>
    <w:basedOn w:val="a0"/>
    <w:next w:val="a0"/>
    <w:link w:val="60"/>
    <w:uiPriority w:val="99"/>
    <w:qFormat/>
    <w:rsid w:val="00CB62F7"/>
    <w:pPr>
      <w:keepNext/>
      <w:autoSpaceDE w:val="0"/>
      <w:autoSpaceDN w:val="0"/>
      <w:jc w:val="center"/>
      <w:outlineLvl w:val="5"/>
    </w:pPr>
    <w:rPr>
      <w:b/>
      <w:bCs/>
      <w:szCs w:val="20"/>
      <w:u w:val="single"/>
    </w:rPr>
  </w:style>
  <w:style w:type="paragraph" w:styleId="7">
    <w:name w:val="heading 7"/>
    <w:basedOn w:val="a0"/>
    <w:next w:val="a0"/>
    <w:link w:val="70"/>
    <w:uiPriority w:val="99"/>
    <w:qFormat/>
    <w:rsid w:val="00CB62F7"/>
    <w:pPr>
      <w:keepNext/>
      <w:autoSpaceDE w:val="0"/>
      <w:autoSpaceDN w:val="0"/>
      <w:outlineLvl w:val="6"/>
    </w:pPr>
    <w:rPr>
      <w:b/>
      <w:bCs/>
      <w:u w:val="single"/>
    </w:rPr>
  </w:style>
  <w:style w:type="paragraph" w:styleId="8">
    <w:name w:val="heading 8"/>
    <w:basedOn w:val="a0"/>
    <w:next w:val="a0"/>
    <w:link w:val="80"/>
    <w:uiPriority w:val="99"/>
    <w:qFormat/>
    <w:rsid w:val="00CB62F7"/>
    <w:pPr>
      <w:keepNext/>
      <w:autoSpaceDE w:val="0"/>
      <w:autoSpaceDN w:val="0"/>
      <w:outlineLvl w:val="7"/>
    </w:pPr>
    <w:rPr>
      <w:u w:val="single"/>
    </w:rPr>
  </w:style>
  <w:style w:type="paragraph" w:styleId="9">
    <w:name w:val="heading 9"/>
    <w:basedOn w:val="a0"/>
    <w:next w:val="a0"/>
    <w:link w:val="90"/>
    <w:uiPriority w:val="99"/>
    <w:qFormat/>
    <w:rsid w:val="00CB62F7"/>
    <w:pPr>
      <w:keepNext/>
      <w:autoSpaceDE w:val="0"/>
      <w:autoSpaceDN w:val="0"/>
      <w:jc w:val="center"/>
      <w:outlineLvl w:val="8"/>
    </w:pPr>
    <w:rPr>
      <w:b/>
      <w:bCs/>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9"/>
    <w:rsid w:val="00CB62F7"/>
    <w:rPr>
      <w:rFonts w:ascii="Times New Roman" w:eastAsia="Times New Roman" w:hAnsi="Times New Roman" w:cs="David"/>
      <w:b/>
      <w:bCs/>
      <w:sz w:val="20"/>
      <w:szCs w:val="28"/>
      <w:u w:val="single"/>
    </w:rPr>
  </w:style>
  <w:style w:type="character" w:customStyle="1" w:styleId="21">
    <w:name w:val="כותרת 2 תו"/>
    <w:basedOn w:val="a1"/>
    <w:link w:val="20"/>
    <w:uiPriority w:val="99"/>
    <w:rsid w:val="00CB62F7"/>
    <w:rPr>
      <w:rFonts w:ascii="Times New Roman" w:eastAsia="Times New Roman" w:hAnsi="Times New Roman" w:cs="David"/>
      <w:sz w:val="24"/>
      <w:szCs w:val="24"/>
      <w:u w:val="single"/>
    </w:rPr>
  </w:style>
  <w:style w:type="character" w:customStyle="1" w:styleId="31">
    <w:name w:val="כותרת 3 תו"/>
    <w:basedOn w:val="a1"/>
    <w:link w:val="30"/>
    <w:uiPriority w:val="99"/>
    <w:rsid w:val="00CB62F7"/>
    <w:rPr>
      <w:rFonts w:ascii="Times New Roman" w:eastAsia="Times New Roman" w:hAnsi="Times New Roman" w:cs="David"/>
      <w:b/>
      <w:bCs/>
      <w:sz w:val="20"/>
      <w:szCs w:val="20"/>
      <w:u w:val="single"/>
    </w:rPr>
  </w:style>
  <w:style w:type="character" w:customStyle="1" w:styleId="41">
    <w:name w:val="כותרת 4 תו"/>
    <w:basedOn w:val="a1"/>
    <w:link w:val="40"/>
    <w:uiPriority w:val="99"/>
    <w:rsid w:val="00CB62F7"/>
    <w:rPr>
      <w:rFonts w:ascii="Times New Roman" w:eastAsia="Times New Roman" w:hAnsi="Times New Roman" w:cs="David"/>
      <w:b/>
      <w:bCs/>
      <w:sz w:val="20"/>
      <w:szCs w:val="24"/>
    </w:rPr>
  </w:style>
  <w:style w:type="character" w:customStyle="1" w:styleId="51">
    <w:name w:val="כותרת 5 תו"/>
    <w:basedOn w:val="a1"/>
    <w:link w:val="50"/>
    <w:uiPriority w:val="99"/>
    <w:rsid w:val="00CB62F7"/>
    <w:rPr>
      <w:rFonts w:ascii="Times New Roman" w:eastAsia="Times New Roman" w:hAnsi="Times New Roman" w:cs="David"/>
      <w:b/>
      <w:bCs/>
      <w:sz w:val="20"/>
      <w:szCs w:val="24"/>
    </w:rPr>
  </w:style>
  <w:style w:type="character" w:customStyle="1" w:styleId="60">
    <w:name w:val="כותרת 6 תו"/>
    <w:basedOn w:val="a1"/>
    <w:link w:val="6"/>
    <w:uiPriority w:val="99"/>
    <w:rsid w:val="00CB62F7"/>
    <w:rPr>
      <w:rFonts w:ascii="Times New Roman" w:eastAsia="Times New Roman" w:hAnsi="Times New Roman" w:cs="David"/>
      <w:b/>
      <w:bCs/>
      <w:sz w:val="20"/>
      <w:szCs w:val="20"/>
      <w:u w:val="single"/>
    </w:rPr>
  </w:style>
  <w:style w:type="character" w:customStyle="1" w:styleId="70">
    <w:name w:val="כותרת 7 תו"/>
    <w:basedOn w:val="a1"/>
    <w:link w:val="7"/>
    <w:uiPriority w:val="99"/>
    <w:rsid w:val="00CB62F7"/>
    <w:rPr>
      <w:rFonts w:ascii="Times New Roman" w:eastAsia="Times New Roman" w:hAnsi="Times New Roman" w:cs="David"/>
      <w:b/>
      <w:bCs/>
      <w:sz w:val="20"/>
      <w:szCs w:val="24"/>
      <w:u w:val="single"/>
    </w:rPr>
  </w:style>
  <w:style w:type="character" w:customStyle="1" w:styleId="80">
    <w:name w:val="כותרת 8 תו"/>
    <w:basedOn w:val="a1"/>
    <w:link w:val="8"/>
    <w:uiPriority w:val="99"/>
    <w:rsid w:val="00CB62F7"/>
    <w:rPr>
      <w:rFonts w:ascii="Times New Roman" w:eastAsia="Times New Roman" w:hAnsi="Times New Roman" w:cs="David"/>
      <w:sz w:val="20"/>
      <w:szCs w:val="24"/>
      <w:u w:val="single"/>
    </w:rPr>
  </w:style>
  <w:style w:type="character" w:customStyle="1" w:styleId="90">
    <w:name w:val="כותרת 9 תו"/>
    <w:basedOn w:val="a1"/>
    <w:link w:val="9"/>
    <w:uiPriority w:val="99"/>
    <w:rsid w:val="00CB62F7"/>
    <w:rPr>
      <w:rFonts w:ascii="Times New Roman" w:eastAsia="Times New Roman" w:hAnsi="Times New Roman" w:cs="David"/>
      <w:b/>
      <w:bCs/>
      <w:sz w:val="20"/>
      <w:szCs w:val="28"/>
      <w:u w:val="single"/>
    </w:rPr>
  </w:style>
  <w:style w:type="paragraph" w:styleId="a4">
    <w:name w:val="header"/>
    <w:basedOn w:val="a0"/>
    <w:link w:val="a5"/>
    <w:uiPriority w:val="99"/>
    <w:rsid w:val="00CB62F7"/>
    <w:pPr>
      <w:tabs>
        <w:tab w:val="center" w:pos="4153"/>
        <w:tab w:val="right" w:pos="8306"/>
      </w:tabs>
    </w:pPr>
  </w:style>
  <w:style w:type="character" w:customStyle="1" w:styleId="a5">
    <w:name w:val="כותרת עליונה תו"/>
    <w:basedOn w:val="a1"/>
    <w:link w:val="a4"/>
    <w:uiPriority w:val="99"/>
    <w:rsid w:val="00CB62F7"/>
    <w:rPr>
      <w:rFonts w:ascii="Times New Roman" w:eastAsia="Times New Roman" w:hAnsi="Times New Roman" w:cs="David"/>
      <w:sz w:val="20"/>
      <w:szCs w:val="24"/>
    </w:rPr>
  </w:style>
  <w:style w:type="paragraph" w:styleId="a6">
    <w:name w:val="footer"/>
    <w:basedOn w:val="a0"/>
    <w:link w:val="a7"/>
    <w:uiPriority w:val="99"/>
    <w:rsid w:val="00CB62F7"/>
    <w:pPr>
      <w:tabs>
        <w:tab w:val="center" w:pos="4153"/>
        <w:tab w:val="right" w:pos="8306"/>
      </w:tabs>
    </w:pPr>
  </w:style>
  <w:style w:type="character" w:customStyle="1" w:styleId="a7">
    <w:name w:val="כותרת תחתונה תו"/>
    <w:basedOn w:val="a1"/>
    <w:link w:val="a6"/>
    <w:uiPriority w:val="99"/>
    <w:rsid w:val="00CB62F7"/>
    <w:rPr>
      <w:rFonts w:ascii="Times New Roman" w:eastAsia="Times New Roman" w:hAnsi="Times New Roman" w:cs="David"/>
      <w:sz w:val="20"/>
      <w:szCs w:val="24"/>
    </w:rPr>
  </w:style>
  <w:style w:type="character" w:styleId="a8">
    <w:name w:val="page number"/>
    <w:basedOn w:val="a1"/>
    <w:uiPriority w:val="99"/>
    <w:rsid w:val="00CB62F7"/>
    <w:rPr>
      <w:rFonts w:cs="Times New Roman"/>
    </w:rPr>
  </w:style>
  <w:style w:type="character" w:styleId="Hyperlink">
    <w:name w:val="Hyperlink"/>
    <w:basedOn w:val="a1"/>
    <w:uiPriority w:val="99"/>
    <w:rsid w:val="00CB62F7"/>
    <w:rPr>
      <w:rFonts w:ascii="Times New Roman" w:hAnsi="Times New Roman" w:cs="Times New Roman"/>
      <w:b/>
      <w:i/>
      <w:color w:val="auto"/>
      <w:u w:val="dotted"/>
      <w:vertAlign w:val="baseline"/>
    </w:rPr>
  </w:style>
  <w:style w:type="character" w:styleId="FollowedHyperlink">
    <w:name w:val="FollowedHyperlink"/>
    <w:basedOn w:val="a1"/>
    <w:uiPriority w:val="99"/>
    <w:rsid w:val="00CB62F7"/>
    <w:rPr>
      <w:rFonts w:cs="Times New Roman"/>
      <w:color w:val="800080"/>
      <w:u w:val="single"/>
    </w:rPr>
  </w:style>
  <w:style w:type="paragraph" w:styleId="TOC1">
    <w:name w:val="toc 1"/>
    <w:basedOn w:val="a0"/>
    <w:next w:val="a0"/>
    <w:autoRedefine/>
    <w:uiPriority w:val="99"/>
    <w:semiHidden/>
    <w:rsid w:val="00CB62F7"/>
    <w:pPr>
      <w:autoSpaceDE w:val="0"/>
      <w:autoSpaceDN w:val="0"/>
    </w:pPr>
    <w:rPr>
      <w:b/>
      <w:bCs/>
      <w:sz w:val="24"/>
      <w:szCs w:val="28"/>
    </w:rPr>
  </w:style>
  <w:style w:type="paragraph" w:styleId="TOC2">
    <w:name w:val="toc 2"/>
    <w:basedOn w:val="a0"/>
    <w:next w:val="a0"/>
    <w:autoRedefine/>
    <w:uiPriority w:val="99"/>
    <w:semiHidden/>
    <w:rsid w:val="00CB62F7"/>
    <w:pPr>
      <w:ind w:left="240"/>
    </w:pPr>
    <w:rPr>
      <w:sz w:val="24"/>
      <w:lang w:eastAsia="he-IL"/>
    </w:rPr>
  </w:style>
  <w:style w:type="paragraph" w:styleId="TOC3">
    <w:name w:val="toc 3"/>
    <w:basedOn w:val="a0"/>
    <w:next w:val="a0"/>
    <w:autoRedefine/>
    <w:uiPriority w:val="99"/>
    <w:semiHidden/>
    <w:rsid w:val="00CB62F7"/>
    <w:pPr>
      <w:ind w:left="480"/>
    </w:pPr>
    <w:rPr>
      <w:sz w:val="24"/>
      <w:lang w:eastAsia="he-IL"/>
    </w:rPr>
  </w:style>
  <w:style w:type="character" w:customStyle="1" w:styleId="13">
    <w:name w:val="טקסט הערת שוליים תו1"/>
    <w:basedOn w:val="a1"/>
    <w:link w:val="a9"/>
    <w:uiPriority w:val="99"/>
    <w:semiHidden/>
    <w:locked/>
    <w:rsid w:val="00CB62F7"/>
    <w:rPr>
      <w:rFonts w:cs="David"/>
    </w:rPr>
  </w:style>
  <w:style w:type="paragraph" w:styleId="a9">
    <w:name w:val="footnote text"/>
    <w:basedOn w:val="a0"/>
    <w:link w:val="13"/>
    <w:uiPriority w:val="99"/>
    <w:semiHidden/>
    <w:rsid w:val="00CB62F7"/>
    <w:rPr>
      <w:rFonts w:asciiTheme="minorHAnsi" w:eastAsiaTheme="minorHAnsi" w:hAnsiTheme="minorHAnsi"/>
      <w:sz w:val="22"/>
      <w:szCs w:val="22"/>
    </w:rPr>
  </w:style>
  <w:style w:type="character" w:customStyle="1" w:styleId="aa">
    <w:name w:val="טקסט הערת שוליים תו"/>
    <w:basedOn w:val="a1"/>
    <w:uiPriority w:val="99"/>
    <w:semiHidden/>
    <w:rsid w:val="00CB62F7"/>
    <w:rPr>
      <w:rFonts w:ascii="Times New Roman" w:eastAsia="Times New Roman" w:hAnsi="Times New Roman" w:cs="David"/>
      <w:sz w:val="20"/>
      <w:szCs w:val="20"/>
    </w:rPr>
  </w:style>
  <w:style w:type="character" w:customStyle="1" w:styleId="FootnoteTextChar1">
    <w:name w:val="Footnote Text Char1"/>
    <w:basedOn w:val="a1"/>
    <w:uiPriority w:val="99"/>
    <w:semiHidden/>
    <w:rsid w:val="00CB62F7"/>
    <w:rPr>
      <w:rFonts w:cs="David"/>
      <w:sz w:val="20"/>
      <w:szCs w:val="20"/>
    </w:rPr>
  </w:style>
  <w:style w:type="character" w:customStyle="1" w:styleId="22">
    <w:name w:val="טקסט הערת שוליים תו2"/>
    <w:basedOn w:val="a1"/>
    <w:uiPriority w:val="99"/>
    <w:semiHidden/>
    <w:rsid w:val="00CB62F7"/>
    <w:rPr>
      <w:rFonts w:cs="David"/>
      <w:sz w:val="20"/>
      <w:szCs w:val="20"/>
      <w:lang w:bidi="he-IL"/>
    </w:rPr>
  </w:style>
  <w:style w:type="character" w:customStyle="1" w:styleId="14">
    <w:name w:val="טקסט הערה תו1"/>
    <w:aliases w:val="תו4 תו"/>
    <w:basedOn w:val="a1"/>
    <w:link w:val="ab"/>
    <w:uiPriority w:val="99"/>
    <w:locked/>
    <w:rsid w:val="00CB62F7"/>
    <w:rPr>
      <w:rFonts w:cs="David"/>
    </w:rPr>
  </w:style>
  <w:style w:type="paragraph" w:styleId="ab">
    <w:name w:val="annotation text"/>
    <w:aliases w:val="תו4"/>
    <w:basedOn w:val="a0"/>
    <w:link w:val="14"/>
    <w:uiPriority w:val="99"/>
    <w:rsid w:val="00CB62F7"/>
    <w:pPr>
      <w:autoSpaceDE w:val="0"/>
      <w:autoSpaceDN w:val="0"/>
    </w:pPr>
    <w:rPr>
      <w:rFonts w:asciiTheme="minorHAnsi" w:eastAsiaTheme="minorHAnsi" w:hAnsiTheme="minorHAnsi"/>
      <w:sz w:val="22"/>
      <w:szCs w:val="22"/>
    </w:rPr>
  </w:style>
  <w:style w:type="character" w:customStyle="1" w:styleId="ac">
    <w:name w:val="טקסט הערה תו"/>
    <w:basedOn w:val="a1"/>
    <w:rsid w:val="00CB62F7"/>
    <w:rPr>
      <w:rFonts w:ascii="Times New Roman" w:eastAsia="Times New Roman" w:hAnsi="Times New Roman" w:cs="David"/>
      <w:sz w:val="20"/>
      <w:szCs w:val="20"/>
    </w:rPr>
  </w:style>
  <w:style w:type="character" w:customStyle="1" w:styleId="CommentTextChar1">
    <w:name w:val="Comment Text Char1"/>
    <w:basedOn w:val="a1"/>
    <w:uiPriority w:val="99"/>
    <w:semiHidden/>
    <w:rsid w:val="00CB62F7"/>
    <w:rPr>
      <w:rFonts w:cs="David"/>
      <w:sz w:val="20"/>
      <w:szCs w:val="20"/>
    </w:rPr>
  </w:style>
  <w:style w:type="character" w:customStyle="1" w:styleId="23">
    <w:name w:val="טקסט הערה תו2"/>
    <w:basedOn w:val="a1"/>
    <w:uiPriority w:val="99"/>
    <w:semiHidden/>
    <w:rsid w:val="00CB62F7"/>
    <w:rPr>
      <w:rFonts w:cs="David"/>
      <w:sz w:val="20"/>
      <w:szCs w:val="20"/>
      <w:lang w:bidi="he-IL"/>
    </w:rPr>
  </w:style>
  <w:style w:type="character" w:customStyle="1" w:styleId="15">
    <w:name w:val="גוף טקסט תו1"/>
    <w:basedOn w:val="a1"/>
    <w:link w:val="ad"/>
    <w:uiPriority w:val="99"/>
    <w:locked/>
    <w:rsid w:val="00CB62F7"/>
    <w:rPr>
      <w:rFonts w:cs="David"/>
      <w:sz w:val="24"/>
      <w:szCs w:val="24"/>
    </w:rPr>
  </w:style>
  <w:style w:type="paragraph" w:styleId="ad">
    <w:name w:val="Body Text"/>
    <w:basedOn w:val="a0"/>
    <w:link w:val="15"/>
    <w:uiPriority w:val="99"/>
    <w:rsid w:val="00CB62F7"/>
    <w:pPr>
      <w:autoSpaceDE w:val="0"/>
      <w:autoSpaceDN w:val="0"/>
    </w:pPr>
    <w:rPr>
      <w:rFonts w:asciiTheme="minorHAnsi" w:eastAsiaTheme="minorHAnsi" w:hAnsiTheme="minorHAnsi"/>
      <w:sz w:val="24"/>
    </w:rPr>
  </w:style>
  <w:style w:type="character" w:customStyle="1" w:styleId="ae">
    <w:name w:val="גוף טקסט תו"/>
    <w:basedOn w:val="a1"/>
    <w:uiPriority w:val="99"/>
    <w:semiHidden/>
    <w:rsid w:val="00CB62F7"/>
    <w:rPr>
      <w:rFonts w:ascii="Times New Roman" w:eastAsia="Times New Roman" w:hAnsi="Times New Roman" w:cs="David"/>
      <w:sz w:val="20"/>
      <w:szCs w:val="24"/>
    </w:rPr>
  </w:style>
  <w:style w:type="character" w:customStyle="1" w:styleId="BodyTextChar1">
    <w:name w:val="Body Text Char1"/>
    <w:basedOn w:val="a1"/>
    <w:uiPriority w:val="99"/>
    <w:semiHidden/>
    <w:rsid w:val="00CB62F7"/>
    <w:rPr>
      <w:rFonts w:cs="David"/>
      <w:sz w:val="20"/>
      <w:szCs w:val="24"/>
    </w:rPr>
  </w:style>
  <w:style w:type="character" w:customStyle="1" w:styleId="24">
    <w:name w:val="גוף טקסט תו2"/>
    <w:basedOn w:val="a1"/>
    <w:uiPriority w:val="99"/>
    <w:semiHidden/>
    <w:rsid w:val="00CB62F7"/>
    <w:rPr>
      <w:rFonts w:cs="David"/>
      <w:sz w:val="24"/>
      <w:szCs w:val="24"/>
      <w:lang w:bidi="he-IL"/>
    </w:rPr>
  </w:style>
  <w:style w:type="character" w:customStyle="1" w:styleId="16">
    <w:name w:val="כותרת משנה תו1"/>
    <w:basedOn w:val="a1"/>
    <w:link w:val="af"/>
    <w:uiPriority w:val="99"/>
    <w:locked/>
    <w:rsid w:val="00CB62F7"/>
    <w:rPr>
      <w:rFonts w:ascii="Arial" w:hAnsi="Arial" w:cs="Arial"/>
      <w:sz w:val="24"/>
      <w:szCs w:val="24"/>
    </w:rPr>
  </w:style>
  <w:style w:type="paragraph" w:styleId="af">
    <w:name w:val="Subtitle"/>
    <w:basedOn w:val="a0"/>
    <w:link w:val="16"/>
    <w:uiPriority w:val="99"/>
    <w:qFormat/>
    <w:rsid w:val="00CB62F7"/>
    <w:pPr>
      <w:autoSpaceDE w:val="0"/>
      <w:autoSpaceDN w:val="0"/>
      <w:spacing w:after="60"/>
      <w:jc w:val="center"/>
      <w:outlineLvl w:val="1"/>
    </w:pPr>
    <w:rPr>
      <w:rFonts w:ascii="Arial" w:eastAsiaTheme="minorHAnsi" w:hAnsi="Arial" w:cs="Arial"/>
      <w:sz w:val="24"/>
    </w:rPr>
  </w:style>
  <w:style w:type="character" w:customStyle="1" w:styleId="af0">
    <w:name w:val="כותרת משנה תו"/>
    <w:basedOn w:val="a1"/>
    <w:uiPriority w:val="99"/>
    <w:rsid w:val="00CB62F7"/>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a1"/>
    <w:uiPriority w:val="11"/>
    <w:rsid w:val="00CB62F7"/>
    <w:rPr>
      <w:rFonts w:asciiTheme="majorHAnsi" w:eastAsiaTheme="majorEastAsia" w:hAnsiTheme="majorHAnsi" w:cstheme="majorBidi"/>
      <w:sz w:val="24"/>
      <w:szCs w:val="24"/>
    </w:rPr>
  </w:style>
  <w:style w:type="character" w:customStyle="1" w:styleId="25">
    <w:name w:val="כותרת משנה תו2"/>
    <w:basedOn w:val="a1"/>
    <w:uiPriority w:val="99"/>
    <w:rsid w:val="00CB62F7"/>
    <w:rPr>
      <w:rFonts w:ascii="Cambria" w:hAnsi="Cambria" w:cs="Times New Roman"/>
      <w:sz w:val="24"/>
      <w:szCs w:val="24"/>
    </w:rPr>
  </w:style>
  <w:style w:type="character" w:customStyle="1" w:styleId="17">
    <w:name w:val="תאריך תו1"/>
    <w:basedOn w:val="a1"/>
    <w:link w:val="af1"/>
    <w:uiPriority w:val="99"/>
    <w:locked/>
    <w:rsid w:val="00CB62F7"/>
    <w:rPr>
      <w:rFonts w:cs="David"/>
      <w:sz w:val="24"/>
      <w:szCs w:val="24"/>
      <w:lang w:eastAsia="he-IL"/>
    </w:rPr>
  </w:style>
  <w:style w:type="paragraph" w:styleId="af1">
    <w:name w:val="Date"/>
    <w:basedOn w:val="a0"/>
    <w:next w:val="a0"/>
    <w:link w:val="17"/>
    <w:uiPriority w:val="99"/>
    <w:rsid w:val="00CB62F7"/>
    <w:rPr>
      <w:rFonts w:asciiTheme="minorHAnsi" w:eastAsiaTheme="minorHAnsi" w:hAnsiTheme="minorHAnsi"/>
      <w:sz w:val="24"/>
      <w:lang w:eastAsia="he-IL"/>
    </w:rPr>
  </w:style>
  <w:style w:type="character" w:customStyle="1" w:styleId="af2">
    <w:name w:val="תאריך תו"/>
    <w:basedOn w:val="a1"/>
    <w:uiPriority w:val="99"/>
    <w:semiHidden/>
    <w:rsid w:val="00CB62F7"/>
    <w:rPr>
      <w:rFonts w:ascii="Times New Roman" w:eastAsia="Times New Roman" w:hAnsi="Times New Roman" w:cs="David"/>
      <w:sz w:val="20"/>
      <w:szCs w:val="24"/>
    </w:rPr>
  </w:style>
  <w:style w:type="character" w:customStyle="1" w:styleId="DateChar1">
    <w:name w:val="Date Char1"/>
    <w:basedOn w:val="a1"/>
    <w:uiPriority w:val="99"/>
    <w:semiHidden/>
    <w:rsid w:val="00CB62F7"/>
    <w:rPr>
      <w:rFonts w:cs="David"/>
      <w:sz w:val="20"/>
      <w:szCs w:val="24"/>
    </w:rPr>
  </w:style>
  <w:style w:type="character" w:customStyle="1" w:styleId="26">
    <w:name w:val="תאריך תו2"/>
    <w:basedOn w:val="a1"/>
    <w:uiPriority w:val="99"/>
    <w:semiHidden/>
    <w:rsid w:val="00CB62F7"/>
    <w:rPr>
      <w:rFonts w:cs="David"/>
      <w:sz w:val="24"/>
      <w:szCs w:val="24"/>
      <w:lang w:bidi="he-IL"/>
    </w:rPr>
  </w:style>
  <w:style w:type="paragraph" w:styleId="af3">
    <w:name w:val="Block Text"/>
    <w:basedOn w:val="a0"/>
    <w:uiPriority w:val="99"/>
    <w:rsid w:val="00CB62F7"/>
    <w:pPr>
      <w:keepLines/>
      <w:widowControl w:val="0"/>
      <w:ind w:left="720"/>
      <w:jc w:val="both"/>
    </w:pPr>
    <w:rPr>
      <w:sz w:val="24"/>
    </w:rPr>
  </w:style>
  <w:style w:type="character" w:customStyle="1" w:styleId="18">
    <w:name w:val="מפת מסמך תו1"/>
    <w:basedOn w:val="a1"/>
    <w:link w:val="af4"/>
    <w:uiPriority w:val="99"/>
    <w:semiHidden/>
    <w:locked/>
    <w:rsid w:val="00CB62F7"/>
    <w:rPr>
      <w:rFonts w:ascii="Tahoma" w:hAnsi="Tahoma" w:cs="Tahoma"/>
      <w:shd w:val="clear" w:color="auto" w:fill="000080"/>
    </w:rPr>
  </w:style>
  <w:style w:type="paragraph" w:styleId="af4">
    <w:name w:val="Document Map"/>
    <w:basedOn w:val="a0"/>
    <w:link w:val="18"/>
    <w:uiPriority w:val="99"/>
    <w:semiHidden/>
    <w:rsid w:val="00CB62F7"/>
    <w:pPr>
      <w:shd w:val="clear" w:color="auto" w:fill="000080"/>
    </w:pPr>
    <w:rPr>
      <w:rFonts w:ascii="Tahoma" w:eastAsiaTheme="minorHAnsi" w:hAnsi="Tahoma" w:cs="Tahoma"/>
      <w:sz w:val="22"/>
      <w:szCs w:val="22"/>
    </w:rPr>
  </w:style>
  <w:style w:type="character" w:customStyle="1" w:styleId="af5">
    <w:name w:val="מפת מסמך תו"/>
    <w:basedOn w:val="a1"/>
    <w:uiPriority w:val="99"/>
    <w:semiHidden/>
    <w:rsid w:val="00CB62F7"/>
    <w:rPr>
      <w:rFonts w:ascii="Tahoma" w:eastAsia="Times New Roman" w:hAnsi="Tahoma" w:cs="Tahoma"/>
      <w:sz w:val="16"/>
      <w:szCs w:val="16"/>
    </w:rPr>
  </w:style>
  <w:style w:type="character" w:customStyle="1" w:styleId="DocumentMapChar1">
    <w:name w:val="Document Map Char1"/>
    <w:basedOn w:val="a1"/>
    <w:uiPriority w:val="99"/>
    <w:semiHidden/>
    <w:rsid w:val="00CB62F7"/>
    <w:rPr>
      <w:sz w:val="0"/>
      <w:szCs w:val="0"/>
    </w:rPr>
  </w:style>
  <w:style w:type="character" w:customStyle="1" w:styleId="27">
    <w:name w:val="מפת מסמך תו2"/>
    <w:basedOn w:val="a1"/>
    <w:uiPriority w:val="99"/>
    <w:semiHidden/>
    <w:rsid w:val="00CB62F7"/>
    <w:rPr>
      <w:rFonts w:ascii="Tahoma" w:hAnsi="Tahoma" w:cs="Tahoma"/>
      <w:sz w:val="16"/>
      <w:szCs w:val="16"/>
    </w:rPr>
  </w:style>
  <w:style w:type="character" w:customStyle="1" w:styleId="19">
    <w:name w:val="נושא הערה תו1"/>
    <w:basedOn w:val="14"/>
    <w:link w:val="af6"/>
    <w:uiPriority w:val="99"/>
    <w:semiHidden/>
    <w:locked/>
    <w:rsid w:val="00CB62F7"/>
    <w:rPr>
      <w:rFonts w:cs="David"/>
      <w:b/>
      <w:bCs/>
    </w:rPr>
  </w:style>
  <w:style w:type="paragraph" w:styleId="af6">
    <w:name w:val="annotation subject"/>
    <w:basedOn w:val="ab"/>
    <w:next w:val="ab"/>
    <w:link w:val="19"/>
    <w:uiPriority w:val="99"/>
    <w:semiHidden/>
    <w:rsid w:val="00CB62F7"/>
    <w:rPr>
      <w:b/>
      <w:bCs/>
    </w:rPr>
  </w:style>
  <w:style w:type="character" w:customStyle="1" w:styleId="af7">
    <w:name w:val="נושא הערה תו"/>
    <w:basedOn w:val="ac"/>
    <w:uiPriority w:val="99"/>
    <w:semiHidden/>
    <w:rsid w:val="00CB62F7"/>
    <w:rPr>
      <w:rFonts w:ascii="Times New Roman" w:eastAsia="Times New Roman" w:hAnsi="Times New Roman" w:cs="David"/>
      <w:b/>
      <w:bCs/>
      <w:sz w:val="20"/>
      <w:szCs w:val="20"/>
    </w:rPr>
  </w:style>
  <w:style w:type="character" w:customStyle="1" w:styleId="CommentSubjectChar1">
    <w:name w:val="Comment Subject Char1"/>
    <w:basedOn w:val="14"/>
    <w:uiPriority w:val="99"/>
    <w:semiHidden/>
    <w:rsid w:val="00CB62F7"/>
    <w:rPr>
      <w:rFonts w:cs="David"/>
      <w:b/>
      <w:bCs/>
      <w:sz w:val="20"/>
      <w:szCs w:val="20"/>
    </w:rPr>
  </w:style>
  <w:style w:type="character" w:customStyle="1" w:styleId="28">
    <w:name w:val="נושא הערה תו2"/>
    <w:basedOn w:val="14"/>
    <w:uiPriority w:val="99"/>
    <w:semiHidden/>
    <w:rsid w:val="00CB62F7"/>
    <w:rPr>
      <w:rFonts w:cs="David"/>
      <w:b/>
      <w:bCs/>
      <w:sz w:val="20"/>
      <w:szCs w:val="20"/>
    </w:rPr>
  </w:style>
  <w:style w:type="character" w:customStyle="1" w:styleId="1a">
    <w:name w:val="טקסט בלונים תו1"/>
    <w:basedOn w:val="a1"/>
    <w:link w:val="af8"/>
    <w:uiPriority w:val="99"/>
    <w:semiHidden/>
    <w:locked/>
    <w:rsid w:val="00CB62F7"/>
    <w:rPr>
      <w:rFonts w:ascii="Tahoma" w:hAnsi="Tahoma" w:cs="Tahoma"/>
      <w:sz w:val="16"/>
      <w:szCs w:val="16"/>
    </w:rPr>
  </w:style>
  <w:style w:type="paragraph" w:styleId="af8">
    <w:name w:val="Balloon Text"/>
    <w:basedOn w:val="a0"/>
    <w:link w:val="1a"/>
    <w:uiPriority w:val="99"/>
    <w:semiHidden/>
    <w:rsid w:val="00CB62F7"/>
    <w:rPr>
      <w:rFonts w:ascii="Tahoma" w:eastAsiaTheme="minorHAnsi" w:hAnsi="Tahoma" w:cs="Tahoma"/>
      <w:sz w:val="16"/>
      <w:szCs w:val="16"/>
    </w:rPr>
  </w:style>
  <w:style w:type="character" w:customStyle="1" w:styleId="af9">
    <w:name w:val="טקסט בלונים תו"/>
    <w:basedOn w:val="a1"/>
    <w:uiPriority w:val="99"/>
    <w:semiHidden/>
    <w:rsid w:val="00CB62F7"/>
    <w:rPr>
      <w:rFonts w:ascii="Tahoma" w:eastAsia="Times New Roman" w:hAnsi="Tahoma" w:cs="Tahoma"/>
      <w:sz w:val="16"/>
      <w:szCs w:val="16"/>
    </w:rPr>
  </w:style>
  <w:style w:type="character" w:customStyle="1" w:styleId="BalloonTextChar1">
    <w:name w:val="Balloon Text Char1"/>
    <w:basedOn w:val="a1"/>
    <w:uiPriority w:val="99"/>
    <w:semiHidden/>
    <w:rsid w:val="00CB62F7"/>
    <w:rPr>
      <w:sz w:val="0"/>
      <w:szCs w:val="0"/>
    </w:rPr>
  </w:style>
  <w:style w:type="character" w:customStyle="1" w:styleId="29">
    <w:name w:val="טקסט בלונים תו2"/>
    <w:basedOn w:val="a1"/>
    <w:uiPriority w:val="99"/>
    <w:semiHidden/>
    <w:rsid w:val="00CB62F7"/>
    <w:rPr>
      <w:rFonts w:ascii="Tahoma" w:hAnsi="Tahoma" w:cs="Tahoma"/>
      <w:sz w:val="16"/>
      <w:szCs w:val="16"/>
    </w:rPr>
  </w:style>
  <w:style w:type="paragraph" w:customStyle="1" w:styleId="1b">
    <w:name w:val="סגנון1"/>
    <w:basedOn w:val="a0"/>
    <w:uiPriority w:val="99"/>
    <w:rsid w:val="00CB62F7"/>
    <w:pPr>
      <w:widowControl w:val="0"/>
      <w:tabs>
        <w:tab w:val="left" w:pos="397"/>
      </w:tabs>
      <w:autoSpaceDE w:val="0"/>
      <w:autoSpaceDN w:val="0"/>
      <w:spacing w:after="120" w:line="200" w:lineRule="exact"/>
      <w:jc w:val="both"/>
    </w:pPr>
    <w:rPr>
      <w:noProof/>
      <w:szCs w:val="20"/>
    </w:rPr>
  </w:style>
  <w:style w:type="paragraph" w:customStyle="1" w:styleId="160">
    <w:name w:val="כותרת 16"/>
    <w:basedOn w:val="1b"/>
    <w:uiPriority w:val="99"/>
    <w:rsid w:val="00CB62F7"/>
    <w:pPr>
      <w:jc w:val="center"/>
    </w:pPr>
    <w:rPr>
      <w:b/>
      <w:bCs/>
      <w:szCs w:val="32"/>
    </w:rPr>
  </w:style>
  <w:style w:type="paragraph" w:customStyle="1" w:styleId="afa">
    <w:name w:val="כותרת נושא"/>
    <w:basedOn w:val="af"/>
    <w:uiPriority w:val="99"/>
    <w:rsid w:val="00CB62F7"/>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uiPriority w:val="99"/>
    <w:rsid w:val="00CB62F7"/>
    <w:pPr>
      <w:keepLines/>
      <w:bidi/>
      <w:spacing w:before="120" w:after="0" w:line="240" w:lineRule="auto"/>
      <w:jc w:val="both"/>
    </w:pPr>
    <w:rPr>
      <w:rFonts w:ascii="Times New Roman" w:eastAsia="Times New Roman" w:hAnsi="Times New Roman" w:cs="David"/>
    </w:rPr>
  </w:style>
  <w:style w:type="paragraph" w:customStyle="1" w:styleId="Sign">
    <w:name w:val="Sign"/>
    <w:basedOn w:val="a0"/>
    <w:uiPriority w:val="99"/>
    <w:rsid w:val="00CB62F7"/>
    <w:pPr>
      <w:overflowPunct w:val="0"/>
      <w:autoSpaceDE w:val="0"/>
      <w:autoSpaceDN w:val="0"/>
      <w:adjustRightInd w:val="0"/>
      <w:ind w:left="3493"/>
      <w:jc w:val="center"/>
    </w:pPr>
    <w:rPr>
      <w:rFonts w:cs="FrankRuehl"/>
      <w:szCs w:val="26"/>
      <w:lang w:eastAsia="he-IL"/>
    </w:rPr>
  </w:style>
  <w:style w:type="paragraph" w:customStyle="1" w:styleId="a">
    <w:name w:val="חוזה עם מספור"/>
    <w:uiPriority w:val="99"/>
    <w:rsid w:val="00CB62F7"/>
    <w:pPr>
      <w:numPr>
        <w:numId w:val="1"/>
      </w:numPr>
      <w:bidi/>
      <w:spacing w:after="120" w:line="320" w:lineRule="exact"/>
      <w:jc w:val="both"/>
    </w:pPr>
    <w:rPr>
      <w:rFonts w:ascii="Times New Roman" w:eastAsia="Times New Roman" w:hAnsi="Times New Roman" w:cs="David"/>
      <w:sz w:val="24"/>
      <w:szCs w:val="26"/>
    </w:rPr>
  </w:style>
  <w:style w:type="character" w:styleId="afb">
    <w:name w:val="footnote reference"/>
    <w:basedOn w:val="a1"/>
    <w:uiPriority w:val="99"/>
    <w:semiHidden/>
    <w:rsid w:val="00CB62F7"/>
    <w:rPr>
      <w:rFonts w:ascii="Times New Roman" w:hAnsi="Times New Roman" w:cs="Times New Roman"/>
      <w:vertAlign w:val="superscript"/>
    </w:rPr>
  </w:style>
  <w:style w:type="character" w:styleId="afc">
    <w:name w:val="annotation reference"/>
    <w:basedOn w:val="a1"/>
    <w:rsid w:val="00CB62F7"/>
    <w:rPr>
      <w:rFonts w:cs="Times New Roman"/>
      <w:sz w:val="16"/>
      <w:szCs w:val="16"/>
    </w:rPr>
  </w:style>
  <w:style w:type="paragraph" w:customStyle="1" w:styleId="32">
    <w:name w:val="בסיס 3"/>
    <w:basedOn w:val="a0"/>
    <w:uiPriority w:val="99"/>
    <w:rsid w:val="00CB62F7"/>
    <w:pPr>
      <w:spacing w:before="60" w:line="360" w:lineRule="auto"/>
      <w:ind w:left="2042" w:hanging="454"/>
      <w:jc w:val="both"/>
    </w:pPr>
    <w:rPr>
      <w:sz w:val="26"/>
      <w:szCs w:val="26"/>
    </w:rPr>
  </w:style>
  <w:style w:type="paragraph" w:customStyle="1" w:styleId="2a">
    <w:name w:val="בסיס 2"/>
    <w:basedOn w:val="a0"/>
    <w:uiPriority w:val="99"/>
    <w:rsid w:val="00CB62F7"/>
    <w:pPr>
      <w:spacing w:before="60" w:line="360" w:lineRule="auto"/>
      <w:ind w:left="1587" w:hanging="907"/>
      <w:jc w:val="both"/>
    </w:pPr>
    <w:rPr>
      <w:sz w:val="26"/>
      <w:szCs w:val="26"/>
    </w:rPr>
  </w:style>
  <w:style w:type="paragraph" w:styleId="afd">
    <w:name w:val="List Paragraph"/>
    <w:basedOn w:val="a0"/>
    <w:uiPriority w:val="34"/>
    <w:qFormat/>
    <w:rsid w:val="00CB62F7"/>
    <w:pPr>
      <w:ind w:left="720"/>
      <w:contextualSpacing/>
    </w:pPr>
  </w:style>
  <w:style w:type="table" w:styleId="-3">
    <w:name w:val="Light Grid Accent 3"/>
    <w:basedOn w:val="a2"/>
    <w:uiPriority w:val="99"/>
    <w:rsid w:val="00CB62F7"/>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Arial"/>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afe">
    <w:name w:val="תת סעיף"/>
    <w:basedOn w:val="a0"/>
    <w:rsid w:val="00CB62F7"/>
    <w:pPr>
      <w:tabs>
        <w:tab w:val="num" w:pos="1931"/>
      </w:tabs>
      <w:spacing w:line="360" w:lineRule="auto"/>
      <w:ind w:left="1931" w:hanging="851"/>
      <w:jc w:val="both"/>
    </w:pPr>
    <w:rPr>
      <w:rFonts w:cs="Arial"/>
      <w:sz w:val="22"/>
      <w:szCs w:val="22"/>
    </w:rPr>
  </w:style>
  <w:style w:type="paragraph" w:customStyle="1" w:styleId="1c">
    <w:name w:val="תת סעיף1"/>
    <w:basedOn w:val="afe"/>
    <w:rsid w:val="00CB62F7"/>
    <w:pPr>
      <w:tabs>
        <w:tab w:val="clear" w:pos="1931"/>
        <w:tab w:val="num" w:pos="3119"/>
      </w:tabs>
      <w:ind w:left="3119" w:hanging="1134"/>
    </w:pPr>
  </w:style>
  <w:style w:type="paragraph" w:customStyle="1" w:styleId="aff">
    <w:name w:val="כותרת סעיף"/>
    <w:basedOn w:val="a0"/>
    <w:rsid w:val="00CB62F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0">
    <w:name w:val="טקסט סעיף"/>
    <w:basedOn w:val="a0"/>
    <w:rsid w:val="00CB62F7"/>
    <w:pPr>
      <w:tabs>
        <w:tab w:val="num" w:pos="1107"/>
      </w:tabs>
      <w:spacing w:line="360" w:lineRule="auto"/>
      <w:ind w:left="1107" w:hanging="567"/>
      <w:jc w:val="both"/>
    </w:pPr>
    <w:rPr>
      <w:rFonts w:ascii="Arial" w:hAnsi="Arial" w:cs="Arial"/>
      <w:sz w:val="22"/>
      <w:szCs w:val="22"/>
    </w:rPr>
  </w:style>
  <w:style w:type="numbering" w:customStyle="1" w:styleId="1">
    <w:name w:val="מדורג רמה 1"/>
    <w:basedOn w:val="a3"/>
    <w:rsid w:val="00CB62F7"/>
    <w:pPr>
      <w:numPr>
        <w:numId w:val="11"/>
      </w:numPr>
    </w:pPr>
  </w:style>
  <w:style w:type="paragraph" w:customStyle="1" w:styleId="10">
    <w:name w:val="1"/>
    <w:basedOn w:val="afd"/>
    <w:qFormat/>
    <w:rsid w:val="00CB62F7"/>
    <w:pPr>
      <w:numPr>
        <w:numId w:val="12"/>
      </w:numPr>
      <w:spacing w:line="360" w:lineRule="auto"/>
    </w:pPr>
    <w:rPr>
      <w:rFonts w:ascii="David" w:eastAsia="Calibri" w:hAnsi="David"/>
      <w:bCs/>
      <w:sz w:val="32"/>
      <w:szCs w:val="32"/>
    </w:rPr>
  </w:style>
  <w:style w:type="paragraph" w:customStyle="1" w:styleId="2">
    <w:name w:val="2"/>
    <w:basedOn w:val="afd"/>
    <w:qFormat/>
    <w:rsid w:val="00CB62F7"/>
    <w:pPr>
      <w:numPr>
        <w:ilvl w:val="1"/>
        <w:numId w:val="12"/>
      </w:numPr>
      <w:spacing w:line="360" w:lineRule="auto"/>
    </w:pPr>
    <w:rPr>
      <w:rFonts w:ascii="David" w:eastAsia="Calibri" w:hAnsi="David"/>
      <w:sz w:val="24"/>
    </w:rPr>
  </w:style>
  <w:style w:type="paragraph" w:customStyle="1" w:styleId="3">
    <w:name w:val="3"/>
    <w:basedOn w:val="2"/>
    <w:qFormat/>
    <w:rsid w:val="00CB62F7"/>
    <w:pPr>
      <w:numPr>
        <w:ilvl w:val="2"/>
      </w:numPr>
    </w:pPr>
  </w:style>
  <w:style w:type="paragraph" w:customStyle="1" w:styleId="4">
    <w:name w:val="4"/>
    <w:basedOn w:val="3"/>
    <w:qFormat/>
    <w:rsid w:val="00CB62F7"/>
    <w:pPr>
      <w:numPr>
        <w:ilvl w:val="3"/>
      </w:numPr>
    </w:pPr>
  </w:style>
  <w:style w:type="paragraph" w:customStyle="1" w:styleId="5">
    <w:name w:val="5"/>
    <w:basedOn w:val="4"/>
    <w:uiPriority w:val="98"/>
    <w:qFormat/>
    <w:rsid w:val="00CB62F7"/>
    <w:pPr>
      <w:numPr>
        <w:ilvl w:val="4"/>
      </w:numPr>
      <w:ind w:left="2494" w:hanging="105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customs.mof.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Ruths@customs.mof.gov.il"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924E3D-1269-4B10-988D-A6317AEC3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58</Pages>
  <Words>13816</Words>
  <Characters>69084</Characters>
  <Application>Microsoft Office Word</Application>
  <DocSecurity>0</DocSecurity>
  <Lines>575</Lines>
  <Paragraphs>165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22</cp:revision>
  <cp:lastPrinted>2014-03-31T15:51:00Z</cp:lastPrinted>
  <dcterms:created xsi:type="dcterms:W3CDTF">2014-03-31T07:15:00Z</dcterms:created>
  <dcterms:modified xsi:type="dcterms:W3CDTF">2014-04-01T04:28:00Z</dcterms:modified>
</cp:coreProperties>
</file>